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D65" w:rsidP="00E86D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AHC42021 Certificate IV in Landscape Construction Management</w:t>
      </w:r>
      <w:r>
        <w:fldChar w:fldCharType="end"/>
      </w:r>
    </w:p>
    <w:p w:rsidR="00E86D65" w:rsidP="00E86D65">
      <w:pPr>
        <w:pStyle w:val="Version"/>
        <w:sectPr w:rsidSect="002473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473AB" w:rsidP="002473AB">
      <w:pPr>
        <w:pStyle w:val="SuperHeading"/>
      </w:pPr>
      <w:r w:rsidRPr="002473AB">
        <w:t>AHC42021 Certificate IV in Landscape Construction Management</w:t>
      </w:r>
    </w:p>
    <w:p w:rsidR="00000000" w:rsidRPr="002473AB" w:rsidP="002473AB">
      <w:pPr>
        <w:pStyle w:val="Heading1"/>
      </w:pPr>
      <w:bookmarkStart w:id="1" w:name="O_1282375"/>
      <w:bookmarkEnd w:id="1"/>
      <w:r w:rsidRPr="002473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73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Bold"/>
              <w:rPr>
                <w:lang w:val="en-NZ"/>
              </w:rPr>
            </w:pPr>
            <w:r w:rsidRPr="002473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Bold"/>
              <w:rPr>
                <w:lang w:val="en-NZ"/>
              </w:rPr>
            </w:pPr>
            <w:r w:rsidRPr="002473AB">
              <w:t>Comments</w:t>
            </w:r>
          </w:p>
        </w:tc>
      </w:tr>
      <w:tr w:rsidTr="002473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This version released with AHC Agriculture, Horticulture and Conservation and Land Management Training Package Version 10.0.</w:t>
            </w:r>
          </w:p>
        </w:tc>
      </w:tr>
      <w:tr w:rsidTr="002473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3AB" w:rsidP="002473AB">
            <w:pPr>
              <w:pStyle w:val="BodyText"/>
            </w:pPr>
            <w:r w:rsidRPr="002473AB">
              <w:t>This version released with AHC Agriculture, Horticult</w:t>
            </w:r>
            <w:r w:rsidRPr="002473AB">
              <w:t>ure and Conservation and Land Management Training Package Version 7.0.</w:t>
            </w:r>
          </w:p>
        </w:tc>
      </w:tr>
    </w:tbl>
    <w:p w:rsidR="00E86D65" w:rsidP="002473AB">
      <w:pPr>
        <w:pStyle w:val="BodyText"/>
      </w:pPr>
    </w:p>
    <w:p w:rsidR="00E86D65" w:rsidP="002473AB">
      <w:pPr>
        <w:pStyle w:val="BodyText"/>
      </w:pPr>
    </w:p>
    <w:p w:rsidR="00000000" w:rsidRPr="002473AB" w:rsidP="002473AB">
      <w:pPr>
        <w:pStyle w:val="Heading1"/>
      </w:pPr>
      <w:bookmarkStart w:id="2" w:name="O_1282374"/>
      <w:bookmarkEnd w:id="2"/>
      <w:r w:rsidRPr="002473AB">
        <w:t>Qualification Description</w:t>
      </w:r>
    </w:p>
    <w:p w:rsidR="00000000" w:rsidRPr="002473AB" w:rsidP="00E86D65">
      <w:pPr>
        <w:pStyle w:val="BodyText"/>
      </w:pPr>
      <w:r w:rsidRPr="002473AB">
        <w:t>This qualification describes the skills and knowledge for supervisory/managerial job roles in the landscape industry including leading ha</w:t>
      </w:r>
      <w:r w:rsidRPr="002473AB">
        <w:t>nd, foreperson, site supervisor, landscape builder and construction manager.</w:t>
      </w:r>
    </w:p>
    <w:p w:rsidR="00000000" w:rsidRPr="002473AB" w:rsidP="00E86D65">
      <w:pPr>
        <w:pStyle w:val="BodyText"/>
      </w:pPr>
      <w:r w:rsidRPr="002473AB">
        <w:t>Individuals with this qualification perform tasks involving technical skills, problem solving and supervisory skills to operate, monitor and improve performance of landscape syste</w:t>
      </w:r>
      <w:r w:rsidRPr="002473AB">
        <w:t>ms and projects, and may supervise staff.</w:t>
      </w:r>
    </w:p>
    <w:p w:rsidR="00000000" w:rsidRPr="002473AB" w:rsidP="00E86D65">
      <w:pPr>
        <w:pStyle w:val="BodyText"/>
      </w:pPr>
      <w:r w:rsidRPr="002473AB">
        <w:t>Work must comply with work health and safety and environmental regulations and legislation that apply to the workplace.</w:t>
      </w:r>
    </w:p>
    <w:p w:rsidR="00000000" w:rsidRPr="002473AB" w:rsidP="00E86D65">
      <w:pPr>
        <w:pStyle w:val="BodyText"/>
      </w:pPr>
      <w:r w:rsidRPr="002473AB">
        <w:t>State/territory licensing, legislative or certification requirements apply in some jurisdictio</w:t>
      </w:r>
      <w:r w:rsidRPr="002473AB">
        <w:t>ns. Users are advised to check with the relevant regulatory authority.</w:t>
      </w:r>
    </w:p>
    <w:p w:rsidR="00000000" w:rsidRPr="002473AB" w:rsidP="002473AB">
      <w:pPr>
        <w:pStyle w:val="Heading1"/>
      </w:pPr>
      <w:bookmarkStart w:id="3" w:name="O_1282373"/>
      <w:bookmarkEnd w:id="3"/>
      <w:r w:rsidRPr="002473AB">
        <w:t>Entry Requirements</w:t>
      </w:r>
    </w:p>
    <w:p w:rsidR="00000000" w:rsidRPr="002473AB" w:rsidP="00E86D65">
      <w:pPr>
        <w:pStyle w:val="BodyText"/>
      </w:pPr>
      <w:r w:rsidRPr="002473AB">
        <w:t>There are no entry requirements for this qualification.</w:t>
      </w:r>
    </w:p>
    <w:p w:rsidR="00000000" w:rsidRPr="002473AB" w:rsidP="002473AB">
      <w:pPr>
        <w:pStyle w:val="Heading1"/>
      </w:pPr>
      <w:bookmarkStart w:id="4" w:name="O_1282372"/>
      <w:bookmarkEnd w:id="4"/>
      <w:r w:rsidRPr="002473AB">
        <w:t>Packaging Rules</w:t>
      </w:r>
    </w:p>
    <w:p w:rsidR="00000000" w:rsidRPr="002473AB" w:rsidP="00E86D65">
      <w:pPr>
        <w:pStyle w:val="BodyText"/>
      </w:pPr>
      <w:r w:rsidRPr="002473AB">
        <w:t>To achieve this qualification, competency must be demonstrated in:</w:t>
      </w:r>
    </w:p>
    <w:p w:rsidR="00000000" w:rsidRPr="002473AB" w:rsidP="002473AB">
      <w:pPr>
        <w:pStyle w:val="ListBullet"/>
      </w:pPr>
      <w:r w:rsidRPr="002473AB">
        <w:t>12 units of competency:</w:t>
      </w:r>
    </w:p>
    <w:p w:rsidR="00000000" w:rsidRPr="002473AB" w:rsidP="002473AB">
      <w:pPr>
        <w:pStyle w:val="ListBullet2"/>
      </w:pPr>
      <w:r w:rsidRPr="002473AB">
        <w:t>2 core units plus</w:t>
      </w:r>
    </w:p>
    <w:p w:rsidR="00000000" w:rsidRPr="002473AB" w:rsidP="002473AB">
      <w:pPr>
        <w:pStyle w:val="ListBullet2"/>
      </w:pPr>
      <w:r w:rsidRPr="002473AB">
        <w:t>10 elective units.</w:t>
      </w:r>
    </w:p>
    <w:p w:rsidR="00000000" w:rsidRPr="002473AB" w:rsidP="00E86D65">
      <w:pPr>
        <w:pStyle w:val="BodyText"/>
      </w:pPr>
      <w:r w:rsidRPr="002473AB">
        <w:t>Elective units must ensure the integrity of the qualification’s Australian Qualification Framework (AQF) alignment and contrib</w:t>
      </w:r>
      <w:r w:rsidRPr="002473AB">
        <w:t>ute to a valid, industry-supported vocational outcome. The electives are to be chosen as follows:</w:t>
      </w:r>
    </w:p>
    <w:p w:rsidR="00000000" w:rsidRPr="002473AB" w:rsidP="002473AB">
      <w:pPr>
        <w:pStyle w:val="ListBullet"/>
      </w:pPr>
      <w:r w:rsidRPr="002473AB">
        <w:t>1 must be from electives group A</w:t>
      </w:r>
    </w:p>
    <w:p w:rsidR="00000000" w:rsidRPr="002473AB" w:rsidP="002473AB">
      <w:pPr>
        <w:pStyle w:val="ListBullet"/>
      </w:pPr>
      <w:r w:rsidRPr="002473AB">
        <w:t>6 must be from the electives group B</w:t>
      </w:r>
    </w:p>
    <w:p w:rsidR="00000000" w:rsidRPr="002473AB" w:rsidP="002473AB">
      <w:pPr>
        <w:pStyle w:val="ListBullet"/>
      </w:pPr>
      <w:r w:rsidRPr="002473AB">
        <w:t>3 from the remaining elective units, or any currently endorsed Training Package or accr</w:t>
      </w:r>
      <w:r w:rsidRPr="002473AB">
        <w:t>edited course.</w:t>
      </w:r>
    </w:p>
    <w:p w:rsidR="00000000" w:rsidRPr="002473AB" w:rsidP="002473AB">
      <w:pPr>
        <w:pStyle w:val="BodyTextBold"/>
      </w:pPr>
      <w:r w:rsidRPr="002473AB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Cost a project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AHCLSC404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3AB" w:rsidP="002473AB">
            <w:pPr>
              <w:pStyle w:val="BodyText"/>
            </w:pPr>
            <w:r w:rsidRPr="002473AB">
              <w:t>Supervise landscape project works</w:t>
            </w:r>
          </w:p>
        </w:tc>
      </w:tr>
    </w:tbl>
    <w:p w:rsidR="00000000" w:rsidRPr="002473AB" w:rsidP="002473AB">
      <w:pPr>
        <w:pStyle w:val="BodyTextBold"/>
      </w:pPr>
      <w:r w:rsidRPr="002473AB">
        <w:t>Elective Units</w:t>
      </w:r>
    </w:p>
    <w:p w:rsidR="00000000" w:rsidRPr="002473AB" w:rsidP="002473AB">
      <w:pPr>
        <w:pStyle w:val="BodyTextBold"/>
      </w:pPr>
      <w:r w:rsidRPr="002473AB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Maintain work health and safety processes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473AB" w:rsidP="002473AB">
            <w:pPr>
              <w:pStyle w:val="BodyText"/>
            </w:pPr>
            <w:r w:rsidRPr="002473AB">
              <w:t>Manage work health and safety in the building and construction workplace</w:t>
            </w:r>
          </w:p>
        </w:tc>
      </w:tr>
    </w:tbl>
    <w:p w:rsidR="00000000" w:rsidRPr="002473AB" w:rsidP="002473AB">
      <w:pPr>
        <w:pStyle w:val="BodyTextBold"/>
      </w:pPr>
      <w:r w:rsidRPr="002473AB">
        <w:t>Group B</w:t>
      </w:r>
    </w:p>
    <w:p w:rsidR="00000000" w:rsidRPr="002473AB" w:rsidP="00E86D65">
      <w:pPr>
        <w:pStyle w:val="BodyText"/>
      </w:pPr>
      <w:r w:rsidRPr="002473AB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Operate within a budget framew</w:t>
            </w:r>
            <w:r w:rsidRPr="002473AB">
              <w:t>ork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AHCBUS410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Report on project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Plan and implement a chemical use program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AHCECR401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Supervise ecological restoration works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AHCGRI301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Maintain roof gardens, vertical gardens and green facades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AHCGRI401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Construct roof gardens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AHCGRI402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Construct vertical gardens and green facades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AHCGRI501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Design roof gardens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AHCGRI502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Design vertical gardens and green facades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AHCIRG442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Supervise irrigation system installation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AHCLSC402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Apply building codes and standards to the construction process for Class 10 buildings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 xml:space="preserve">AHCLSC403 </w:t>
            </w:r>
            <w:r w:rsidRPr="002473AB">
              <w:rPr>
                <w:rStyle w:val="SpecialBold"/>
              </w:rPr>
              <w:t>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Apply structural principles to Class 10 buildings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AHCLSC505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Manage landscape projects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AHCMER408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Coordinate customer service and networking activities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Supervise maintenance of property, machinery and equipment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Identify plant specimens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AHCPCM404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Recommend plants and cultural practices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AHCPGD403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Design plant displays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AHCPGD404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Plan a plant establishment program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Sample soi</w:t>
            </w:r>
            <w:r w:rsidRPr="002473AB">
              <w:t>ls and interpret results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AHCWRK404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Implement quality assurance procedures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AHCWRK408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Provide information on issues and policies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AHCWRK409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Supervise work routines and staff performance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BSBESB401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Research and develop business plans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BSBESB407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Manage finances for new business ventures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BSBHRM415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Coordinate recruitment and onboarding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Analyse and present research information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BSBINS410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Implement records systems for small business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Lead team effectiveness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BSBOPS305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Process customer complaints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BSBOPS402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Coordinate business operational plans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BSBPEF402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Develop personal work priorities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BSBWRT411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Write complex documents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Appl</w:t>
            </w:r>
            <w:r w:rsidRPr="002473AB">
              <w:t>y building codes and standards to the construction process for Class 1 and 10 buildings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Select, prepare and administer a construction contract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Identify and produce estimated costs for building and construction projects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P</w:t>
            </w:r>
            <w:r w:rsidRPr="002473AB">
              <w:t>roduce labour and material schedules for ordering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Select, procure and store construction materials for building and construction projects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Supervise site communication and administration processes for building and construction projec</w:t>
            </w:r>
            <w:r w:rsidRPr="002473AB">
              <w:t>ts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Apply legal requirements to building and construction projects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CPCCBC4010 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Apply structural principles to residential and commercial constructions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Read and interpret plans and specifications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Arrange building applications and approvals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CPCCBC4053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Apply building codes and standards to the construction process for Class 2 to 9 Type C buildings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CUAACD313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Produce technical drawings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TLIL3003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Conduct induction process</w:t>
            </w:r>
          </w:p>
        </w:tc>
      </w:tr>
      <w:tr w:rsidTr="00247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3AB" w:rsidP="002473AB">
            <w:pPr>
              <w:pStyle w:val="BodyText"/>
            </w:pPr>
            <w:r w:rsidRPr="002473AB">
              <w:t>Source goods/services and evaluate contractors</w:t>
            </w:r>
          </w:p>
        </w:tc>
      </w:tr>
    </w:tbl>
    <w:p w:rsidR="00000000" w:rsidRPr="002473AB" w:rsidP="002473AB">
      <w:pPr>
        <w:pStyle w:val="BodyTextBold"/>
      </w:pPr>
      <w:r w:rsidRPr="002473AB">
        <w:t>Prerequisite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2473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AHCLSC403 Apply structural principles to Class 10 buildings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AHCLSC402 Apply building codes and standards to the construction process for Class 10 buildings</w:t>
            </w:r>
          </w:p>
        </w:tc>
      </w:tr>
      <w:tr w:rsidTr="002473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CPCCBC4010 Apply structur</w:t>
            </w:r>
            <w:r w:rsidRPr="002473AB">
              <w:t>al principles to residential and commercial constructions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3AB" w:rsidP="002473AB">
            <w:pPr>
              <w:pStyle w:val="BodyText"/>
            </w:pPr>
            <w:r w:rsidRPr="002473AB">
              <w:t>CPCCBC4001 Apply building codes and standards to the construction process for Class 1 and 10 buildings</w:t>
            </w:r>
          </w:p>
          <w:p w:rsidR="00000000" w:rsidRPr="002473AB" w:rsidP="002473AB">
            <w:pPr>
              <w:pStyle w:val="BodyText"/>
            </w:pPr>
            <w:r w:rsidRPr="002473AB">
              <w:t>CPCCBC4053 Apply building codes and standards to the construction process for Class 2 to 9 Type</w:t>
            </w:r>
            <w:r w:rsidRPr="002473AB">
              <w:t xml:space="preserve"> C buildings</w:t>
            </w:r>
          </w:p>
        </w:tc>
      </w:tr>
    </w:tbl>
    <w:p w:rsidR="00000000" w:rsidRPr="002473AB" w:rsidP="002473AB">
      <w:pPr>
        <w:pStyle w:val="BodyText"/>
      </w:pPr>
    </w:p>
    <w:p w:rsidR="00000000" w:rsidRPr="002473AB" w:rsidP="002473AB">
      <w:pPr>
        <w:pStyle w:val="AllowPageBreak"/>
      </w:pPr>
    </w:p>
    <w:p w:rsidR="00000000" w:rsidRPr="002473AB" w:rsidP="002473AB">
      <w:pPr>
        <w:pStyle w:val="Heading1"/>
      </w:pPr>
      <w:bookmarkStart w:id="5" w:name="O_1282371"/>
      <w:bookmarkEnd w:id="5"/>
      <w:r w:rsidRPr="002473AB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473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Bold"/>
              <w:rPr>
                <w:lang w:val="en-NZ"/>
              </w:rPr>
            </w:pPr>
            <w:r w:rsidRPr="002473A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Bold"/>
              <w:rPr>
                <w:lang w:val="en-NZ"/>
              </w:rPr>
            </w:pPr>
            <w:r w:rsidRPr="002473A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Bold"/>
              <w:rPr>
                <w:lang w:val="en-NZ"/>
              </w:rPr>
            </w:pPr>
            <w:r w:rsidRPr="002473A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Bold"/>
              <w:rPr>
                <w:lang w:val="en-NZ"/>
              </w:rPr>
            </w:pPr>
            <w:r w:rsidRPr="002473AB">
              <w:t>Equivalence status</w:t>
            </w:r>
          </w:p>
        </w:tc>
      </w:tr>
      <w:tr w:rsidTr="002473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AHC42021 Certificate IV in Landscape Construction Management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AHC42021 Certificate IV in Landscape Construction Management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3AB">
            <w:pPr>
              <w:pStyle w:val="BodyText"/>
              <w:rPr>
                <w:lang w:val="en-NZ"/>
              </w:rPr>
            </w:pPr>
            <w:r w:rsidRPr="002473AB">
              <w:t>Updated 5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3AB" w:rsidP="002473AB">
            <w:pPr>
              <w:pStyle w:val="BodyText"/>
            </w:pPr>
            <w:r w:rsidRPr="002473AB">
              <w:t>Equivalent</w:t>
            </w:r>
          </w:p>
        </w:tc>
      </w:tr>
    </w:tbl>
    <w:p w:rsidR="00000000" w:rsidRPr="002473AB" w:rsidP="002473AB">
      <w:pPr>
        <w:pStyle w:val="BodyText"/>
      </w:pPr>
    </w:p>
    <w:p w:rsidR="00000000" w:rsidRPr="002473AB" w:rsidP="002473AB">
      <w:pPr>
        <w:pStyle w:val="AllowPageBreak"/>
      </w:pPr>
    </w:p>
    <w:p w:rsidR="00000000" w:rsidRPr="002473AB" w:rsidP="002473AB">
      <w:pPr>
        <w:pStyle w:val="Heading1"/>
      </w:pPr>
      <w:bookmarkStart w:id="6" w:name="O_1282376"/>
      <w:bookmarkEnd w:id="6"/>
      <w:r w:rsidRPr="002473AB">
        <w:t>Links</w:t>
      </w:r>
    </w:p>
    <w:p w:rsidR="00000000" w:rsidRPr="002473AB" w:rsidP="00E86D65">
      <w:pPr>
        <w:pStyle w:val="BodyText"/>
      </w:pPr>
      <w:r w:rsidRPr="002473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210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73AB" w:rsidP="002473AB"/>
    <w:sectPr w:rsidSect="002473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AB" w:rsidRPr="00E86D65" w:rsidP="00E86D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65" w:rsidP="00247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86D65" w:rsidP="00247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6D65" w:rsidP="002473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3AB" w:rsidRPr="00E86D65" w:rsidP="00E86D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D65" w:rsidRPr="002D2AF8" w:rsidP="00247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AHC42021 Certificate IV in Landscape Construction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86D65" w:rsidP="002473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AA8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9A1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BE80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3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3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3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3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3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3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3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3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3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3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3AB"/>
  </w:style>
  <w:style w:type="character" w:customStyle="1" w:styleId="Heading1Char">
    <w:name w:val="Heading 1 Char"/>
    <w:basedOn w:val="DefaultParagraphFont"/>
    <w:link w:val="Heading1"/>
    <w:rsid w:val="002473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3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3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3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73AB"/>
    <w:rPr>
      <w:b/>
      <w:spacing w:val="0"/>
    </w:rPr>
  </w:style>
  <w:style w:type="paragraph" w:styleId="ListBullet2">
    <w:name w:val="List Bullet 2"/>
    <w:basedOn w:val="List2"/>
    <w:rsid w:val="002473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73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3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73AB"/>
    <w:rPr>
      <w:b/>
    </w:rPr>
  </w:style>
  <w:style w:type="character" w:customStyle="1" w:styleId="Heading2Char">
    <w:name w:val="Heading 2 Char"/>
    <w:basedOn w:val="DefaultParagraphFont"/>
    <w:link w:val="Heading2"/>
    <w:rsid w:val="002473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3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3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3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3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3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3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3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3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3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3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3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3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3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3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3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73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3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3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73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3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3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3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3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3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3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3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3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3AB"/>
    <w:rPr>
      <w:i/>
    </w:rPr>
  </w:style>
  <w:style w:type="paragraph" w:styleId="Caption">
    <w:name w:val="caption"/>
    <w:basedOn w:val="BodyText"/>
    <w:next w:val="Normal"/>
    <w:qFormat/>
    <w:rsid w:val="002473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3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3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3AB"/>
  </w:style>
  <w:style w:type="paragraph" w:styleId="TableofFigures">
    <w:name w:val="table of figures"/>
    <w:basedOn w:val="Normal"/>
    <w:next w:val="Normal"/>
    <w:semiHidden/>
    <w:rsid w:val="002473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3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73AB"/>
    <w:rPr>
      <w:rFonts w:ascii="Wingdings" w:hAnsi="Wingdings"/>
    </w:rPr>
  </w:style>
  <w:style w:type="paragraph" w:customStyle="1" w:styleId="TableHeading">
    <w:name w:val="Table Heading"/>
    <w:basedOn w:val="HeadingBase"/>
    <w:rsid w:val="002473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3AB"/>
    <w:rPr>
      <w:color w:val="0033CC"/>
      <w:u w:val="none"/>
    </w:rPr>
  </w:style>
  <w:style w:type="paragraph" w:customStyle="1" w:styleId="BodyTextRight">
    <w:name w:val="Body Text Right"/>
    <w:basedOn w:val="BodyText"/>
    <w:rsid w:val="002473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3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3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3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3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3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3AB"/>
    <w:rPr>
      <w:sz w:val="32"/>
    </w:rPr>
  </w:style>
  <w:style w:type="paragraph" w:customStyle="1" w:styleId="HeadingProcedure">
    <w:name w:val="Heading Procedure"/>
    <w:basedOn w:val="HeadingBase"/>
    <w:next w:val="Normal"/>
    <w:rsid w:val="002473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3AB"/>
    <w:pPr>
      <w:spacing w:before="60" w:after="60"/>
    </w:pPr>
  </w:style>
  <w:style w:type="paragraph" w:styleId="ListContinue">
    <w:name w:val="List Continue"/>
    <w:basedOn w:val="List"/>
    <w:rsid w:val="002473AB"/>
    <w:pPr>
      <w:ind w:firstLine="0"/>
    </w:pPr>
  </w:style>
  <w:style w:type="paragraph" w:customStyle="1" w:styleId="ListNote">
    <w:name w:val="List Note"/>
    <w:basedOn w:val="List"/>
    <w:rsid w:val="002473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3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3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3AB"/>
    <w:rPr>
      <w:rFonts w:ascii="Courier New" w:hAnsi="Courier New"/>
    </w:rPr>
  </w:style>
  <w:style w:type="paragraph" w:customStyle="1" w:styleId="NoteBullet">
    <w:name w:val="Note Bullet"/>
    <w:basedOn w:val="Note"/>
    <w:rsid w:val="002473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3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3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3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3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73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3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3AB"/>
    <w:rPr>
      <w:b/>
      <w:smallCaps/>
    </w:rPr>
  </w:style>
  <w:style w:type="paragraph" w:customStyle="1" w:styleId="TableListNumber">
    <w:name w:val="Table List Number"/>
    <w:basedOn w:val="ListNumber"/>
    <w:rsid w:val="002473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3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3AB"/>
    <w:pPr>
      <w:numPr>
        <w:numId w:val="9"/>
      </w:numPr>
    </w:pPr>
  </w:style>
  <w:style w:type="paragraph" w:customStyle="1" w:styleId="ListAlpha2">
    <w:name w:val="List Alpha 2"/>
    <w:basedOn w:val="List2"/>
    <w:rsid w:val="002473AB"/>
    <w:pPr>
      <w:numPr>
        <w:numId w:val="8"/>
      </w:numPr>
    </w:pPr>
  </w:style>
  <w:style w:type="paragraph" w:styleId="List2">
    <w:name w:val="List 2"/>
    <w:basedOn w:val="BodyText"/>
    <w:rsid w:val="002473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3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3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3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3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3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73AB"/>
    <w:pPr>
      <w:numPr>
        <w:numId w:val="4"/>
      </w:numPr>
    </w:pPr>
  </w:style>
  <w:style w:type="paragraph" w:styleId="ListContinue2">
    <w:name w:val="List Continue 2"/>
    <w:basedOn w:val="List2"/>
    <w:rsid w:val="002473AB"/>
    <w:pPr>
      <w:ind w:firstLine="0"/>
    </w:pPr>
  </w:style>
  <w:style w:type="paragraph" w:styleId="ListContinue3">
    <w:name w:val="List Continue 3"/>
    <w:basedOn w:val="List3"/>
    <w:rsid w:val="002473AB"/>
    <w:pPr>
      <w:ind w:left="1021" w:firstLine="0"/>
    </w:pPr>
  </w:style>
  <w:style w:type="paragraph" w:styleId="ListContinue4">
    <w:name w:val="List Continue 4"/>
    <w:basedOn w:val="List4"/>
    <w:rsid w:val="002473AB"/>
    <w:pPr>
      <w:ind w:firstLine="0"/>
    </w:pPr>
  </w:style>
  <w:style w:type="paragraph" w:styleId="ListContinue5">
    <w:name w:val="List Continue 5"/>
    <w:basedOn w:val="List5"/>
    <w:rsid w:val="002473AB"/>
    <w:pPr>
      <w:ind w:firstLine="0"/>
    </w:pPr>
  </w:style>
  <w:style w:type="paragraph" w:styleId="ListNumber3">
    <w:name w:val="List Number 3"/>
    <w:basedOn w:val="List3"/>
    <w:rsid w:val="002473AB"/>
    <w:pPr>
      <w:numPr>
        <w:numId w:val="5"/>
      </w:numPr>
    </w:pPr>
  </w:style>
  <w:style w:type="paragraph" w:styleId="ListNumber4">
    <w:name w:val="List Number 4"/>
    <w:basedOn w:val="List4"/>
    <w:rsid w:val="002473AB"/>
    <w:pPr>
      <w:numPr>
        <w:numId w:val="6"/>
      </w:numPr>
    </w:pPr>
  </w:style>
  <w:style w:type="paragraph" w:styleId="ListNumber5">
    <w:name w:val="List Number 5"/>
    <w:basedOn w:val="List5"/>
    <w:rsid w:val="002473AB"/>
    <w:pPr>
      <w:numPr>
        <w:numId w:val="7"/>
      </w:numPr>
    </w:pPr>
  </w:style>
  <w:style w:type="paragraph" w:styleId="BlockText">
    <w:name w:val="Block Text"/>
    <w:basedOn w:val="Normal"/>
    <w:rsid w:val="002473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3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3AB"/>
    <w:rPr>
      <w:sz w:val="16"/>
      <w:vertAlign w:val="superscript"/>
    </w:rPr>
  </w:style>
  <w:style w:type="character" w:customStyle="1" w:styleId="Symbols">
    <w:name w:val="Symbols"/>
    <w:basedOn w:val="DefaultParagraphFont"/>
    <w:rsid w:val="002473AB"/>
    <w:rPr>
      <w:rFonts w:ascii="Symbol" w:hAnsi="Symbol"/>
    </w:rPr>
  </w:style>
  <w:style w:type="character" w:customStyle="1" w:styleId="MenuOptions">
    <w:name w:val="Menu Options"/>
    <w:basedOn w:val="DefaultParagraphFont"/>
    <w:rsid w:val="002473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3AB"/>
    <w:rPr>
      <w:b/>
    </w:rPr>
  </w:style>
  <w:style w:type="character" w:customStyle="1" w:styleId="Underlined">
    <w:name w:val="Underlined"/>
    <w:basedOn w:val="DefaultParagraphFont"/>
    <w:rsid w:val="002473AB"/>
    <w:rPr>
      <w:u w:val="single"/>
    </w:rPr>
  </w:style>
  <w:style w:type="paragraph" w:customStyle="1" w:styleId="TableBodyTextRight">
    <w:name w:val="Table Body Text Right"/>
    <w:basedOn w:val="TableBodyText"/>
    <w:rsid w:val="002473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3AB"/>
    <w:rPr>
      <w:sz w:val="18"/>
    </w:rPr>
  </w:style>
  <w:style w:type="paragraph" w:customStyle="1" w:styleId="BodySmallRight">
    <w:name w:val="Body Small Right"/>
    <w:basedOn w:val="BodyTextRight"/>
    <w:rsid w:val="002473AB"/>
    <w:rPr>
      <w:sz w:val="18"/>
      <w:szCs w:val="18"/>
    </w:rPr>
  </w:style>
  <w:style w:type="paragraph" w:customStyle="1" w:styleId="MarginEdition">
    <w:name w:val="Margin Edition"/>
    <w:basedOn w:val="MarginNote"/>
    <w:rsid w:val="002473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3AB"/>
    <w:rPr>
      <w:sz w:val="2"/>
      <w:szCs w:val="2"/>
    </w:rPr>
  </w:style>
  <w:style w:type="character" w:customStyle="1" w:styleId="Small">
    <w:name w:val="Small"/>
    <w:basedOn w:val="DefaultParagraphFont"/>
    <w:rsid w:val="002473AB"/>
    <w:rPr>
      <w:sz w:val="16"/>
    </w:rPr>
  </w:style>
  <w:style w:type="paragraph" w:customStyle="1" w:styleId="WideTable">
    <w:name w:val="Wide Table"/>
    <w:basedOn w:val="Normal"/>
    <w:rsid w:val="002473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3AB"/>
  </w:style>
  <w:style w:type="paragraph" w:styleId="Quote">
    <w:name w:val="Quote"/>
    <w:basedOn w:val="Heading1"/>
    <w:link w:val="QuoteChar"/>
    <w:qFormat/>
    <w:rsid w:val="002473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3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3AB"/>
    <w:pPr>
      <w:pageBreakBefore/>
    </w:pPr>
  </w:style>
  <w:style w:type="paragraph" w:customStyle="1" w:styleId="Border">
    <w:name w:val="Border"/>
    <w:basedOn w:val="Normal"/>
    <w:qFormat/>
    <w:rsid w:val="002473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3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3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3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3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3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3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3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3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3AB"/>
    <w:rPr>
      <w:u w:val="single"/>
    </w:rPr>
  </w:style>
  <w:style w:type="character" w:customStyle="1" w:styleId="BoldandItalics">
    <w:name w:val="Bold and Italics"/>
    <w:qFormat/>
    <w:rsid w:val="002473AB"/>
    <w:rPr>
      <w:b/>
      <w:i/>
      <w:u w:val="none"/>
    </w:rPr>
  </w:style>
  <w:style w:type="paragraph" w:styleId="BalloonText">
    <w:name w:val="Balloon Text"/>
    <w:basedOn w:val="Normal"/>
    <w:link w:val="BalloonTextChar"/>
    <w:rsid w:val="00247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3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3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3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3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3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3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6D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788</Words>
  <Characters>5294</Characters>
  <Application>Microsoft Office Word</Application>
  <DocSecurity>0</DocSecurity>
  <Lines>220</Lines>
  <Paragraphs>178</Paragraphs>
  <ScaleCrop>false</ScaleCrop>
  <Company>Author-it Software Corporation Ltd.</Company>
  <LinksUpToDate>false</LinksUpToDate>
  <CharactersWithSpaces>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AHC42021 Certificate IV in Landscape Construction Management</dc:title>
  <dc:subject>Approved</dc:subject>
  <dc:creator>Skills Insight</dc:creator>
  <cp:keywords>Release 2</cp:keywords>
  <dc:description>Review Date: 12 April 2008</dc:description>
  <cp:lastModifiedBy>HSD_TPCMSd.prod</cp:lastModifiedBy>
  <cp:revision>3</cp:revision>
  <dcterms:created xsi:type="dcterms:W3CDTF">2024-05-01T18:53:15Z</dcterms:created>
  <dcterms:modified xsi:type="dcterms:W3CDTF">2024-04-30T06:12:00Z</dcterms:modified>
</cp:coreProperties>
</file>