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F68" w:rsidP="00194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AHC42020 Certificate IV in Landscape</w:t>
      </w:r>
      <w:r>
        <w:fldChar w:fldCharType="end"/>
      </w:r>
    </w:p>
    <w:p w:rsidR="00194F68" w:rsidP="00194F68">
      <w:pPr>
        <w:pStyle w:val="Version"/>
        <w:sectPr w:rsidSect="001B4E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B4E63" w:rsidP="001B4E63">
      <w:pPr>
        <w:pStyle w:val="SuperHeading"/>
      </w:pPr>
      <w:r w:rsidRPr="001B4E63">
        <w:t>AHC42020 Certificate IV in Landscape</w:t>
      </w:r>
    </w:p>
    <w:p w:rsidR="00000000" w:rsidRPr="001B4E63" w:rsidP="001B4E63">
      <w:pPr>
        <w:pStyle w:val="Heading1"/>
      </w:pPr>
      <w:bookmarkStart w:id="1" w:name="O_1156254"/>
      <w:bookmarkEnd w:id="1"/>
      <w:r w:rsidRPr="001B4E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4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Comments</w:t>
            </w:r>
          </w:p>
        </w:tc>
      </w:tr>
      <w:tr w:rsidTr="001B4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E63" w:rsidP="001B4E63">
            <w:pPr>
              <w:pStyle w:val="BodyText"/>
            </w:pPr>
            <w:r w:rsidRPr="001B4E63">
              <w:t>This version released with AHC Agriculture, Horticulture and Conservation and Land Management Training Package Version 6.0.</w:t>
            </w:r>
          </w:p>
        </w:tc>
      </w:tr>
    </w:tbl>
    <w:p w:rsidR="00000000" w:rsidRPr="001B4E63" w:rsidP="001B4E63">
      <w:pPr>
        <w:pStyle w:val="BodyText"/>
      </w:pPr>
    </w:p>
    <w:p w:rsidR="00000000" w:rsidRPr="001B4E63" w:rsidP="001B4E63">
      <w:pPr>
        <w:pStyle w:val="AllowPageBreak"/>
      </w:pPr>
    </w:p>
    <w:p w:rsidR="00000000" w:rsidRPr="001B4E63" w:rsidP="001B4E63">
      <w:pPr>
        <w:pStyle w:val="Heading1"/>
      </w:pPr>
      <w:bookmarkStart w:id="2" w:name="O_1156255"/>
      <w:bookmarkEnd w:id="2"/>
      <w:r w:rsidRPr="001B4E63">
        <w:t>Qualification Description</w:t>
      </w:r>
    </w:p>
    <w:p w:rsidR="00000000" w:rsidRPr="001B4E63" w:rsidP="00194F68">
      <w:pPr>
        <w:pStyle w:val="BodyText"/>
      </w:pPr>
      <w:r w:rsidRPr="001B4E63">
        <w:t>This qualification allows individual</w:t>
      </w:r>
      <w:r w:rsidRPr="001B4E63">
        <w:t>s to develop post-trade skills and knowledge to become specialists within the landscape industry. It is designed to meet the needs of supervisors or team leaders.</w:t>
      </w:r>
    </w:p>
    <w:p w:rsidR="00000000" w:rsidRPr="001B4E63" w:rsidP="00194F68">
      <w:pPr>
        <w:pStyle w:val="BodyText"/>
      </w:pPr>
      <w:r w:rsidRPr="001B4E63">
        <w:t>No licensing, legislative or certification requirements apply to this qualification at the ti</w:t>
      </w:r>
      <w:r w:rsidRPr="001B4E63">
        <w:t>me of publication.</w:t>
      </w:r>
    </w:p>
    <w:p w:rsidR="00000000" w:rsidRPr="001B4E63" w:rsidP="001B4E63">
      <w:pPr>
        <w:pStyle w:val="Heading1"/>
      </w:pPr>
      <w:bookmarkStart w:id="3" w:name="O_1156256"/>
      <w:bookmarkEnd w:id="3"/>
      <w:r w:rsidRPr="001B4E63">
        <w:t>Entry Requirements</w:t>
      </w:r>
    </w:p>
    <w:p w:rsidR="00000000" w:rsidRPr="001B4E63" w:rsidP="00194F68">
      <w:pPr>
        <w:pStyle w:val="BodyText"/>
      </w:pPr>
      <w:r w:rsidRPr="001B4E63">
        <w:t>There are no entry requirements for this qualification.</w:t>
      </w:r>
    </w:p>
    <w:p w:rsidR="00000000" w:rsidRPr="001B4E63" w:rsidP="001B4E63">
      <w:pPr>
        <w:pStyle w:val="Heading1"/>
      </w:pPr>
      <w:bookmarkStart w:id="4" w:name="O_1156257"/>
      <w:bookmarkEnd w:id="4"/>
      <w:r w:rsidRPr="001B4E63">
        <w:t>Packaging Rules</w:t>
      </w:r>
    </w:p>
    <w:p w:rsidR="00000000" w:rsidRPr="001B4E63" w:rsidP="00194F68">
      <w:pPr>
        <w:pStyle w:val="BodyText"/>
      </w:pPr>
      <w:r w:rsidRPr="001B4E63">
        <w:t>To achieve this qualification, competency must be demonstrated in:</w:t>
      </w:r>
    </w:p>
    <w:p w:rsidR="00000000" w:rsidRPr="001B4E63" w:rsidP="001B4E63">
      <w:pPr>
        <w:pStyle w:val="ListBullet"/>
      </w:pPr>
      <w:r w:rsidRPr="001B4E63">
        <w:t>12 units of competency:</w:t>
      </w:r>
    </w:p>
    <w:p w:rsidR="00000000" w:rsidRPr="001B4E63" w:rsidP="001B4E63">
      <w:pPr>
        <w:pStyle w:val="ListBullet2"/>
      </w:pPr>
      <w:r w:rsidRPr="001B4E63">
        <w:t>1 core units plus</w:t>
      </w:r>
    </w:p>
    <w:p w:rsidR="00000000" w:rsidRPr="001B4E63" w:rsidP="001B4E63">
      <w:pPr>
        <w:pStyle w:val="ListBullet2"/>
      </w:pPr>
      <w:r w:rsidRPr="001B4E63">
        <w:t>11 elective units.</w:t>
      </w:r>
    </w:p>
    <w:p w:rsidR="00000000" w:rsidRPr="001B4E63" w:rsidP="00194F68">
      <w:pPr>
        <w:pStyle w:val="BodyText"/>
      </w:pPr>
      <w:r w:rsidRPr="001B4E63">
        <w:t>Elective units must ensure the integrity of the qualification’s Australian Qualification Framework (AQF) alignment and contribute to a valid, industry-supported vocational outcome. The electives are to be chosen as foll</w:t>
      </w:r>
      <w:r w:rsidRPr="001B4E63">
        <w:t>ows:</w:t>
      </w:r>
    </w:p>
    <w:p w:rsidR="00000000" w:rsidRPr="001B4E63" w:rsidP="001B4E63">
      <w:pPr>
        <w:pStyle w:val="ListBullet"/>
      </w:pPr>
      <w:r w:rsidRPr="001B4E63">
        <w:t>select 8 units listed from the either Group A or Group B below</w:t>
      </w:r>
    </w:p>
    <w:p w:rsidR="00000000" w:rsidRPr="001B4E63" w:rsidP="001B4E63">
      <w:pPr>
        <w:pStyle w:val="ListBullet"/>
      </w:pPr>
      <w:r w:rsidRPr="001B4E63">
        <w:t>3 units may be selected from either Group A or Group B or from this or any other endorsed Training Package or Accredited Course.</w:t>
      </w:r>
    </w:p>
    <w:p w:rsidR="00000000" w:rsidRPr="001B4E63" w:rsidP="00194F68">
      <w:pPr>
        <w:pStyle w:val="BodyText"/>
      </w:pPr>
      <w:r w:rsidRPr="001B4E63">
        <w:t>Selected units must be relevant to job outcomes in the lan</w:t>
      </w:r>
      <w:r w:rsidRPr="001B4E63">
        <w:t>dscape industry and must be chosen to ensure the integrity of the qualification outcome at AQF level 4.</w:t>
      </w:r>
    </w:p>
    <w:p w:rsidR="00000000" w:rsidRPr="001B4E63" w:rsidP="001B4E63">
      <w:pPr>
        <w:pStyle w:val="BodyTextBold"/>
      </w:pPr>
      <w:r w:rsidRPr="001B4E63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AHCWHS401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E63" w:rsidP="001B4E63">
            <w:pPr>
              <w:pStyle w:val="BodyText"/>
            </w:pPr>
            <w:r w:rsidRPr="001B4E63">
              <w:t>Maintain work health and safety processes</w:t>
            </w:r>
          </w:p>
        </w:tc>
      </w:tr>
    </w:tbl>
    <w:p w:rsidR="00000000" w:rsidRPr="001B4E63" w:rsidP="001B4E63">
      <w:pPr>
        <w:pStyle w:val="BodyTextBold"/>
      </w:pPr>
    </w:p>
    <w:p w:rsidR="00000000" w:rsidRPr="001B4E63" w:rsidP="001B4E63">
      <w:pPr>
        <w:pStyle w:val="BodyTextBold"/>
      </w:pPr>
      <w:r w:rsidRPr="001B4E63">
        <w:t>Group A</w:t>
      </w:r>
    </w:p>
    <w:p w:rsidR="00000000" w:rsidRPr="001B4E63" w:rsidP="001B4E63">
      <w:pPr>
        <w:pStyle w:val="BodyTextBold"/>
      </w:pPr>
      <w:r w:rsidRPr="001B4E63">
        <w:t>Landscape design stream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Cost a project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Operate within a budget framework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Report on project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AHCGRI301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Maintain roof gardens, vertical gardens and green facades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AHCGRI501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Design roof gardens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AHCGRI502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Design vertical gardens and green facades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irrigation system installation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AHCPCM303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Identify plant specimens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Recommend plants and cultural practices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AHCPGD401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Design plant displays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AHCPGD402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Plan a plant establishment program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Sample soils and interpret results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BS</w:t>
            </w:r>
            <w:r w:rsidRPr="001B4E63">
              <w:t>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Analyse and present research information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CUAACD303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Produce technical drawings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TLIR4002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E63" w:rsidP="001B4E63">
            <w:pPr>
              <w:pStyle w:val="BodyText"/>
            </w:pPr>
            <w:r w:rsidRPr="001B4E63">
              <w:t>Source goods/services and evaluate contractors</w:t>
            </w:r>
          </w:p>
        </w:tc>
      </w:tr>
    </w:tbl>
    <w:p w:rsidR="00000000" w:rsidRPr="001B4E63" w:rsidP="001B4E63">
      <w:pPr>
        <w:pStyle w:val="BodyText"/>
      </w:pPr>
    </w:p>
    <w:p w:rsidR="00000000" w:rsidRPr="001B4E63" w:rsidP="001B4E63">
      <w:pPr>
        <w:pStyle w:val="BodyTextBold"/>
      </w:pPr>
      <w:r w:rsidRPr="001B4E63">
        <w:t>Group B</w:t>
      </w:r>
    </w:p>
    <w:p w:rsidR="00000000" w:rsidRPr="001B4E63" w:rsidP="001B4E63">
      <w:pPr>
        <w:pStyle w:val="BodyTextBold"/>
      </w:pPr>
      <w:r w:rsidRPr="001B4E63">
        <w:t>Landscape contracting stream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Cost a project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Operate within a budget framework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AHCCCF402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Report on project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Plan and implement a chemical use program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AHCECR401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ecological restoration works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AHCGRI401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Construct roof gardens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AHCGRI402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Construct vertical gardens and green facades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irrigation system installation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AHCLSC401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landscape project works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AHCLSC502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Manage landscape projects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AHCMOM402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maintenance of property, machinery and equipment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Recommend plants and cultural practices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AHCPGD402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P</w:t>
            </w:r>
            <w:r w:rsidRPr="001B4E63">
              <w:t>lan a plant establishment program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Sample soils and interpret results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AHCWRK401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Implement and monitor quality assurance procedures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AHCWRK402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Provide information on issues and policies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AHCWRK403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Supervise work routines and staff performance</w:t>
            </w:r>
          </w:p>
        </w:tc>
      </w:tr>
      <w:tr w:rsidTr="001B4E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BSBESB401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E63" w:rsidP="001B4E63">
            <w:pPr>
              <w:pStyle w:val="BodyText"/>
            </w:pPr>
            <w:r w:rsidRPr="001B4E63">
              <w:t>Research and develop business plans</w:t>
            </w:r>
          </w:p>
        </w:tc>
      </w:tr>
    </w:tbl>
    <w:p w:rsidR="00000000" w:rsidRPr="001B4E63" w:rsidP="001B4E63">
      <w:pPr>
        <w:pStyle w:val="BodyText"/>
      </w:pPr>
    </w:p>
    <w:p w:rsidR="00000000" w:rsidRPr="001B4E63" w:rsidP="001B4E63">
      <w:pPr>
        <w:pStyle w:val="AllowPageBreak"/>
      </w:pPr>
    </w:p>
    <w:p w:rsidR="00000000" w:rsidRPr="001B4E63" w:rsidP="001B4E63">
      <w:pPr>
        <w:pStyle w:val="Heading1"/>
      </w:pPr>
      <w:bookmarkStart w:id="5" w:name="O_1156258"/>
      <w:bookmarkEnd w:id="5"/>
      <w:r w:rsidRPr="001B4E63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4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Bold"/>
              <w:rPr>
                <w:lang w:val="en-NZ"/>
              </w:rPr>
            </w:pPr>
            <w:r w:rsidRPr="001B4E63">
              <w:t>Equivalence status</w:t>
            </w:r>
          </w:p>
        </w:tc>
      </w:tr>
      <w:tr w:rsidTr="001B4E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AHC42020 Certificate IV in Landscape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>AHC42016 Certificate IV in Landscape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4E63">
            <w:pPr>
              <w:pStyle w:val="BodyText"/>
              <w:rPr>
                <w:lang w:val="en-NZ"/>
              </w:rPr>
            </w:pPr>
            <w:r w:rsidRPr="001B4E63">
              <w:t xml:space="preserve">Updated elective units and added five new GRI units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4E63" w:rsidP="001B4E63">
            <w:pPr>
              <w:pStyle w:val="BodyText"/>
            </w:pPr>
            <w:r w:rsidRPr="001B4E63">
              <w:t xml:space="preserve">Equivalent </w:t>
            </w:r>
          </w:p>
        </w:tc>
      </w:tr>
    </w:tbl>
    <w:p w:rsidR="00000000" w:rsidRPr="001B4E63" w:rsidP="001B4E63">
      <w:pPr>
        <w:pStyle w:val="BodyText"/>
      </w:pPr>
    </w:p>
    <w:p w:rsidR="00000000" w:rsidRPr="001B4E63" w:rsidP="001B4E63">
      <w:pPr>
        <w:pStyle w:val="AllowPageBreak"/>
      </w:pPr>
    </w:p>
    <w:p w:rsidR="00000000" w:rsidRPr="001B4E63" w:rsidP="001B4E63">
      <w:pPr>
        <w:pStyle w:val="Heading1"/>
      </w:pPr>
      <w:bookmarkStart w:id="6" w:name="O_1156260"/>
      <w:bookmarkEnd w:id="6"/>
      <w:r w:rsidRPr="001B4E63">
        <w:t>Links</w:t>
      </w:r>
    </w:p>
    <w:p w:rsidR="00000000" w:rsidRPr="001B4E63" w:rsidP="00194F68">
      <w:pPr>
        <w:pStyle w:val="BodyText"/>
      </w:pPr>
      <w:r w:rsidRPr="001B4E63">
        <w:t xml:space="preserve">Companion Volumes, including Implementation Guides, are available at VETNet: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14C7">
        <w:rPr>
          <w:rStyle w:val="Hyperlink"/>
        </w:rPr>
        <w:t>https://vetnet.gov.au/Pages/TrainingDocs.aspx?q=c6399549-9c62-4a5e-bf1a-524b2322cf72</w:t>
      </w:r>
      <w:r>
        <w:fldChar w:fldCharType="end"/>
      </w:r>
      <w:r w:rsidRPr="001B4E63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14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B4E63" w:rsidP="001B4E63"/>
    <w:sectPr w:rsidSect="001B4E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3" w:rsidRPr="00194F68" w:rsidP="00194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8" w:rsidP="001B4E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F68" w:rsidP="001B4E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94F68" w:rsidP="001B4E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4E63" w:rsidRPr="00194F68" w:rsidP="00194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E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F68" w:rsidRPr="002D2AF8" w:rsidP="001B4E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AHC42020 Certificate IV in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94F68" w:rsidP="001B4E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6C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9A4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F8D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E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4E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4E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4E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4E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4E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4E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4E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4E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4E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4E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4E63"/>
  </w:style>
  <w:style w:type="character" w:customStyle="1" w:styleId="Heading1Char">
    <w:name w:val="Heading 1 Char"/>
    <w:basedOn w:val="DefaultParagraphFont"/>
    <w:link w:val="Heading1"/>
    <w:rsid w:val="001B4E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4E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4E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4E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4E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4E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4E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4E63"/>
    <w:rPr>
      <w:b/>
    </w:rPr>
  </w:style>
  <w:style w:type="character" w:customStyle="1" w:styleId="Heading2Char">
    <w:name w:val="Heading 2 Char"/>
    <w:basedOn w:val="DefaultParagraphFont"/>
    <w:link w:val="Heading2"/>
    <w:rsid w:val="001B4E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4E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4E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4E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4E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4E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4E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4E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4E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4E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4E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4E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4E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4E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4E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4E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4E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4E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4E63"/>
    <w:rPr>
      <w:b/>
      <w:spacing w:val="0"/>
    </w:rPr>
  </w:style>
  <w:style w:type="paragraph" w:customStyle="1" w:styleId="SuperTitle">
    <w:name w:val="SuperTitle"/>
    <w:basedOn w:val="Title"/>
    <w:rsid w:val="001B4E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4E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4E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4E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4E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4E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4E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4E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4E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4E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4E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4E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4E63"/>
    <w:rPr>
      <w:i/>
    </w:rPr>
  </w:style>
  <w:style w:type="paragraph" w:styleId="Caption">
    <w:name w:val="caption"/>
    <w:basedOn w:val="BodyText"/>
    <w:next w:val="Normal"/>
    <w:qFormat/>
    <w:rsid w:val="001B4E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4E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4E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4E63"/>
  </w:style>
  <w:style w:type="paragraph" w:styleId="TableofFigures">
    <w:name w:val="table of figures"/>
    <w:basedOn w:val="Normal"/>
    <w:next w:val="Normal"/>
    <w:semiHidden/>
    <w:rsid w:val="001B4E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4E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4E63"/>
    <w:rPr>
      <w:rFonts w:ascii="Wingdings" w:hAnsi="Wingdings"/>
    </w:rPr>
  </w:style>
  <w:style w:type="paragraph" w:customStyle="1" w:styleId="TableHeading">
    <w:name w:val="Table Heading"/>
    <w:basedOn w:val="HeadingBase"/>
    <w:rsid w:val="001B4E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4E63"/>
    <w:rPr>
      <w:color w:val="0033CC"/>
      <w:u w:val="none"/>
    </w:rPr>
  </w:style>
  <w:style w:type="paragraph" w:customStyle="1" w:styleId="BodyTextRight">
    <w:name w:val="Body Text Right"/>
    <w:basedOn w:val="BodyText"/>
    <w:rsid w:val="001B4E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4E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4E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4E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4E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4E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4E63"/>
    <w:rPr>
      <w:sz w:val="32"/>
    </w:rPr>
  </w:style>
  <w:style w:type="paragraph" w:customStyle="1" w:styleId="HeadingProcedure">
    <w:name w:val="Heading Procedure"/>
    <w:basedOn w:val="HeadingBase"/>
    <w:next w:val="Normal"/>
    <w:rsid w:val="001B4E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4E63"/>
    <w:pPr>
      <w:spacing w:before="60" w:after="60"/>
    </w:pPr>
  </w:style>
  <w:style w:type="paragraph" w:styleId="ListContinue">
    <w:name w:val="List Continue"/>
    <w:basedOn w:val="List"/>
    <w:rsid w:val="001B4E63"/>
    <w:pPr>
      <w:ind w:firstLine="0"/>
    </w:pPr>
  </w:style>
  <w:style w:type="paragraph" w:customStyle="1" w:styleId="ListNote">
    <w:name w:val="List Note"/>
    <w:basedOn w:val="List"/>
    <w:rsid w:val="001B4E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4E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4E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4E63"/>
    <w:rPr>
      <w:rFonts w:ascii="Courier New" w:hAnsi="Courier New"/>
    </w:rPr>
  </w:style>
  <w:style w:type="paragraph" w:customStyle="1" w:styleId="NoteBullet">
    <w:name w:val="Note Bullet"/>
    <w:basedOn w:val="Note"/>
    <w:rsid w:val="001B4E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4E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4E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4E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4E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4E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4E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4E63"/>
    <w:rPr>
      <w:b/>
      <w:smallCaps/>
    </w:rPr>
  </w:style>
  <w:style w:type="paragraph" w:customStyle="1" w:styleId="TableListNumber">
    <w:name w:val="Table List Number"/>
    <w:basedOn w:val="ListNumber"/>
    <w:rsid w:val="001B4E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4E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4E63"/>
    <w:pPr>
      <w:numPr>
        <w:numId w:val="9"/>
      </w:numPr>
    </w:pPr>
  </w:style>
  <w:style w:type="paragraph" w:customStyle="1" w:styleId="ListAlpha2">
    <w:name w:val="List Alpha 2"/>
    <w:basedOn w:val="List2"/>
    <w:rsid w:val="001B4E63"/>
    <w:pPr>
      <w:numPr>
        <w:numId w:val="8"/>
      </w:numPr>
    </w:pPr>
  </w:style>
  <w:style w:type="paragraph" w:styleId="List2">
    <w:name w:val="List 2"/>
    <w:basedOn w:val="BodyText"/>
    <w:rsid w:val="001B4E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4E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4E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4E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4E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4E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4E63"/>
    <w:pPr>
      <w:numPr>
        <w:numId w:val="4"/>
      </w:numPr>
    </w:pPr>
  </w:style>
  <w:style w:type="paragraph" w:styleId="ListContinue2">
    <w:name w:val="List Continue 2"/>
    <w:basedOn w:val="List2"/>
    <w:rsid w:val="001B4E63"/>
    <w:pPr>
      <w:ind w:firstLine="0"/>
    </w:pPr>
  </w:style>
  <w:style w:type="paragraph" w:styleId="ListContinue3">
    <w:name w:val="List Continue 3"/>
    <w:basedOn w:val="List3"/>
    <w:rsid w:val="001B4E63"/>
    <w:pPr>
      <w:ind w:left="1021" w:firstLine="0"/>
    </w:pPr>
  </w:style>
  <w:style w:type="paragraph" w:styleId="ListContinue4">
    <w:name w:val="List Continue 4"/>
    <w:basedOn w:val="List4"/>
    <w:rsid w:val="001B4E63"/>
    <w:pPr>
      <w:ind w:firstLine="0"/>
    </w:pPr>
  </w:style>
  <w:style w:type="paragraph" w:styleId="ListContinue5">
    <w:name w:val="List Continue 5"/>
    <w:basedOn w:val="List5"/>
    <w:rsid w:val="001B4E63"/>
    <w:pPr>
      <w:ind w:firstLine="0"/>
    </w:pPr>
  </w:style>
  <w:style w:type="paragraph" w:styleId="ListNumber3">
    <w:name w:val="List Number 3"/>
    <w:basedOn w:val="List3"/>
    <w:rsid w:val="001B4E63"/>
    <w:pPr>
      <w:numPr>
        <w:numId w:val="5"/>
      </w:numPr>
    </w:pPr>
  </w:style>
  <w:style w:type="paragraph" w:styleId="ListNumber4">
    <w:name w:val="List Number 4"/>
    <w:basedOn w:val="List4"/>
    <w:rsid w:val="001B4E63"/>
    <w:pPr>
      <w:numPr>
        <w:numId w:val="6"/>
      </w:numPr>
    </w:pPr>
  </w:style>
  <w:style w:type="paragraph" w:styleId="ListNumber5">
    <w:name w:val="List Number 5"/>
    <w:basedOn w:val="List5"/>
    <w:rsid w:val="001B4E63"/>
    <w:pPr>
      <w:numPr>
        <w:numId w:val="7"/>
      </w:numPr>
    </w:pPr>
  </w:style>
  <w:style w:type="paragraph" w:styleId="BlockText">
    <w:name w:val="Block Text"/>
    <w:basedOn w:val="Normal"/>
    <w:rsid w:val="001B4E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4E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4E63"/>
    <w:rPr>
      <w:sz w:val="16"/>
      <w:vertAlign w:val="superscript"/>
    </w:rPr>
  </w:style>
  <w:style w:type="character" w:customStyle="1" w:styleId="Symbols">
    <w:name w:val="Symbols"/>
    <w:basedOn w:val="DefaultParagraphFont"/>
    <w:rsid w:val="001B4E63"/>
    <w:rPr>
      <w:rFonts w:ascii="Symbol" w:hAnsi="Symbol"/>
    </w:rPr>
  </w:style>
  <w:style w:type="character" w:customStyle="1" w:styleId="MenuOptions">
    <w:name w:val="Menu Options"/>
    <w:basedOn w:val="DefaultParagraphFont"/>
    <w:rsid w:val="001B4E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4E63"/>
    <w:rPr>
      <w:b/>
    </w:rPr>
  </w:style>
  <w:style w:type="character" w:customStyle="1" w:styleId="Underlined">
    <w:name w:val="Underlined"/>
    <w:basedOn w:val="DefaultParagraphFont"/>
    <w:rsid w:val="001B4E63"/>
    <w:rPr>
      <w:u w:val="single"/>
    </w:rPr>
  </w:style>
  <w:style w:type="paragraph" w:customStyle="1" w:styleId="TableBodyTextRight">
    <w:name w:val="Table Body Text Right"/>
    <w:basedOn w:val="TableBodyText"/>
    <w:rsid w:val="001B4E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4E63"/>
    <w:rPr>
      <w:sz w:val="18"/>
    </w:rPr>
  </w:style>
  <w:style w:type="paragraph" w:customStyle="1" w:styleId="BodySmallRight">
    <w:name w:val="Body Small Right"/>
    <w:basedOn w:val="BodyTextRight"/>
    <w:rsid w:val="001B4E63"/>
    <w:rPr>
      <w:sz w:val="18"/>
      <w:szCs w:val="18"/>
    </w:rPr>
  </w:style>
  <w:style w:type="paragraph" w:customStyle="1" w:styleId="MarginEdition">
    <w:name w:val="Margin Edition"/>
    <w:basedOn w:val="MarginNote"/>
    <w:rsid w:val="001B4E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4E63"/>
    <w:rPr>
      <w:sz w:val="2"/>
      <w:szCs w:val="2"/>
    </w:rPr>
  </w:style>
  <w:style w:type="character" w:customStyle="1" w:styleId="Small">
    <w:name w:val="Small"/>
    <w:basedOn w:val="DefaultParagraphFont"/>
    <w:rsid w:val="001B4E63"/>
    <w:rPr>
      <w:sz w:val="16"/>
    </w:rPr>
  </w:style>
  <w:style w:type="paragraph" w:customStyle="1" w:styleId="WideTable">
    <w:name w:val="Wide Table"/>
    <w:basedOn w:val="Normal"/>
    <w:rsid w:val="001B4E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4E63"/>
  </w:style>
  <w:style w:type="paragraph" w:styleId="Quote">
    <w:name w:val="Quote"/>
    <w:basedOn w:val="Heading1"/>
    <w:link w:val="QuoteChar"/>
    <w:qFormat/>
    <w:rsid w:val="001B4E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4E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4E63"/>
    <w:pPr>
      <w:pageBreakBefore/>
    </w:pPr>
  </w:style>
  <w:style w:type="paragraph" w:customStyle="1" w:styleId="Border">
    <w:name w:val="Border"/>
    <w:basedOn w:val="Normal"/>
    <w:qFormat/>
    <w:rsid w:val="001B4E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4E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E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E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4E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4E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4E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4E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4E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4E63"/>
    <w:rPr>
      <w:u w:val="single"/>
    </w:rPr>
  </w:style>
  <w:style w:type="character" w:customStyle="1" w:styleId="BoldandItalics">
    <w:name w:val="Bold and Italics"/>
    <w:qFormat/>
    <w:rsid w:val="001B4E63"/>
    <w:rPr>
      <w:b/>
      <w:i/>
      <w:u w:val="none"/>
    </w:rPr>
  </w:style>
  <w:style w:type="paragraph" w:styleId="BalloonText">
    <w:name w:val="Balloon Text"/>
    <w:basedOn w:val="Normal"/>
    <w:link w:val="BalloonTextChar"/>
    <w:rsid w:val="001B4E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4E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4E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4E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4E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4E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4E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94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3349</Characters>
  <Application>Microsoft Office Word</Application>
  <DocSecurity>0</DocSecurity>
  <Lines>152</Lines>
  <Paragraphs>128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AHC42020 Certificate IV in Landscape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2020-12-24T17:44:57Z</dcterms:created>
  <dcterms:modified xsi:type="dcterms:W3CDTF">2020-12-23T12:16:00Z</dcterms:modified>
</cp:coreProperties>
</file>