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808" w:rsidP="00862808">
      <w:pPr>
        <w:pStyle w:val="Title"/>
      </w:pPr>
      <w:r>
        <w:fldChar w:fldCharType="begin"/>
      </w:r>
      <w:r>
        <w:instrText xml:space="preserve"> TITLE   \* MERGEFORMAT </w:instrText>
      </w:r>
      <w:r>
        <w:fldChar w:fldCharType="separate"/>
      </w:r>
      <w:r>
        <w:t>AHC41616 Certificate IV in Organic Farming</w:t>
      </w:r>
      <w:r>
        <w:fldChar w:fldCharType="end"/>
      </w:r>
    </w:p>
    <w:p w:rsidR="00862808" w:rsidP="00862808">
      <w:pPr>
        <w:pStyle w:val="Version"/>
        <w:sectPr w:rsidSect="00CB2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B246D" w:rsidP="00CB246D">
      <w:pPr>
        <w:pStyle w:val="SuperHeading"/>
      </w:pPr>
      <w:r w:rsidRPr="00CB246D">
        <w:t>AHC41616 Certificate IV in Organic Farming</w:t>
      </w:r>
    </w:p>
    <w:p w:rsidR="00000000" w:rsidRPr="00CB246D" w:rsidP="00CB246D">
      <w:pPr>
        <w:pStyle w:val="Heading1"/>
      </w:pPr>
      <w:bookmarkStart w:id="1" w:name="O_1170781"/>
      <w:bookmarkEnd w:id="1"/>
      <w:r w:rsidRPr="00CB246D">
        <w:t>Modification History</w:t>
      </w:r>
    </w:p>
    <w:tbl>
      <w:tblPr>
        <w:tblW w:w="9520" w:type="dxa"/>
        <w:tblLayout w:type="fixed"/>
        <w:tblCellMar>
          <w:left w:w="62" w:type="dxa"/>
          <w:right w:w="62" w:type="dxa"/>
        </w:tblCellMar>
        <w:tblLook w:val="0000"/>
      </w:tblPr>
      <w:tblGrid>
        <w:gridCol w:w="2581"/>
        <w:gridCol w:w="6939"/>
      </w:tblGrid>
      <w:tr w:rsidTr="00CB246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Bold"/>
              <w:rPr>
                <w:lang w:val="en-NZ"/>
              </w:rPr>
            </w:pPr>
            <w:r w:rsidRPr="00CB246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Bold"/>
              <w:rPr>
                <w:lang w:val="en-NZ"/>
              </w:rPr>
            </w:pPr>
            <w:r w:rsidRPr="00CB246D">
              <w:t>Comments</w:t>
            </w:r>
          </w:p>
        </w:tc>
      </w:tr>
      <w:tr w:rsidTr="00CB246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This version released with AHC Agriculture, Horticulture, Conservation and Land Management Training Package Version 6.1</w:t>
            </w:r>
          </w:p>
        </w:tc>
      </w:tr>
      <w:tr w:rsidTr="00CB24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This version released with AHC Agriculture, Horticulture, Conservation and L</w:t>
            </w:r>
            <w:r w:rsidRPr="00CB246D">
              <w:t>and Management Training Package Version 4.0.</w:t>
            </w:r>
          </w:p>
        </w:tc>
      </w:tr>
      <w:tr w:rsidTr="00CB24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This version released with AHC Agriculture, Horticulture, Conservation and Land Management Training Package Version 3.0.</w:t>
            </w:r>
          </w:p>
        </w:tc>
      </w:tr>
      <w:tr w:rsidTr="00CB24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This version released with AHC Agriculture, Horticulture, Conservati</w:t>
            </w:r>
            <w:r w:rsidRPr="00CB246D">
              <w:t>on and Land Management Training Package Version 1.1.</w:t>
            </w:r>
          </w:p>
        </w:tc>
      </w:tr>
      <w:tr w:rsidTr="00CB246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This version released with AHC Agriculture, Horticulture, Conservation and Land Management Training Package Version 1.0.</w:t>
            </w:r>
          </w:p>
        </w:tc>
      </w:tr>
    </w:tbl>
    <w:p w:rsidR="00000000" w:rsidRPr="00CB246D" w:rsidP="00CB246D">
      <w:pPr>
        <w:pStyle w:val="BodyText"/>
      </w:pPr>
    </w:p>
    <w:p w:rsidR="00000000" w:rsidRPr="00CB246D" w:rsidP="00CB246D">
      <w:pPr>
        <w:pStyle w:val="AllowPageBreak"/>
      </w:pPr>
    </w:p>
    <w:p w:rsidR="00000000" w:rsidRPr="00CB246D" w:rsidP="00CB246D">
      <w:pPr>
        <w:pStyle w:val="Heading1"/>
      </w:pPr>
      <w:bookmarkStart w:id="2" w:name="O_1170780"/>
      <w:bookmarkEnd w:id="2"/>
      <w:r w:rsidRPr="00CB246D">
        <w:t>Qualification Description</w:t>
      </w:r>
    </w:p>
    <w:p w:rsidR="00000000" w:rsidRPr="00CB246D" w:rsidP="00862808">
      <w:pPr>
        <w:pStyle w:val="BodyText"/>
      </w:pPr>
      <w:r w:rsidRPr="00CB246D">
        <w:t>This qualification allows individuals to develop skills and knowledge within the organic farming and general agriculture industry. It is designed to meet the needs of supervisors or team leaders working in the organic agriculture industry.</w:t>
      </w:r>
    </w:p>
    <w:p w:rsidR="00000000" w:rsidRPr="00CB246D" w:rsidP="00862808">
      <w:pPr>
        <w:pStyle w:val="BodyText"/>
      </w:pPr>
      <w:r w:rsidRPr="00CB246D">
        <w:t>This qualificati</w:t>
      </w:r>
      <w:r w:rsidRPr="00CB246D">
        <w:t>on is suitable for people currently working or who wish to find employment on an organic farming enterprise.</w:t>
      </w:r>
    </w:p>
    <w:p w:rsidR="00000000" w:rsidRPr="00CB246D" w:rsidP="00862808">
      <w:pPr>
        <w:pStyle w:val="BodyText"/>
      </w:pPr>
      <w:r w:rsidRPr="00CB246D">
        <w:t>Job roles and titles will vary. Possible job titles relevant to this Qualification include:</w:t>
      </w:r>
    </w:p>
    <w:p w:rsidR="00000000" w:rsidRPr="00CB246D" w:rsidP="00CB246D">
      <w:pPr>
        <w:pStyle w:val="ListBullet"/>
      </w:pPr>
      <w:r w:rsidRPr="00CB246D">
        <w:t>Organic farm team leader</w:t>
      </w:r>
    </w:p>
    <w:p w:rsidR="00000000" w:rsidRPr="00CB246D" w:rsidP="00CB246D">
      <w:pPr>
        <w:pStyle w:val="ListBullet"/>
      </w:pPr>
      <w:r w:rsidRPr="00CB246D">
        <w:t>Organic farm supervisor</w:t>
      </w:r>
    </w:p>
    <w:p w:rsidR="00000000" w:rsidRPr="00CB246D" w:rsidP="00CB246D">
      <w:pPr>
        <w:pStyle w:val="ListBullet"/>
      </w:pPr>
      <w:r w:rsidRPr="00CB246D">
        <w:t>Organ</w:t>
      </w:r>
      <w:r w:rsidRPr="00CB246D">
        <w:t>ic farmer.</w:t>
      </w:r>
    </w:p>
    <w:p w:rsidR="00000000" w:rsidRPr="00CB246D" w:rsidP="00862808">
      <w:pPr>
        <w:pStyle w:val="BodyText"/>
      </w:pPr>
      <w:r w:rsidRPr="00CB246D">
        <w:t>No licensing, legislative or certification requirements apply to this qualification at the time of publication.</w:t>
      </w:r>
    </w:p>
    <w:p w:rsidR="00000000" w:rsidRPr="00CB246D" w:rsidP="00CB246D">
      <w:pPr>
        <w:pStyle w:val="Heading1"/>
      </w:pPr>
      <w:bookmarkStart w:id="3" w:name="O_1170779"/>
      <w:bookmarkEnd w:id="3"/>
      <w:r w:rsidRPr="00CB246D">
        <w:t>Entry Requirements</w:t>
      </w:r>
    </w:p>
    <w:p w:rsidR="00000000" w:rsidRPr="00CB246D" w:rsidP="00862808">
      <w:pPr>
        <w:pStyle w:val="BodyText"/>
      </w:pPr>
      <w:r w:rsidRPr="00CB246D">
        <w:t>There are no entry requirements for this qualification.</w:t>
      </w:r>
    </w:p>
    <w:p w:rsidR="00000000" w:rsidRPr="00CB246D" w:rsidP="00CB246D">
      <w:pPr>
        <w:pStyle w:val="Heading1"/>
      </w:pPr>
      <w:bookmarkStart w:id="4" w:name="O_1170778"/>
      <w:bookmarkEnd w:id="4"/>
      <w:r w:rsidRPr="00CB246D">
        <w:t>Packaging Rules</w:t>
      </w:r>
    </w:p>
    <w:p w:rsidR="00000000" w:rsidRPr="00CB246D" w:rsidP="00862808">
      <w:pPr>
        <w:pStyle w:val="BodyText"/>
      </w:pPr>
      <w:r w:rsidRPr="00CB246D">
        <w:t xml:space="preserve">To achieve this qualification, competency must be demonstrated in: </w:t>
      </w:r>
    </w:p>
    <w:p w:rsidR="00000000" w:rsidRPr="00CB246D" w:rsidP="00CB246D">
      <w:pPr>
        <w:pStyle w:val="ListBullet"/>
      </w:pPr>
      <w:r w:rsidRPr="00CB246D">
        <w:t>12 units of competency:</w:t>
      </w:r>
    </w:p>
    <w:p w:rsidR="00000000" w:rsidRPr="00CB246D" w:rsidP="00CB246D">
      <w:pPr>
        <w:pStyle w:val="ListBullet2"/>
      </w:pPr>
      <w:r w:rsidRPr="00CB246D">
        <w:t>1 core unit plus</w:t>
      </w:r>
    </w:p>
    <w:p w:rsidR="00000000" w:rsidRPr="00CB246D" w:rsidP="00CB246D">
      <w:pPr>
        <w:pStyle w:val="ListBullet2"/>
      </w:pPr>
      <w:r w:rsidRPr="00CB246D">
        <w:t>11 elective units.</w:t>
      </w:r>
    </w:p>
    <w:p w:rsidR="00000000" w:rsidRPr="00CB246D" w:rsidP="00862808">
      <w:pPr>
        <w:pStyle w:val="BodyText"/>
      </w:pPr>
      <w:r w:rsidRPr="00CB246D">
        <w:t>Elective units must ensure the integrity of the qualification’s Australian Qualification Framework (AQF) alignment and contrib</w:t>
      </w:r>
      <w:r w:rsidRPr="00CB246D">
        <w:t>ute to a valid, industry-supported vocational outcome. The electives are to be chosen as follows:</w:t>
      </w:r>
    </w:p>
    <w:p w:rsidR="00000000" w:rsidRPr="00CB246D" w:rsidP="00CB246D">
      <w:pPr>
        <w:pStyle w:val="ListBullet"/>
      </w:pPr>
      <w:r w:rsidRPr="00CB246D">
        <w:t>Select 4 units from Group A</w:t>
      </w:r>
    </w:p>
    <w:p w:rsidR="00000000" w:rsidRPr="00CB246D" w:rsidP="00CB246D">
      <w:pPr>
        <w:pStyle w:val="ListBullet"/>
      </w:pPr>
      <w:r w:rsidRPr="00CB246D">
        <w:t>Select 5 units from Group A or Group B</w:t>
      </w:r>
    </w:p>
    <w:p w:rsidR="00000000" w:rsidRPr="00CB246D" w:rsidP="00CB246D">
      <w:pPr>
        <w:pStyle w:val="ListBullet"/>
      </w:pPr>
      <w:r w:rsidRPr="00CB246D">
        <w:t>2 units aligned to AQF levels 3, 4, or 5 may be selected from the elective list, or this o</w:t>
      </w:r>
      <w:r w:rsidRPr="00CB246D">
        <w:t>r any other endorsed Training Package or Accredited Course</w:t>
      </w:r>
    </w:p>
    <w:p w:rsidR="00000000" w:rsidRPr="00CB246D" w:rsidP="00CB246D">
      <w:pPr>
        <w:pStyle w:val="ListBullet"/>
      </w:pPr>
      <w:r w:rsidRPr="00CB246D">
        <w:t>Selected units must be relevant to job outcomes in agriculture and must be chosen to ensure the integrity of the qualification outcome at AQF level 4.</w:t>
      </w:r>
    </w:p>
    <w:p w:rsidR="00000000" w:rsidRPr="00CB246D" w:rsidP="00CB246D">
      <w:pPr>
        <w:pStyle w:val="BodyTextBold"/>
      </w:pPr>
      <w:r w:rsidRPr="00CB246D">
        <w:t>Core Units</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AHCWHS401</w:t>
            </w:r>
            <w:r w:rsidRPr="00CB246D">
              <w:tab/>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Maintain work health and safety processes</w:t>
            </w:r>
          </w:p>
        </w:tc>
      </w:tr>
    </w:tbl>
    <w:p w:rsidR="00000000" w:rsidRPr="00CB246D" w:rsidP="00CB246D">
      <w:pPr>
        <w:pStyle w:val="BodyTextBold"/>
      </w:pPr>
    </w:p>
    <w:p w:rsidR="00000000" w:rsidRPr="00CB246D" w:rsidP="00CB246D">
      <w:pPr>
        <w:pStyle w:val="BodyTextBold"/>
      </w:pPr>
      <w:r w:rsidRPr="00CB246D">
        <w:t>Elective Units</w:t>
      </w:r>
    </w:p>
    <w:p w:rsidR="00000000" w:rsidRPr="00CB246D" w:rsidP="00CB246D">
      <w:pPr>
        <w:pStyle w:val="BodyTextBold"/>
      </w:pPr>
      <w:r w:rsidRPr="00CB246D">
        <w:t>Group A</w:t>
      </w:r>
    </w:p>
    <w:p w:rsidR="00000000" w:rsidRPr="00CB246D" w:rsidP="00CB246D">
      <w:pPr>
        <w:pStyle w:val="BodyTextBold"/>
      </w:pPr>
      <w:r w:rsidRPr="00CB246D">
        <w:t>Business</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BSBSMB420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Evaluate and develop small business operations</w:t>
            </w:r>
          </w:p>
        </w:tc>
      </w:tr>
    </w:tbl>
    <w:p w:rsidR="00000000" w:rsidRPr="00CB246D" w:rsidP="00CB246D">
      <w:pPr>
        <w:pStyle w:val="BodyText"/>
      </w:pPr>
    </w:p>
    <w:p w:rsidR="00000000" w:rsidRPr="00CB246D" w:rsidP="00CB246D">
      <w:pPr>
        <w:pStyle w:val="BodyTextBold"/>
      </w:pPr>
      <w:r w:rsidRPr="00CB246D">
        <w:t>Organic farming</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AHCORG401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Manage biodynamic production</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AHCORG402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Manage organic livestock production</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AHCORG403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Manage o</w:t>
            </w:r>
            <w:r w:rsidRPr="00CB246D">
              <w:t>rganic soil improvement</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AHCORG404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Arrange selling through community based marketing</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AHCORG405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Implement sustainable practices in the organic farm based business</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AHCORG406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Oversee compliance with an organic certification scheme</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AHCORG408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 xml:space="preserve">Manage on farm composting </w:t>
            </w:r>
          </w:p>
        </w:tc>
      </w:tr>
    </w:tbl>
    <w:p w:rsidR="00000000" w:rsidRPr="00CB246D" w:rsidP="00CB246D">
      <w:pPr>
        <w:pStyle w:val="BodyText"/>
      </w:pPr>
    </w:p>
    <w:p w:rsidR="00000000" w:rsidRPr="00CB246D" w:rsidP="00CB246D">
      <w:pPr>
        <w:pStyle w:val="BodyTextBold"/>
      </w:pPr>
      <w:r w:rsidRPr="00CB246D">
        <w:t>Pest management</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AHCPMG410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Implement the pest monitoring and evaluation plan</w:t>
            </w:r>
          </w:p>
        </w:tc>
      </w:tr>
    </w:tbl>
    <w:p w:rsidR="00000000" w:rsidRPr="00CB246D" w:rsidP="00CB246D">
      <w:pPr>
        <w:pStyle w:val="BodyText"/>
      </w:pPr>
    </w:p>
    <w:p w:rsidR="00000000" w:rsidRPr="00CB246D" w:rsidP="00CB246D">
      <w:pPr>
        <w:pStyle w:val="BodyTextBold"/>
      </w:pPr>
      <w:r w:rsidRPr="00CB246D">
        <w:t>Group B</w:t>
      </w:r>
    </w:p>
    <w:p w:rsidR="00000000" w:rsidRPr="00CB246D" w:rsidP="00CB246D">
      <w:pPr>
        <w:pStyle w:val="BodyTextBold"/>
      </w:pPr>
      <w:r w:rsidRPr="00CB246D">
        <w:t>Agribusiness</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AHCAGB404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Plan and implement infrastructure improvements</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AHCAGB405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Analyse and interpret production data</w:t>
            </w:r>
          </w:p>
        </w:tc>
      </w:tr>
    </w:tbl>
    <w:p w:rsidR="00000000" w:rsidRPr="00CB246D" w:rsidP="00CB246D">
      <w:pPr>
        <w:pStyle w:val="BodyText"/>
      </w:pPr>
    </w:p>
    <w:p w:rsidR="00000000" w:rsidRPr="00CB246D" w:rsidP="00CB246D">
      <w:pPr>
        <w:pStyle w:val="BodyTextBold"/>
      </w:pPr>
      <w:r w:rsidRPr="00CB246D">
        <w:t>Beekeeping</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AHCBEK301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Manage honey bee swarms</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AHCBEK313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Manage pests and disease within a honey bee colony</w:t>
            </w:r>
          </w:p>
        </w:tc>
      </w:tr>
    </w:tbl>
    <w:p w:rsidR="00000000" w:rsidRPr="00CB246D" w:rsidP="00CB246D">
      <w:pPr>
        <w:pStyle w:val="BodyText"/>
      </w:pPr>
    </w:p>
    <w:p w:rsidR="00000000" w:rsidRPr="00CB246D" w:rsidP="00CB246D">
      <w:pPr>
        <w:pStyle w:val="BodyTextBold"/>
      </w:pPr>
      <w:r w:rsidRPr="00CB246D">
        <w:t>Biosecurity</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AHCBIO403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Plan and implement a farm or enterprise biosecurity plan</w:t>
            </w:r>
          </w:p>
        </w:tc>
      </w:tr>
    </w:tbl>
    <w:p w:rsidR="00000000" w:rsidRPr="00CB246D" w:rsidP="00CB246D">
      <w:pPr>
        <w:pStyle w:val="BodyText"/>
      </w:pPr>
    </w:p>
    <w:p w:rsidR="00000000" w:rsidRPr="00CB246D" w:rsidP="00CB246D">
      <w:pPr>
        <w:pStyle w:val="BodyTextBold"/>
      </w:pPr>
      <w:r w:rsidRPr="00CB246D">
        <w:t>Broadacre cropping</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AHCBAC401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Manage pastures for livestock production</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AHCBAC402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Plan a pasture establishment program</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AHCBAC403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Supervise agricultural crop establishment</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AHCBAC404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Plan and implement agricultural crop maintenance</w:t>
            </w:r>
          </w:p>
        </w:tc>
      </w:tr>
      <w:tr w:rsidTr="00CB246D">
        <w:tblPrEx>
          <w:tblW w:w="0" w:type="auto"/>
          <w:tblLayout w:type="fixed"/>
          <w:tblCellMar>
            <w:left w:w="62" w:type="dxa"/>
            <w:right w:w="62" w:type="dxa"/>
          </w:tblCellMar>
          <w:tblLook w:val="0000"/>
        </w:tblPrEx>
        <w:trPr>
          <w:trHeight w:val="472"/>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AHCBAC405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Supervise agricultural crop harvesting</w:t>
            </w:r>
          </w:p>
        </w:tc>
      </w:tr>
    </w:tbl>
    <w:p w:rsidR="00000000" w:rsidRPr="00CB246D" w:rsidP="00CB246D">
      <w:pPr>
        <w:pStyle w:val="BodyText"/>
      </w:pPr>
    </w:p>
    <w:p w:rsidR="00000000" w:rsidRPr="00CB246D" w:rsidP="00CB246D">
      <w:pPr>
        <w:pStyle w:val="BodyTextBold"/>
      </w:pPr>
      <w:r w:rsidRPr="00CB246D">
        <w:t>Business</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AHCBUS406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Administer finance, insurance and l</w:t>
            </w:r>
            <w:r w:rsidRPr="00CB246D">
              <w:t>egal requirements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AHCBUS407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Cost a project</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AHCBUS408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Operate within a budget framework</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AHCBUS409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Participate in an e-business supply chain</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BSBRSK401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Identify risk and apply risk management processes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BSBSMB421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Manage small business finances</w:t>
            </w:r>
          </w:p>
        </w:tc>
      </w:tr>
    </w:tbl>
    <w:p w:rsidR="00000000" w:rsidRPr="00CB246D" w:rsidP="00CB246D">
      <w:pPr>
        <w:pStyle w:val="BodyText"/>
      </w:pPr>
    </w:p>
    <w:p w:rsidR="00000000" w:rsidRPr="00CB246D" w:rsidP="00CB246D">
      <w:pPr>
        <w:pStyle w:val="BodyTextBold"/>
      </w:pPr>
      <w:r w:rsidRPr="00CB246D">
        <w:t>Chemicals</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AHCCHM405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Plan and implement a chemical use program</w:t>
            </w:r>
          </w:p>
        </w:tc>
      </w:tr>
    </w:tbl>
    <w:p w:rsidR="00000000" w:rsidRPr="00CB246D" w:rsidP="00CB246D">
      <w:pPr>
        <w:pStyle w:val="BodyText"/>
      </w:pPr>
    </w:p>
    <w:p w:rsidR="00000000" w:rsidRPr="00CB246D" w:rsidP="00CB246D">
      <w:pPr>
        <w:pStyle w:val="BodyTextBold"/>
      </w:pPr>
      <w:r w:rsidRPr="00CB246D">
        <w:t>Irrigation</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AHCIRG435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Determine hydraulic parameters for an irrigation system</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AHCIRG436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Implement an irrigation-related environmental protection program</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AHCIRG437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Schedule irrigations</w:t>
            </w:r>
          </w:p>
        </w:tc>
      </w:tr>
    </w:tbl>
    <w:p w:rsidR="00000000" w:rsidRPr="00CB246D" w:rsidP="00CB246D">
      <w:pPr>
        <w:pStyle w:val="BodyText"/>
      </w:pPr>
    </w:p>
    <w:p w:rsidR="00000000" w:rsidRPr="00CB246D" w:rsidP="00CB246D">
      <w:pPr>
        <w:pStyle w:val="BodyTextBold"/>
      </w:pPr>
      <w:r w:rsidRPr="00CB246D">
        <w:t>Livestock</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Develop livestock feeding plans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Implement and monitor animal welfare programs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Implement intensive production systems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Oversee animal marking operations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Plan and monitor intensive production systems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Supervise animal health programs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Supervise natural mating of livestock</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Arrange livestock purchases</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Arrange transport for farm produce or livestock</w:t>
            </w:r>
          </w:p>
        </w:tc>
      </w:tr>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AHCLSK416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Identify and select animals for breeding</w:t>
            </w:r>
          </w:p>
        </w:tc>
      </w:tr>
    </w:tbl>
    <w:p w:rsidR="00000000" w:rsidRPr="00CB246D" w:rsidP="00CB246D">
      <w:pPr>
        <w:pStyle w:val="BodyText"/>
      </w:pPr>
    </w:p>
    <w:p w:rsidR="00000000" w:rsidRPr="00CB246D" w:rsidP="00CB246D">
      <w:pPr>
        <w:pStyle w:val="BodyTextBold"/>
      </w:pPr>
      <w:r w:rsidRPr="00CB246D">
        <w:t>Nursery</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AHCN</w:t>
            </w:r>
            <w:r w:rsidRPr="00CB246D">
              <w:t>SY402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Plan a propagation program</w:t>
            </w:r>
          </w:p>
        </w:tc>
      </w:tr>
    </w:tbl>
    <w:p w:rsidR="00000000" w:rsidRPr="00CB246D" w:rsidP="00CB246D">
      <w:pPr>
        <w:pStyle w:val="BodyText"/>
      </w:pPr>
    </w:p>
    <w:p w:rsidR="00000000" w:rsidRPr="00CB246D" w:rsidP="00CB246D">
      <w:pPr>
        <w:pStyle w:val="BodyTextBold"/>
      </w:pPr>
      <w:r w:rsidRPr="00CB246D">
        <w:t>Production horticulture</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AHCPHT402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Develop a crop regulation program</w:t>
            </w:r>
          </w:p>
        </w:tc>
      </w:tr>
      <w:tr w:rsidTr="00CB246D">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AHCPHT404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Implement and monitor a horticultural crop harvesting program</w:t>
            </w:r>
          </w:p>
        </w:tc>
      </w:tr>
    </w:tbl>
    <w:p w:rsidR="00000000" w:rsidRPr="00CB246D" w:rsidP="00CB246D">
      <w:pPr>
        <w:pStyle w:val="BodyText"/>
      </w:pPr>
    </w:p>
    <w:p w:rsidR="00000000" w:rsidRPr="00CB246D" w:rsidP="00CB246D">
      <w:pPr>
        <w:pStyle w:val="BodyTextBold"/>
      </w:pPr>
      <w:r w:rsidRPr="00CB246D">
        <w:t>Soils and media</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AHCSOL401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Sample soils and interpret results</w:t>
            </w:r>
          </w:p>
        </w:tc>
      </w:tr>
      <w:tr w:rsidTr="00CB246D">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AHCSOL402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Develop a soil use map for a property</w:t>
            </w:r>
          </w:p>
        </w:tc>
      </w:tr>
    </w:tbl>
    <w:p w:rsidR="00000000" w:rsidRPr="00CB246D" w:rsidP="00CB246D">
      <w:pPr>
        <w:pStyle w:val="BodyText"/>
      </w:pPr>
    </w:p>
    <w:p w:rsidR="00000000" w:rsidRPr="00CB246D" w:rsidP="00CB246D">
      <w:pPr>
        <w:pStyle w:val="BodyTextBold"/>
      </w:pPr>
      <w:r w:rsidRPr="00CB246D">
        <w:t>Work</w:t>
      </w:r>
    </w:p>
    <w:tbl>
      <w:tblPr>
        <w:tblW w:w="0" w:type="auto"/>
        <w:tblLayout w:type="fixed"/>
        <w:tblCellMar>
          <w:left w:w="62" w:type="dxa"/>
          <w:right w:w="62" w:type="dxa"/>
        </w:tblCellMar>
        <w:tblLook w:val="0000"/>
      </w:tblPr>
      <w:tblGrid>
        <w:gridCol w:w="1667"/>
        <w:gridCol w:w="5681"/>
      </w:tblGrid>
      <w:tr w:rsidTr="00CB246D">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AHCWRK401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Implement and monitor quality assurance procedures</w:t>
            </w:r>
          </w:p>
        </w:tc>
      </w:tr>
      <w:tr w:rsidTr="00CB246D">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AHCWRK403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Supervise work routines and staff performance</w:t>
            </w:r>
          </w:p>
        </w:tc>
      </w:tr>
    </w:tbl>
    <w:p w:rsidR="00000000" w:rsidRPr="00CB246D" w:rsidP="00CB246D">
      <w:pPr>
        <w:pStyle w:val="BodyText"/>
      </w:pPr>
    </w:p>
    <w:p w:rsidR="00000000" w:rsidRPr="00CB246D" w:rsidP="00CB246D">
      <w:pPr>
        <w:pStyle w:val="AllowPageBreak"/>
      </w:pPr>
    </w:p>
    <w:p w:rsidR="00000000" w:rsidRPr="00CB246D" w:rsidP="00CB246D">
      <w:pPr>
        <w:pStyle w:val="Heading1"/>
      </w:pPr>
      <w:bookmarkStart w:id="5" w:name="O_1170777"/>
      <w:bookmarkEnd w:id="5"/>
      <w:r w:rsidRPr="00CB246D">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CB246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Bold"/>
              <w:rPr>
                <w:lang w:val="en-NZ"/>
              </w:rPr>
            </w:pPr>
            <w:r w:rsidRPr="00CB246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Bold"/>
              <w:rPr>
                <w:lang w:val="en-NZ"/>
              </w:rPr>
            </w:pPr>
            <w:r w:rsidRPr="00CB246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Bold"/>
              <w:rPr>
                <w:lang w:val="en-NZ"/>
              </w:rPr>
            </w:pPr>
            <w:r w:rsidRPr="00CB246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Bold"/>
              <w:rPr>
                <w:lang w:val="en-NZ"/>
              </w:rPr>
            </w:pPr>
            <w:r w:rsidRPr="00CB246D">
              <w:t>Equivalence status</w:t>
            </w:r>
          </w:p>
        </w:tc>
      </w:tr>
      <w:tr w:rsidTr="00CB246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AHC41616 Certificate IV in Organic Farming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AHC41616 Certificate IV in Organic Farming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6D">
            <w:pPr>
              <w:pStyle w:val="BodyText"/>
              <w:rPr>
                <w:lang w:val="en-NZ"/>
              </w:rPr>
            </w:pPr>
            <w:r w:rsidRPr="00CB246D">
              <w:t xml:space="preserve">Qualification updated to remove one elective unit that have been deleted as part of meeting Skills Ministers’ priority of removing training </w:t>
            </w:r>
            <w:r w:rsidRPr="00CB246D">
              <w:t>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6D" w:rsidP="00CB246D">
            <w:pPr>
              <w:pStyle w:val="BodyText"/>
            </w:pPr>
            <w:r w:rsidRPr="00CB246D">
              <w:t xml:space="preserve">Equivalent </w:t>
            </w:r>
          </w:p>
          <w:p w:rsidR="00000000" w:rsidRPr="00CB246D" w:rsidP="00CB246D">
            <w:pPr>
              <w:pStyle w:val="BodyText"/>
            </w:pPr>
          </w:p>
        </w:tc>
      </w:tr>
    </w:tbl>
    <w:p w:rsidR="00000000" w:rsidRPr="00CB246D" w:rsidP="00CB246D">
      <w:pPr>
        <w:pStyle w:val="BodyText"/>
      </w:pPr>
    </w:p>
    <w:p w:rsidR="00000000" w:rsidRPr="00CB246D" w:rsidP="00CB246D">
      <w:pPr>
        <w:pStyle w:val="AllowPageBreak"/>
      </w:pPr>
    </w:p>
    <w:p w:rsidR="00000000" w:rsidRPr="00CB246D" w:rsidP="00CB246D">
      <w:pPr>
        <w:pStyle w:val="Heading1"/>
      </w:pPr>
      <w:bookmarkStart w:id="6" w:name="O_1170782"/>
      <w:bookmarkEnd w:id="6"/>
      <w:r w:rsidRPr="00CB246D">
        <w:t>Links</w:t>
      </w:r>
    </w:p>
    <w:p w:rsidR="00000000" w:rsidRPr="00CB246D" w:rsidP="00862808">
      <w:pPr>
        <w:pStyle w:val="BodyText"/>
      </w:pPr>
      <w:r w:rsidRPr="00CB246D">
        <w:t>Companion Volume i</w:t>
      </w:r>
      <w:r w:rsidRPr="00CB246D">
        <w:t xml:space="preserve">mplementation guides are found in VETNet - </w:t>
      </w:r>
      <w:r>
        <w:fldChar w:fldCharType="begin"/>
      </w:r>
      <w:r>
        <w:instrText xml:space="preserve"> HYPERLINK "https://vetnet.gov.au/Pages/TrainingDocs.aspx?q=c6399549-9c62-4a5e-bf1a-524b2322cf72" </w:instrText>
      </w:r>
      <w:r>
        <w:fldChar w:fldCharType="separate"/>
      </w:r>
      <w:r w:rsidRPr="00975737">
        <w:rPr>
          <w:rStyle w:val="Hyperlink"/>
        </w:rPr>
        <w:t>https://vetnet.gov.au/Pages/TrainingDocs.aspx?q=c6399549-9c62-4a5e-bf1a-524b2322cf72</w:t>
      </w:r>
      <w:r>
        <w:fldChar w:fldCharType="end"/>
      </w:r>
    </w:p>
    <w:p w:rsidR="00000000" w:rsidRPr="00CB246D" w:rsidP="00CB246D"/>
    <w:sectPr w:rsidSect="00CB2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D" w:rsidRPr="00862808" w:rsidP="00862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08" w:rsidP="00CB2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2808" w:rsidP="00CB24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62808" w:rsidP="00CB24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46D" w:rsidRPr="00862808" w:rsidP="008628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08" w:rsidRPr="002D2AF8" w:rsidP="00CB246D">
    <w:pPr>
      <w:pStyle w:val="Header"/>
      <w:framePr w:wrap="around"/>
    </w:pPr>
    <w:r>
      <w:fldChar w:fldCharType="begin"/>
    </w:r>
    <w:r>
      <w:instrText xml:space="preserve"> TITLE   \* MERGEFORMAT </w:instrText>
    </w:r>
    <w:r>
      <w:fldChar w:fldCharType="separate"/>
    </w:r>
    <w:r>
      <w:t>AHC41616 Certificate IV in Organic Farming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862808" w:rsidP="00CB2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BA4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98E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87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46D"/>
    <w:pPr>
      <w:spacing w:before="360" w:after="60"/>
      <w:outlineLvl w:val="0"/>
    </w:pPr>
    <w:rPr>
      <w:sz w:val="32"/>
    </w:rPr>
  </w:style>
  <w:style w:type="paragraph" w:styleId="Heading2">
    <w:name w:val="heading 2"/>
    <w:basedOn w:val="HeadingBase"/>
    <w:next w:val="BodyText"/>
    <w:link w:val="Heading2Char"/>
    <w:qFormat/>
    <w:rsid w:val="00CB246D"/>
    <w:pPr>
      <w:keepLines/>
      <w:spacing w:before="240" w:after="120"/>
      <w:outlineLvl w:val="1"/>
    </w:pPr>
    <w:rPr>
      <w:sz w:val="28"/>
      <w:szCs w:val="40"/>
    </w:rPr>
  </w:style>
  <w:style w:type="paragraph" w:styleId="Heading3">
    <w:name w:val="heading 3"/>
    <w:basedOn w:val="HeadingBase"/>
    <w:next w:val="BodyText"/>
    <w:link w:val="Heading3Char"/>
    <w:qFormat/>
    <w:rsid w:val="00CB246D"/>
    <w:pPr>
      <w:spacing w:before="180" w:after="120"/>
      <w:outlineLvl w:val="2"/>
    </w:pPr>
    <w:rPr>
      <w:spacing w:val="-10"/>
      <w:kern w:val="32"/>
    </w:rPr>
  </w:style>
  <w:style w:type="paragraph" w:styleId="Heading4">
    <w:name w:val="heading 4"/>
    <w:basedOn w:val="HeadingBase"/>
    <w:next w:val="BodyText"/>
    <w:link w:val="Heading4Char"/>
    <w:qFormat/>
    <w:rsid w:val="00CB246D"/>
    <w:pPr>
      <w:spacing w:before="160" w:after="120"/>
      <w:outlineLvl w:val="3"/>
    </w:pPr>
    <w:rPr>
      <w:sz w:val="22"/>
    </w:rPr>
  </w:style>
  <w:style w:type="paragraph" w:styleId="Heading5">
    <w:name w:val="heading 5"/>
    <w:basedOn w:val="HeadingBase"/>
    <w:next w:val="Normal"/>
    <w:link w:val="Heading5Char"/>
    <w:qFormat/>
    <w:rsid w:val="00CB246D"/>
    <w:pPr>
      <w:spacing w:before="80"/>
      <w:outlineLvl w:val="4"/>
    </w:pPr>
    <w:rPr>
      <w:color w:val="918585"/>
      <w:sz w:val="20"/>
    </w:rPr>
  </w:style>
  <w:style w:type="paragraph" w:styleId="Heading6">
    <w:name w:val="heading 6"/>
    <w:basedOn w:val="HeadingBase"/>
    <w:next w:val="Normal"/>
    <w:link w:val="Heading6Char"/>
    <w:qFormat/>
    <w:rsid w:val="00CB246D"/>
    <w:pPr>
      <w:spacing w:before="60"/>
      <w:outlineLvl w:val="5"/>
    </w:pPr>
    <w:rPr>
      <w:color w:val="918585"/>
      <w:sz w:val="20"/>
    </w:rPr>
  </w:style>
  <w:style w:type="paragraph" w:styleId="Heading7">
    <w:name w:val="heading 7"/>
    <w:basedOn w:val="Normal"/>
    <w:next w:val="Normal"/>
    <w:link w:val="Heading7Char"/>
    <w:qFormat/>
    <w:rsid w:val="00CB246D"/>
    <w:pPr>
      <w:ind w:left="720"/>
      <w:outlineLvl w:val="6"/>
    </w:pPr>
    <w:rPr>
      <w:i/>
    </w:rPr>
  </w:style>
  <w:style w:type="paragraph" w:styleId="Heading8">
    <w:name w:val="heading 8"/>
    <w:basedOn w:val="Normal"/>
    <w:next w:val="Normal"/>
    <w:link w:val="Heading8Char"/>
    <w:qFormat/>
    <w:rsid w:val="00CB246D"/>
    <w:pPr>
      <w:ind w:left="720"/>
      <w:outlineLvl w:val="7"/>
    </w:pPr>
    <w:rPr>
      <w:i/>
    </w:rPr>
  </w:style>
  <w:style w:type="paragraph" w:styleId="Heading9">
    <w:name w:val="heading 9"/>
    <w:basedOn w:val="Normal"/>
    <w:next w:val="Normal"/>
    <w:link w:val="Heading9Char"/>
    <w:qFormat/>
    <w:rsid w:val="00CB246D"/>
    <w:pPr>
      <w:ind w:left="720"/>
      <w:outlineLvl w:val="8"/>
    </w:pPr>
    <w:rPr>
      <w:i/>
    </w:rPr>
  </w:style>
  <w:style w:type="character" w:default="1" w:styleId="DefaultParagraphFont">
    <w:name w:val="Default Paragraph Font"/>
    <w:uiPriority w:val="1"/>
    <w:unhideWhenUsed/>
    <w:rsid w:val="00CB2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46D"/>
  </w:style>
  <w:style w:type="character" w:customStyle="1" w:styleId="Heading1Char">
    <w:name w:val="Heading 1 Char"/>
    <w:basedOn w:val="DefaultParagraphFont"/>
    <w:link w:val="Heading1"/>
    <w:rsid w:val="00CB246D"/>
    <w:rPr>
      <w:rFonts w:ascii="Times New Roman" w:eastAsia="Times New Roman" w:hAnsi="Times New Roman" w:cs="Times New Roman"/>
      <w:b/>
      <w:sz w:val="32"/>
      <w:szCs w:val="20"/>
      <w:lang w:eastAsia="en-US"/>
    </w:rPr>
  </w:style>
  <w:style w:type="paragraph" w:styleId="BodyText">
    <w:name w:val="Body Text"/>
    <w:basedOn w:val="Normal"/>
    <w:link w:val="BodyTextChar"/>
    <w:rsid w:val="00CB24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46D"/>
    <w:rPr>
      <w:rFonts w:ascii="Times New Roman" w:eastAsia="Times New Roman" w:hAnsi="Times New Roman" w:cs="Times New Roman"/>
      <w:sz w:val="24"/>
      <w:lang w:eastAsia="en-US"/>
    </w:rPr>
  </w:style>
  <w:style w:type="paragraph" w:styleId="ListBullet">
    <w:name w:val="List Bullet"/>
    <w:basedOn w:val="List"/>
    <w:rsid w:val="00CB246D"/>
    <w:pPr>
      <w:numPr>
        <w:numId w:val="12"/>
      </w:numPr>
      <w:tabs>
        <w:tab w:val="clear" w:pos="340"/>
      </w:tabs>
      <w:spacing w:before="40" w:after="40"/>
    </w:pPr>
  </w:style>
  <w:style w:type="paragraph" w:styleId="ListBullet2">
    <w:name w:val="List Bullet 2"/>
    <w:basedOn w:val="List2"/>
    <w:rsid w:val="00CB246D"/>
    <w:pPr>
      <w:numPr>
        <w:numId w:val="13"/>
      </w:numPr>
      <w:tabs>
        <w:tab w:val="clear" w:pos="680"/>
      </w:tabs>
    </w:pPr>
  </w:style>
  <w:style w:type="paragraph" w:customStyle="1" w:styleId="SuperHeading">
    <w:name w:val="SuperHeading"/>
    <w:basedOn w:val="Normal"/>
    <w:rsid w:val="00CB246D"/>
    <w:pPr>
      <w:spacing w:before="240" w:after="120"/>
      <w:outlineLvl w:val="0"/>
    </w:pPr>
    <w:rPr>
      <w:rFonts w:ascii="Times New Roman" w:hAnsi="Times New Roman"/>
      <w:b/>
      <w:sz w:val="32"/>
    </w:rPr>
  </w:style>
  <w:style w:type="paragraph" w:customStyle="1" w:styleId="AllowPageBreak">
    <w:name w:val="AllowPageBreak"/>
    <w:rsid w:val="00CB24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B246D"/>
    <w:rPr>
      <w:b/>
    </w:rPr>
  </w:style>
  <w:style w:type="character" w:customStyle="1" w:styleId="Heading2Char">
    <w:name w:val="Heading 2 Char"/>
    <w:basedOn w:val="DefaultParagraphFont"/>
    <w:link w:val="Heading2"/>
    <w:rsid w:val="00CB2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46D"/>
    <w:rPr>
      <w:rFonts w:ascii="Courier New" w:eastAsia="Times New Roman" w:hAnsi="Courier New" w:cs="Times New Roman"/>
      <w:i/>
      <w:szCs w:val="20"/>
      <w:lang w:eastAsia="en-US"/>
    </w:rPr>
  </w:style>
  <w:style w:type="paragraph" w:customStyle="1" w:styleId="HeadingBase">
    <w:name w:val="Heading Base"/>
    <w:rsid w:val="00CB2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46D"/>
    <w:pPr>
      <w:tabs>
        <w:tab w:val="right" w:leader="dot" w:pos="9072"/>
      </w:tabs>
      <w:ind w:left="567"/>
    </w:pPr>
    <w:rPr>
      <w:szCs w:val="22"/>
    </w:rPr>
  </w:style>
  <w:style w:type="paragraph" w:customStyle="1" w:styleId="TOCBase">
    <w:name w:val="TOC Base"/>
    <w:rsid w:val="00CB2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46D"/>
    <w:pPr>
      <w:tabs>
        <w:tab w:val="right" w:leader="dot" w:pos="9072"/>
      </w:tabs>
      <w:spacing w:before="40" w:after="40"/>
      <w:ind w:left="284"/>
    </w:pPr>
    <w:rPr>
      <w:rFonts w:ascii="Times New Roman" w:hAnsi="Times New Roman"/>
    </w:rPr>
  </w:style>
  <w:style w:type="paragraph" w:styleId="TOC1">
    <w:name w:val="toc 1"/>
    <w:basedOn w:val="TOCBase"/>
    <w:next w:val="Normal"/>
    <w:rsid w:val="00CB2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46D"/>
    <w:rPr>
      <w:rFonts w:ascii="Times New Roman" w:eastAsia="Times New Roman" w:hAnsi="Times New Roman" w:cs="Times New Roman"/>
      <w:sz w:val="16"/>
      <w:lang w:eastAsia="en-US"/>
    </w:rPr>
  </w:style>
  <w:style w:type="paragraph" w:styleId="Title">
    <w:name w:val="Title"/>
    <w:basedOn w:val="HeadingBase"/>
    <w:link w:val="TitleChar"/>
    <w:qFormat/>
    <w:rsid w:val="00CB246D"/>
    <w:pPr>
      <w:spacing w:before="5040"/>
      <w:jc w:val="center"/>
    </w:pPr>
    <w:rPr>
      <w:sz w:val="48"/>
      <w:szCs w:val="72"/>
      <w:lang w:val="en-US"/>
    </w:rPr>
  </w:style>
  <w:style w:type="character" w:customStyle="1" w:styleId="TitleChar">
    <w:name w:val="Title Char"/>
    <w:basedOn w:val="DefaultParagraphFont"/>
    <w:link w:val="Title"/>
    <w:rsid w:val="00CB2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46D"/>
    <w:pPr>
      <w:tabs>
        <w:tab w:val="left" w:pos="3600"/>
        <w:tab w:val="left" w:pos="3958"/>
      </w:tabs>
    </w:pPr>
  </w:style>
  <w:style w:type="paragraph" w:styleId="List">
    <w:name w:val="List"/>
    <w:basedOn w:val="BodyText"/>
    <w:next w:val="BodyText"/>
    <w:rsid w:val="00CB246D"/>
    <w:pPr>
      <w:tabs>
        <w:tab w:val="left" w:pos="340"/>
      </w:tabs>
      <w:spacing w:before="60" w:after="60"/>
      <w:ind w:left="340" w:hanging="340"/>
    </w:pPr>
  </w:style>
  <w:style w:type="paragraph" w:customStyle="1" w:styleId="Note">
    <w:name w:val="Note"/>
    <w:basedOn w:val="BodyText"/>
    <w:rsid w:val="00CB24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46D"/>
    <w:rPr>
      <w:b/>
      <w:spacing w:val="0"/>
    </w:rPr>
  </w:style>
  <w:style w:type="paragraph" w:customStyle="1" w:styleId="SuperTitle">
    <w:name w:val="SuperTitle"/>
    <w:basedOn w:val="Title"/>
    <w:rsid w:val="00CB246D"/>
    <w:pPr>
      <w:framePr w:wrap="auto" w:hAnchor="text" w:y="6049"/>
    </w:pPr>
    <w:rPr>
      <w:color w:val="000000"/>
      <w:sz w:val="40"/>
    </w:rPr>
  </w:style>
  <w:style w:type="paragraph" w:customStyle="1" w:styleId="TOCTitle">
    <w:name w:val="TOCTitle"/>
    <w:basedOn w:val="Heading1"/>
    <w:rsid w:val="00CB246D"/>
    <w:pPr>
      <w:spacing w:after="240"/>
      <w:jc w:val="center"/>
      <w:outlineLvl w:val="9"/>
    </w:pPr>
    <w:rPr>
      <w:caps/>
    </w:rPr>
  </w:style>
  <w:style w:type="paragraph" w:customStyle="1" w:styleId="Version">
    <w:name w:val="Version"/>
    <w:rsid w:val="00CB2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46D"/>
    <w:pPr>
      <w:keepNext w:val="0"/>
      <w:tabs>
        <w:tab w:val="right" w:pos="4176"/>
      </w:tabs>
      <w:ind w:left="198" w:hanging="198"/>
    </w:pPr>
    <w:rPr>
      <w:rFonts w:ascii="Garamond" w:hAnsi="Garamond"/>
    </w:rPr>
  </w:style>
  <w:style w:type="paragraph" w:styleId="IndexHeading">
    <w:name w:val="index heading"/>
    <w:basedOn w:val="Normal"/>
    <w:next w:val="Index1"/>
    <w:semiHidden/>
    <w:rsid w:val="00CB246D"/>
    <w:pPr>
      <w:spacing w:before="120" w:after="120"/>
    </w:pPr>
    <w:rPr>
      <w:rFonts w:ascii="Arial" w:hAnsi="Arial"/>
      <w:b/>
      <w:color w:val="918585"/>
      <w:sz w:val="24"/>
    </w:rPr>
  </w:style>
  <w:style w:type="paragraph" w:styleId="Header">
    <w:name w:val="header"/>
    <w:basedOn w:val="Normal"/>
    <w:link w:val="HeaderChar"/>
    <w:rsid w:val="00CB2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46D"/>
    <w:rPr>
      <w:rFonts w:ascii="Times New Roman" w:eastAsia="Times New Roman" w:hAnsi="Times New Roman" w:cs="Times New Roman"/>
      <w:sz w:val="16"/>
      <w:szCs w:val="20"/>
      <w:lang w:val="en-GB" w:eastAsia="en-US"/>
    </w:rPr>
  </w:style>
  <w:style w:type="paragraph" w:customStyle="1" w:styleId="Chapter">
    <w:name w:val="Chapter"/>
    <w:basedOn w:val="Normal"/>
    <w:rsid w:val="00CB246D"/>
    <w:pPr>
      <w:spacing w:before="240"/>
    </w:pPr>
    <w:rPr>
      <w:rFonts w:ascii="Times New Roman" w:hAnsi="Times New Roman"/>
      <w:smallCaps/>
      <w:spacing w:val="80"/>
      <w:sz w:val="28"/>
    </w:rPr>
  </w:style>
  <w:style w:type="paragraph" w:customStyle="1" w:styleId="InChapter">
    <w:name w:val="InChapter"/>
    <w:basedOn w:val="Heading3"/>
    <w:rsid w:val="00CB246D"/>
    <w:pPr>
      <w:spacing w:after="240"/>
      <w:outlineLvl w:val="9"/>
    </w:pPr>
    <w:rPr>
      <w:noProof/>
    </w:rPr>
  </w:style>
  <w:style w:type="paragraph" w:styleId="Index2">
    <w:name w:val="index 2"/>
    <w:basedOn w:val="Normal"/>
    <w:next w:val="Normal"/>
    <w:semiHidden/>
    <w:rsid w:val="00CB246D"/>
    <w:pPr>
      <w:tabs>
        <w:tab w:val="right" w:pos="4176"/>
      </w:tabs>
      <w:ind w:left="568" w:hanging="284"/>
    </w:pPr>
    <w:rPr>
      <w:rFonts w:ascii="Garamond" w:hAnsi="Garamond"/>
    </w:rPr>
  </w:style>
  <w:style w:type="paragraph" w:customStyle="1" w:styleId="Byline">
    <w:name w:val="Byline"/>
    <w:rsid w:val="00CB2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46D"/>
    <w:pPr>
      <w:tabs>
        <w:tab w:val="clear" w:pos="3600"/>
        <w:tab w:val="clear" w:pos="3958"/>
      </w:tabs>
      <w:jc w:val="right"/>
    </w:pPr>
  </w:style>
  <w:style w:type="character" w:styleId="Emphasis">
    <w:name w:val="Emphasis"/>
    <w:basedOn w:val="DefaultParagraphFont"/>
    <w:qFormat/>
    <w:rsid w:val="00CB246D"/>
    <w:rPr>
      <w:i/>
    </w:rPr>
  </w:style>
  <w:style w:type="paragraph" w:styleId="Caption">
    <w:name w:val="caption"/>
    <w:basedOn w:val="BodyText"/>
    <w:next w:val="Normal"/>
    <w:qFormat/>
    <w:rsid w:val="00CB246D"/>
    <w:pPr>
      <w:framePr w:w="2268" w:hSpace="181" w:vSpace="181" w:wrap="around" w:vAnchor="text" w:hAnchor="page" w:x="1135" w:y="285" w:anchorLock="1"/>
    </w:pPr>
    <w:rPr>
      <w:i/>
    </w:rPr>
  </w:style>
  <w:style w:type="paragraph" w:customStyle="1" w:styleId="MiniTOCTitle">
    <w:name w:val="MiniTOCTitle"/>
    <w:basedOn w:val="Heading4"/>
    <w:rsid w:val="00CB246D"/>
    <w:pPr>
      <w:spacing w:before="240"/>
      <w:outlineLvl w:val="9"/>
    </w:pPr>
    <w:rPr>
      <w:noProof/>
      <w:sz w:val="24"/>
    </w:rPr>
  </w:style>
  <w:style w:type="paragraph" w:customStyle="1" w:styleId="MiniTOCItem">
    <w:name w:val="MiniTOCItem"/>
    <w:basedOn w:val="ListBullet"/>
    <w:rsid w:val="00CB246D"/>
    <w:pPr>
      <w:numPr>
        <w:numId w:val="0"/>
      </w:numPr>
      <w:tabs>
        <w:tab w:val="right" w:leader="dot" w:pos="6521"/>
      </w:tabs>
      <w:spacing w:before="0" w:after="0"/>
    </w:pPr>
  </w:style>
  <w:style w:type="paragraph" w:customStyle="1" w:styleId="TOFTitle">
    <w:name w:val="TOFTitle"/>
    <w:basedOn w:val="TOCTitle"/>
    <w:rsid w:val="00CB246D"/>
  </w:style>
  <w:style w:type="paragraph" w:styleId="TableofFigures">
    <w:name w:val="table of figures"/>
    <w:basedOn w:val="Normal"/>
    <w:next w:val="Normal"/>
    <w:semiHidden/>
    <w:rsid w:val="00CB246D"/>
    <w:pPr>
      <w:tabs>
        <w:tab w:val="right" w:leader="dot" w:pos="9072"/>
      </w:tabs>
      <w:ind w:left="970" w:hanging="403"/>
    </w:pPr>
    <w:rPr>
      <w:rFonts w:ascii="Times New Roman" w:hAnsi="Times New Roman"/>
      <w:b/>
    </w:rPr>
  </w:style>
  <w:style w:type="paragraph" w:styleId="ListNumber">
    <w:name w:val="List Number"/>
    <w:basedOn w:val="List"/>
    <w:rsid w:val="00CB246D"/>
    <w:pPr>
      <w:numPr>
        <w:numId w:val="15"/>
      </w:numPr>
      <w:tabs>
        <w:tab w:val="clear" w:pos="340"/>
      </w:tabs>
    </w:pPr>
  </w:style>
  <w:style w:type="character" w:customStyle="1" w:styleId="WingdingSymbols">
    <w:name w:val="Wingding Symbols"/>
    <w:rsid w:val="00CB246D"/>
    <w:rPr>
      <w:rFonts w:ascii="Wingdings" w:hAnsi="Wingdings"/>
    </w:rPr>
  </w:style>
  <w:style w:type="paragraph" w:customStyle="1" w:styleId="TableHeading">
    <w:name w:val="Table Heading"/>
    <w:basedOn w:val="HeadingBase"/>
    <w:rsid w:val="00CB246D"/>
    <w:pPr>
      <w:keepLines/>
      <w:pBdr>
        <w:bottom w:val="single" w:sz="6" w:space="1" w:color="918585"/>
      </w:pBdr>
      <w:spacing w:before="240"/>
    </w:pPr>
  </w:style>
  <w:style w:type="character" w:customStyle="1" w:styleId="HotSpot">
    <w:name w:val="HotSpot"/>
    <w:rsid w:val="00CB246D"/>
    <w:rPr>
      <w:color w:val="0033CC"/>
      <w:u w:val="none"/>
    </w:rPr>
  </w:style>
  <w:style w:type="paragraph" w:customStyle="1" w:styleId="BodyTextRight">
    <w:name w:val="Body Text Right"/>
    <w:basedOn w:val="BodyText"/>
    <w:rsid w:val="00CB246D"/>
    <w:pPr>
      <w:spacing w:before="0" w:after="0"/>
      <w:jc w:val="right"/>
    </w:pPr>
  </w:style>
  <w:style w:type="paragraph" w:styleId="Index3">
    <w:name w:val="index 3"/>
    <w:basedOn w:val="ListNumber2"/>
    <w:next w:val="Normal"/>
    <w:semiHidden/>
    <w:rsid w:val="00CB246D"/>
    <w:pPr>
      <w:numPr>
        <w:numId w:val="0"/>
      </w:numPr>
      <w:tabs>
        <w:tab w:val="right" w:leader="dot" w:pos="4176"/>
      </w:tabs>
    </w:pPr>
  </w:style>
  <w:style w:type="paragraph" w:styleId="ListNumber2">
    <w:name w:val="List Number 2"/>
    <w:basedOn w:val="List2"/>
    <w:rsid w:val="00CB246D"/>
    <w:pPr>
      <w:numPr>
        <w:numId w:val="10"/>
      </w:numPr>
      <w:tabs>
        <w:tab w:val="clear" w:pos="1060"/>
      </w:tabs>
    </w:pPr>
  </w:style>
  <w:style w:type="paragraph" w:customStyle="1" w:styleId="MarginNote">
    <w:name w:val="Margin Note"/>
    <w:basedOn w:val="BodyText"/>
    <w:rsid w:val="00CB2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46D"/>
    <w:rPr>
      <w:sz w:val="32"/>
    </w:rPr>
  </w:style>
  <w:style w:type="paragraph" w:customStyle="1" w:styleId="HeadingProcedure">
    <w:name w:val="Heading Procedure"/>
    <w:basedOn w:val="HeadingBase"/>
    <w:next w:val="Normal"/>
    <w:rsid w:val="00CB246D"/>
    <w:pPr>
      <w:tabs>
        <w:tab w:val="left" w:pos="0"/>
      </w:tabs>
      <w:spacing w:before="120" w:after="60"/>
    </w:pPr>
    <w:rPr>
      <w:i/>
      <w:color w:val="918585"/>
      <w:sz w:val="22"/>
    </w:rPr>
  </w:style>
  <w:style w:type="paragraph" w:customStyle="1" w:styleId="TableBodyText">
    <w:name w:val="Table Body Text"/>
    <w:basedOn w:val="BodyText"/>
    <w:rsid w:val="00CB246D"/>
    <w:pPr>
      <w:spacing w:before="60" w:after="60"/>
    </w:pPr>
  </w:style>
  <w:style w:type="paragraph" w:styleId="ListContinue">
    <w:name w:val="List Continue"/>
    <w:basedOn w:val="List"/>
    <w:rsid w:val="00CB246D"/>
    <w:pPr>
      <w:ind w:firstLine="0"/>
    </w:pPr>
  </w:style>
  <w:style w:type="paragraph" w:customStyle="1" w:styleId="ListNote">
    <w:name w:val="List Note"/>
    <w:basedOn w:val="List"/>
    <w:rsid w:val="00CB246D"/>
    <w:pPr>
      <w:pBdr>
        <w:top w:val="single" w:sz="6" w:space="2" w:color="918585"/>
        <w:bottom w:val="single" w:sz="6" w:space="2" w:color="918585"/>
      </w:pBdr>
      <w:tabs>
        <w:tab w:val="left" w:pos="1021"/>
      </w:tabs>
      <w:ind w:firstLine="0"/>
    </w:pPr>
  </w:style>
  <w:style w:type="paragraph" w:customStyle="1" w:styleId="Warning">
    <w:name w:val="Warning"/>
    <w:basedOn w:val="BodyText"/>
    <w:rsid w:val="00CB246D"/>
    <w:pPr>
      <w:shd w:val="clear" w:color="auto" w:fill="D9D9D9"/>
      <w:tabs>
        <w:tab w:val="left" w:pos="992"/>
      </w:tabs>
      <w:ind w:left="119" w:right="119"/>
    </w:pPr>
    <w:rPr>
      <w:sz w:val="20"/>
    </w:rPr>
  </w:style>
  <w:style w:type="paragraph" w:customStyle="1" w:styleId="MarginIcons">
    <w:name w:val="Margin Icons"/>
    <w:basedOn w:val="BodyText"/>
    <w:rsid w:val="00CB2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46D"/>
    <w:rPr>
      <w:rFonts w:ascii="Courier New" w:hAnsi="Courier New"/>
    </w:rPr>
  </w:style>
  <w:style w:type="paragraph" w:customStyle="1" w:styleId="NoteBullet">
    <w:name w:val="Note Bullet"/>
    <w:basedOn w:val="Note"/>
    <w:rsid w:val="00CB246D"/>
    <w:pPr>
      <w:tabs>
        <w:tab w:val="clear" w:pos="680"/>
      </w:tabs>
      <w:spacing w:before="60" w:after="60"/>
    </w:pPr>
  </w:style>
  <w:style w:type="paragraph" w:customStyle="1" w:styleId="SubHeading2">
    <w:name w:val="SubHeading2"/>
    <w:basedOn w:val="HeadingBase"/>
    <w:rsid w:val="00CB246D"/>
    <w:pPr>
      <w:spacing w:before="240" w:after="60"/>
    </w:pPr>
    <w:rPr>
      <w:sz w:val="20"/>
    </w:rPr>
  </w:style>
  <w:style w:type="paragraph" w:customStyle="1" w:styleId="SubHeading1">
    <w:name w:val="SubHeading1"/>
    <w:basedOn w:val="HeadingBase"/>
    <w:rsid w:val="00CB246D"/>
    <w:pPr>
      <w:spacing w:before="240" w:after="60"/>
    </w:pPr>
    <w:rPr>
      <w:color w:val="918585"/>
      <w:sz w:val="22"/>
    </w:rPr>
  </w:style>
  <w:style w:type="paragraph" w:customStyle="1" w:styleId="SideHeading">
    <w:name w:val="Side Heading"/>
    <w:basedOn w:val="HeadingBase"/>
    <w:rsid w:val="00CB2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46D"/>
    <w:pPr>
      <w:tabs>
        <w:tab w:val="num" w:pos="360"/>
      </w:tabs>
    </w:pPr>
  </w:style>
  <w:style w:type="paragraph" w:styleId="PlainText">
    <w:name w:val="Plain Text"/>
    <w:basedOn w:val="Normal"/>
    <w:link w:val="PlainTextChar"/>
    <w:rsid w:val="00CB246D"/>
    <w:rPr>
      <w:sz w:val="20"/>
    </w:rPr>
  </w:style>
  <w:style w:type="character" w:customStyle="1" w:styleId="PlainTextChar">
    <w:name w:val="Plain Text Char"/>
    <w:basedOn w:val="DefaultParagraphFont"/>
    <w:link w:val="PlainText"/>
    <w:rsid w:val="00CB246D"/>
    <w:rPr>
      <w:rFonts w:ascii="Courier New" w:eastAsia="Times New Roman" w:hAnsi="Courier New" w:cs="Times New Roman"/>
      <w:sz w:val="20"/>
      <w:szCs w:val="20"/>
      <w:lang w:eastAsia="en-US"/>
    </w:rPr>
  </w:style>
  <w:style w:type="character" w:customStyle="1" w:styleId="MenuOption">
    <w:name w:val="Menu Option"/>
    <w:basedOn w:val="DefaultParagraphFont"/>
    <w:rsid w:val="00CB246D"/>
    <w:rPr>
      <w:b/>
      <w:smallCaps/>
    </w:rPr>
  </w:style>
  <w:style w:type="paragraph" w:customStyle="1" w:styleId="TableListNumber">
    <w:name w:val="Table List Number"/>
    <w:basedOn w:val="ListNumber"/>
    <w:rsid w:val="00CB246D"/>
    <w:pPr>
      <w:numPr>
        <w:numId w:val="0"/>
      </w:numPr>
    </w:pPr>
  </w:style>
  <w:style w:type="paragraph" w:styleId="TOC4">
    <w:name w:val="toc 4"/>
    <w:basedOn w:val="TOCBase"/>
    <w:next w:val="Normal"/>
    <w:semiHidden/>
    <w:rsid w:val="00CB246D"/>
    <w:pPr>
      <w:tabs>
        <w:tab w:val="right" w:leader="dot" w:pos="9071"/>
      </w:tabs>
      <w:ind w:left="1701"/>
    </w:pPr>
  </w:style>
  <w:style w:type="paragraph" w:customStyle="1" w:styleId="ListAlpha">
    <w:name w:val="List Alpha"/>
    <w:basedOn w:val="List"/>
    <w:rsid w:val="00CB246D"/>
    <w:pPr>
      <w:numPr>
        <w:numId w:val="9"/>
      </w:numPr>
    </w:pPr>
  </w:style>
  <w:style w:type="paragraph" w:customStyle="1" w:styleId="ListAlpha2">
    <w:name w:val="List Alpha 2"/>
    <w:basedOn w:val="List2"/>
    <w:rsid w:val="00CB246D"/>
    <w:pPr>
      <w:numPr>
        <w:numId w:val="8"/>
      </w:numPr>
    </w:pPr>
  </w:style>
  <w:style w:type="paragraph" w:styleId="List2">
    <w:name w:val="List 2"/>
    <w:basedOn w:val="BodyText"/>
    <w:rsid w:val="00CB246D"/>
    <w:pPr>
      <w:tabs>
        <w:tab w:val="left" w:pos="680"/>
      </w:tabs>
      <w:spacing w:before="60" w:after="60"/>
      <w:ind w:left="680" w:hanging="340"/>
    </w:pPr>
  </w:style>
  <w:style w:type="paragraph" w:styleId="List3">
    <w:name w:val="List 3"/>
    <w:basedOn w:val="BodyText"/>
    <w:rsid w:val="00CB246D"/>
    <w:pPr>
      <w:tabs>
        <w:tab w:val="left" w:pos="1021"/>
      </w:tabs>
      <w:spacing w:before="60" w:after="60"/>
      <w:ind w:left="1020" w:hanging="340"/>
    </w:pPr>
  </w:style>
  <w:style w:type="paragraph" w:styleId="List4">
    <w:name w:val="List 4"/>
    <w:basedOn w:val="BodyText"/>
    <w:rsid w:val="00CB246D"/>
    <w:pPr>
      <w:tabs>
        <w:tab w:val="left" w:pos="1361"/>
      </w:tabs>
      <w:spacing w:before="60" w:after="60"/>
      <w:ind w:left="1361" w:hanging="340"/>
    </w:pPr>
  </w:style>
  <w:style w:type="paragraph" w:styleId="List5">
    <w:name w:val="List 5"/>
    <w:basedOn w:val="BodyText"/>
    <w:rsid w:val="00CB246D"/>
    <w:pPr>
      <w:tabs>
        <w:tab w:val="left" w:pos="1701"/>
      </w:tabs>
      <w:spacing w:before="60" w:after="60"/>
      <w:ind w:left="1701" w:hanging="340"/>
    </w:pPr>
  </w:style>
  <w:style w:type="paragraph" w:styleId="ListBullet3">
    <w:name w:val="List Bullet 3"/>
    <w:basedOn w:val="List3"/>
    <w:rsid w:val="00CB246D"/>
    <w:pPr>
      <w:numPr>
        <w:numId w:val="14"/>
      </w:numPr>
      <w:tabs>
        <w:tab w:val="clear" w:pos="1021"/>
      </w:tabs>
      <w:ind w:left="1037" w:hanging="357"/>
    </w:pPr>
  </w:style>
  <w:style w:type="paragraph" w:styleId="ListBullet4">
    <w:name w:val="List Bullet 4"/>
    <w:basedOn w:val="List4"/>
    <w:rsid w:val="00CB246D"/>
    <w:pPr>
      <w:numPr>
        <w:numId w:val="3"/>
      </w:numPr>
      <w:tabs>
        <w:tab w:val="clear" w:pos="1361"/>
      </w:tabs>
    </w:pPr>
  </w:style>
  <w:style w:type="paragraph" w:styleId="ListBullet5">
    <w:name w:val="List Bullet 5"/>
    <w:basedOn w:val="List5"/>
    <w:rsid w:val="00CB246D"/>
    <w:pPr>
      <w:numPr>
        <w:numId w:val="4"/>
      </w:numPr>
    </w:pPr>
  </w:style>
  <w:style w:type="paragraph" w:styleId="ListContinue2">
    <w:name w:val="List Continue 2"/>
    <w:basedOn w:val="List2"/>
    <w:rsid w:val="00CB246D"/>
    <w:pPr>
      <w:ind w:firstLine="0"/>
    </w:pPr>
  </w:style>
  <w:style w:type="paragraph" w:styleId="ListContinue3">
    <w:name w:val="List Continue 3"/>
    <w:basedOn w:val="List3"/>
    <w:rsid w:val="00CB246D"/>
    <w:pPr>
      <w:ind w:left="1021" w:firstLine="0"/>
    </w:pPr>
  </w:style>
  <w:style w:type="paragraph" w:styleId="ListContinue4">
    <w:name w:val="List Continue 4"/>
    <w:basedOn w:val="List4"/>
    <w:rsid w:val="00CB246D"/>
    <w:pPr>
      <w:ind w:firstLine="0"/>
    </w:pPr>
  </w:style>
  <w:style w:type="paragraph" w:styleId="ListContinue5">
    <w:name w:val="List Continue 5"/>
    <w:basedOn w:val="List5"/>
    <w:rsid w:val="00CB246D"/>
    <w:pPr>
      <w:ind w:firstLine="0"/>
    </w:pPr>
  </w:style>
  <w:style w:type="paragraph" w:styleId="ListNumber3">
    <w:name w:val="List Number 3"/>
    <w:basedOn w:val="List3"/>
    <w:rsid w:val="00CB246D"/>
    <w:pPr>
      <w:numPr>
        <w:numId w:val="5"/>
      </w:numPr>
    </w:pPr>
  </w:style>
  <w:style w:type="paragraph" w:styleId="ListNumber4">
    <w:name w:val="List Number 4"/>
    <w:basedOn w:val="List4"/>
    <w:rsid w:val="00CB246D"/>
    <w:pPr>
      <w:numPr>
        <w:numId w:val="6"/>
      </w:numPr>
    </w:pPr>
  </w:style>
  <w:style w:type="paragraph" w:styleId="ListNumber5">
    <w:name w:val="List Number 5"/>
    <w:basedOn w:val="List5"/>
    <w:rsid w:val="00CB246D"/>
    <w:pPr>
      <w:numPr>
        <w:numId w:val="7"/>
      </w:numPr>
    </w:pPr>
  </w:style>
  <w:style w:type="paragraph" w:styleId="BlockText">
    <w:name w:val="Block Text"/>
    <w:basedOn w:val="Normal"/>
    <w:rsid w:val="00CB246D"/>
    <w:pPr>
      <w:spacing w:after="120"/>
      <w:ind w:left="1440" w:right="1440"/>
    </w:pPr>
  </w:style>
  <w:style w:type="character" w:customStyle="1" w:styleId="Subscript">
    <w:name w:val="Subscript"/>
    <w:basedOn w:val="DefaultParagraphFont"/>
    <w:rsid w:val="00CB246D"/>
    <w:rPr>
      <w:sz w:val="16"/>
      <w:vertAlign w:val="subscript"/>
    </w:rPr>
  </w:style>
  <w:style w:type="character" w:customStyle="1" w:styleId="Superscript">
    <w:name w:val="Superscript"/>
    <w:basedOn w:val="DefaultParagraphFont"/>
    <w:rsid w:val="00CB246D"/>
    <w:rPr>
      <w:sz w:val="16"/>
      <w:vertAlign w:val="superscript"/>
    </w:rPr>
  </w:style>
  <w:style w:type="character" w:customStyle="1" w:styleId="Symbols">
    <w:name w:val="Symbols"/>
    <w:basedOn w:val="DefaultParagraphFont"/>
    <w:rsid w:val="00CB246D"/>
    <w:rPr>
      <w:rFonts w:ascii="Symbol" w:hAnsi="Symbol"/>
    </w:rPr>
  </w:style>
  <w:style w:type="character" w:customStyle="1" w:styleId="MenuOptions">
    <w:name w:val="Menu Options"/>
    <w:basedOn w:val="DefaultParagraphFont"/>
    <w:rsid w:val="00CB246D"/>
    <w:rPr>
      <w:rFonts w:ascii="Arial Narrow" w:hAnsi="Arial Narrow"/>
      <w:smallCaps/>
    </w:rPr>
  </w:style>
  <w:style w:type="character" w:customStyle="1" w:styleId="Buttons">
    <w:name w:val="Buttons"/>
    <w:basedOn w:val="DefaultParagraphFont"/>
    <w:rsid w:val="00CB246D"/>
    <w:rPr>
      <w:b/>
    </w:rPr>
  </w:style>
  <w:style w:type="character" w:customStyle="1" w:styleId="Underlined">
    <w:name w:val="Underlined"/>
    <w:basedOn w:val="DefaultParagraphFont"/>
    <w:rsid w:val="00CB246D"/>
    <w:rPr>
      <w:u w:val="single"/>
    </w:rPr>
  </w:style>
  <w:style w:type="paragraph" w:customStyle="1" w:styleId="TableBodyTextRight">
    <w:name w:val="Table Body Text Right"/>
    <w:basedOn w:val="TableBodyText"/>
    <w:rsid w:val="00CB246D"/>
    <w:pPr>
      <w:widowControl w:val="0"/>
      <w:autoSpaceDE w:val="0"/>
      <w:autoSpaceDN w:val="0"/>
      <w:adjustRightInd w:val="0"/>
      <w:jc w:val="right"/>
    </w:pPr>
    <w:rPr>
      <w:rFonts w:cs="Arial"/>
      <w:szCs w:val="18"/>
    </w:rPr>
  </w:style>
  <w:style w:type="paragraph" w:customStyle="1" w:styleId="CopyrightText">
    <w:name w:val="Copyright Text"/>
    <w:basedOn w:val="BodyText"/>
    <w:rsid w:val="00CB246D"/>
    <w:rPr>
      <w:sz w:val="18"/>
    </w:rPr>
  </w:style>
  <w:style w:type="paragraph" w:customStyle="1" w:styleId="BodySmallRight">
    <w:name w:val="Body Small Right"/>
    <w:basedOn w:val="BodyTextRight"/>
    <w:rsid w:val="00CB246D"/>
    <w:rPr>
      <w:sz w:val="18"/>
      <w:szCs w:val="18"/>
    </w:rPr>
  </w:style>
  <w:style w:type="paragraph" w:customStyle="1" w:styleId="MarginEdition">
    <w:name w:val="Margin Edition"/>
    <w:basedOn w:val="MarginNote"/>
    <w:rsid w:val="00CB246D"/>
    <w:pPr>
      <w:spacing w:before="0" w:after="0"/>
    </w:pPr>
    <w:rPr>
      <w:rFonts w:ascii="Times New Roman" w:hAnsi="Times New Roman"/>
      <w:color w:val="999999"/>
    </w:rPr>
  </w:style>
  <w:style w:type="paragraph" w:customStyle="1" w:styleId="Spacer">
    <w:name w:val="Spacer"/>
    <w:basedOn w:val="Normal"/>
    <w:rsid w:val="00CB246D"/>
    <w:rPr>
      <w:sz w:val="2"/>
      <w:szCs w:val="2"/>
    </w:rPr>
  </w:style>
  <w:style w:type="character" w:customStyle="1" w:styleId="Small">
    <w:name w:val="Small"/>
    <w:basedOn w:val="DefaultParagraphFont"/>
    <w:rsid w:val="00CB246D"/>
    <w:rPr>
      <w:sz w:val="16"/>
    </w:rPr>
  </w:style>
  <w:style w:type="paragraph" w:customStyle="1" w:styleId="WideTable">
    <w:name w:val="Wide Table"/>
    <w:basedOn w:val="Normal"/>
    <w:rsid w:val="00CB246D"/>
    <w:pPr>
      <w:ind w:left="-1418"/>
    </w:pPr>
    <w:rPr>
      <w:sz w:val="2"/>
      <w:szCs w:val="2"/>
    </w:rPr>
  </w:style>
  <w:style w:type="character" w:styleId="PageNumber">
    <w:name w:val="page number"/>
    <w:basedOn w:val="DefaultParagraphFont"/>
    <w:rsid w:val="00CB246D"/>
  </w:style>
  <w:style w:type="paragraph" w:styleId="Quote">
    <w:name w:val="Quote"/>
    <w:basedOn w:val="Heading1"/>
    <w:link w:val="QuoteChar"/>
    <w:qFormat/>
    <w:rsid w:val="00CB246D"/>
    <w:rPr>
      <w:b w:val="0"/>
      <w:sz w:val="72"/>
      <w:szCs w:val="72"/>
      <w:lang w:val="en-NZ"/>
    </w:rPr>
  </w:style>
  <w:style w:type="character" w:customStyle="1" w:styleId="QuoteChar">
    <w:name w:val="Quote Char"/>
    <w:basedOn w:val="DefaultParagraphFont"/>
    <w:link w:val="Quote"/>
    <w:rsid w:val="00CB2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46D"/>
    <w:pPr>
      <w:pageBreakBefore/>
    </w:pPr>
  </w:style>
  <w:style w:type="paragraph" w:customStyle="1" w:styleId="Border">
    <w:name w:val="Border"/>
    <w:basedOn w:val="Normal"/>
    <w:qFormat/>
    <w:rsid w:val="00CB2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46D"/>
    <w:rPr>
      <w:b/>
      <w:bCs/>
      <w:i/>
      <w:iCs/>
      <w:color w:val="auto"/>
    </w:rPr>
  </w:style>
  <w:style w:type="paragraph" w:styleId="IntenseQuote">
    <w:name w:val="Intense Quote"/>
    <w:basedOn w:val="Normal"/>
    <w:next w:val="Normal"/>
    <w:link w:val="IntenseQuoteChar"/>
    <w:uiPriority w:val="30"/>
    <w:qFormat/>
    <w:rsid w:val="00CB2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46D"/>
    <w:rPr>
      <w:smallCaps/>
      <w:color w:val="auto"/>
      <w:u w:val="single"/>
    </w:rPr>
  </w:style>
  <w:style w:type="character" w:styleId="IntenseReference">
    <w:name w:val="Intense Reference"/>
    <w:basedOn w:val="DefaultParagraphFont"/>
    <w:uiPriority w:val="32"/>
    <w:qFormat/>
    <w:rsid w:val="00CB246D"/>
    <w:rPr>
      <w:b/>
      <w:bCs/>
      <w:smallCaps/>
      <w:color w:val="auto"/>
      <w:spacing w:val="5"/>
      <w:u w:val="single"/>
    </w:rPr>
  </w:style>
  <w:style w:type="paragraph" w:customStyle="1" w:styleId="2ColumnHeading">
    <w:name w:val="2Column Heading"/>
    <w:basedOn w:val="BodyText"/>
    <w:qFormat/>
    <w:rsid w:val="00CB246D"/>
    <w:pPr>
      <w:spacing w:after="60"/>
      <w:ind w:left="-2268"/>
    </w:pPr>
    <w:rPr>
      <w:b/>
    </w:rPr>
  </w:style>
  <w:style w:type="paragraph" w:customStyle="1" w:styleId="Heading1TOC">
    <w:name w:val="Heading1 TOC"/>
    <w:basedOn w:val="Normal"/>
    <w:qFormat/>
    <w:rsid w:val="00CB246D"/>
    <w:pPr>
      <w:spacing w:before="240" w:after="120"/>
    </w:pPr>
    <w:rPr>
      <w:rFonts w:ascii="Times New Roman" w:hAnsi="Times New Roman"/>
      <w:b/>
      <w:sz w:val="32"/>
    </w:rPr>
  </w:style>
  <w:style w:type="paragraph" w:customStyle="1" w:styleId="Heading2TOC">
    <w:name w:val="Heading2 TOC"/>
    <w:basedOn w:val="Normal"/>
    <w:qFormat/>
    <w:rsid w:val="00CB246D"/>
    <w:pPr>
      <w:spacing w:before="240" w:after="60"/>
    </w:pPr>
    <w:rPr>
      <w:rFonts w:ascii="Times New Roman" w:hAnsi="Times New Roman"/>
      <w:b/>
      <w:sz w:val="28"/>
    </w:rPr>
  </w:style>
  <w:style w:type="character" w:customStyle="1" w:styleId="Underline">
    <w:name w:val="Underline"/>
    <w:basedOn w:val="DefaultParagraphFont"/>
    <w:qFormat/>
    <w:rsid w:val="00CB246D"/>
    <w:rPr>
      <w:u w:val="single"/>
    </w:rPr>
  </w:style>
  <w:style w:type="character" w:customStyle="1" w:styleId="BoldandItalics">
    <w:name w:val="Bold and Italics"/>
    <w:qFormat/>
    <w:rsid w:val="00CB246D"/>
    <w:rPr>
      <w:b/>
      <w:i/>
      <w:u w:val="none"/>
    </w:rPr>
  </w:style>
  <w:style w:type="paragraph" w:styleId="BalloonText">
    <w:name w:val="Balloon Text"/>
    <w:basedOn w:val="Normal"/>
    <w:link w:val="BalloonTextChar"/>
    <w:rsid w:val="00CB246D"/>
    <w:rPr>
      <w:rFonts w:ascii="Tahoma" w:hAnsi="Tahoma" w:cs="Tahoma"/>
      <w:sz w:val="16"/>
      <w:szCs w:val="16"/>
    </w:rPr>
  </w:style>
  <w:style w:type="character" w:customStyle="1" w:styleId="BalloonTextChar">
    <w:name w:val="Balloon Text Char"/>
    <w:basedOn w:val="DefaultParagraphFont"/>
    <w:link w:val="BalloonText"/>
    <w:rsid w:val="00CB2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4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46D"/>
    <w:rPr>
      <w:b/>
      <w:color w:val="660033"/>
      <w:spacing w:val="0"/>
    </w:rPr>
  </w:style>
  <w:style w:type="paragraph" w:customStyle="1" w:styleId="Nameditemlist">
    <w:name w:val="Named item list"/>
    <w:basedOn w:val="BodyText"/>
    <w:qFormat/>
    <w:rsid w:val="00CB246D"/>
    <w:pPr>
      <w:tabs>
        <w:tab w:val="left" w:pos="2835"/>
      </w:tabs>
      <w:ind w:left="2835" w:hanging="2835"/>
    </w:pPr>
  </w:style>
  <w:style w:type="paragraph" w:customStyle="1" w:styleId="BodyTextnopadding">
    <w:name w:val="Body Text no padding"/>
    <w:basedOn w:val="BodyText"/>
    <w:qFormat/>
    <w:rsid w:val="00CB246D"/>
    <w:pPr>
      <w:spacing w:before="0" w:after="0"/>
    </w:pPr>
  </w:style>
  <w:style w:type="character" w:styleId="Hyperlink">
    <w:name w:val="Hyperlink"/>
    <w:basedOn w:val="DefaultParagraphFont"/>
    <w:uiPriority w:val="99"/>
    <w:unhideWhenUsed/>
    <w:rsid w:val="008628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768</Words>
  <Characters>4989</Characters>
  <Application>Microsoft Office Word</Application>
  <DocSecurity>0</DocSecurity>
  <Lines>237</Lines>
  <Paragraphs>191</Paragraphs>
  <ScaleCrop>false</ScaleCrop>
  <Company>Author-it Software Corporation Ltd.</Company>
  <LinksUpToDate>false</LinksUpToDate>
  <CharactersWithSpaces>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AHC41616 Certificate IV in Organic Farming</dc:title>
  <dc:subject>Approved</dc:subject>
  <dc:creator>Skills Impact</dc:creator>
  <cp:keywords>Release 5</cp:keywords>
  <dc:description>Review Date: 12 April 2008</dc:description>
  <cp:lastModifiedBy>HSD_TPCMSd.prod</cp:lastModifiedBy>
  <cp:revision>3</cp:revision>
  <dcterms:created xsi:type="dcterms:W3CDTF">2021-02-13T16:10:41Z</dcterms:created>
  <dcterms:modified xsi:type="dcterms:W3CDTF">2021-02-12T13:14:00Z</dcterms:modified>
</cp:coreProperties>
</file>