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550" w:rsidP="00386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AHC32720 Certificate III in Rural Merchandising</w:t>
      </w:r>
      <w:r>
        <w:fldChar w:fldCharType="end"/>
      </w:r>
    </w:p>
    <w:p w:rsidR="00386550" w:rsidP="00386550">
      <w:pPr>
        <w:pStyle w:val="Version"/>
        <w:sectPr w:rsidSect="00785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548D" w:rsidP="0078548D">
      <w:pPr>
        <w:pStyle w:val="SuperHeading"/>
      </w:pPr>
      <w:r w:rsidRPr="0078548D">
        <w:t>AHC32720 Certificate III in Rural Merchandising</w:t>
      </w:r>
    </w:p>
    <w:p w:rsidR="00000000" w:rsidRPr="0078548D" w:rsidP="0078548D">
      <w:pPr>
        <w:pStyle w:val="Heading1"/>
      </w:pPr>
      <w:bookmarkStart w:id="1" w:name="O_1155111"/>
      <w:bookmarkEnd w:id="1"/>
      <w:r w:rsidRPr="007854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5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Bold"/>
              <w:rPr>
                <w:lang w:val="en-NZ"/>
              </w:rPr>
            </w:pPr>
            <w:r w:rsidRPr="007854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Bold"/>
              <w:rPr>
                <w:lang w:val="en-NZ"/>
              </w:rPr>
            </w:pPr>
            <w:r w:rsidRPr="0078548D">
              <w:t>Comments</w:t>
            </w:r>
          </w:p>
        </w:tc>
      </w:tr>
      <w:tr w:rsidTr="00785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8D" w:rsidP="0078548D">
            <w:pPr>
              <w:pStyle w:val="BodyText"/>
            </w:pPr>
            <w:r w:rsidRPr="0078548D">
              <w:t>This version release with AHC Agriculture, Horticulture and Conservation and Land Management Training Package Version 6.0.</w:t>
            </w:r>
          </w:p>
        </w:tc>
      </w:tr>
    </w:tbl>
    <w:p w:rsidR="00000000" w:rsidRPr="0078548D" w:rsidP="0078548D">
      <w:pPr>
        <w:pStyle w:val="BodyText"/>
      </w:pPr>
    </w:p>
    <w:p w:rsidR="00000000" w:rsidRPr="0078548D" w:rsidP="0078548D">
      <w:pPr>
        <w:pStyle w:val="AllowPageBreak"/>
      </w:pPr>
    </w:p>
    <w:p w:rsidR="00000000" w:rsidRPr="0078548D" w:rsidP="0078548D">
      <w:pPr>
        <w:pStyle w:val="Heading1"/>
      </w:pPr>
      <w:bookmarkStart w:id="2" w:name="O_1155112"/>
      <w:bookmarkEnd w:id="2"/>
      <w:r w:rsidRPr="0078548D">
        <w:t>Qualification Description</w:t>
      </w:r>
    </w:p>
    <w:p w:rsidR="00000000" w:rsidRPr="0078548D" w:rsidP="00386550">
      <w:pPr>
        <w:pStyle w:val="BodyText"/>
      </w:pPr>
      <w:r w:rsidRPr="0078548D">
        <w:t>This qualification describes</w:t>
      </w:r>
      <w:r w:rsidRPr="0078548D">
        <w:t xml:space="preserve"> the skills and knowledge for job roles in the rural merchandising industry including rural merchandiser and rural sales assistant.</w:t>
      </w:r>
    </w:p>
    <w:p w:rsidR="00000000" w:rsidRPr="0078548D" w:rsidP="00386550">
      <w:pPr>
        <w:pStyle w:val="BodyText"/>
      </w:pPr>
      <w:r w:rsidRPr="0078548D">
        <w:t>Individuals with this qualification perform tasks involving a broad range of skills that are applied in a wide variety of co</w:t>
      </w:r>
      <w:r w:rsidRPr="0078548D">
        <w:t>ntexts, which will involve discretion and judgement in selecting equipment and services and applying contingency measures during work.</w:t>
      </w:r>
    </w:p>
    <w:p w:rsidR="00000000" w:rsidRPr="0078548D" w:rsidP="00386550">
      <w:pPr>
        <w:pStyle w:val="BodyText"/>
      </w:pPr>
      <w:r w:rsidRPr="0078548D">
        <w:t>Work must comply with workplace health and safety and environmental regulations and legislation that apply to the workpla</w:t>
      </w:r>
      <w:r w:rsidRPr="0078548D">
        <w:t>ce.</w:t>
      </w:r>
    </w:p>
    <w:p w:rsidR="00000000" w:rsidRPr="0078548D" w:rsidP="00386550">
      <w:pPr>
        <w:pStyle w:val="BodyText"/>
      </w:pPr>
      <w:r w:rsidRPr="0078548D">
        <w:t>No licensing, legislative or certification requirements apply to this qualification at the time of publication.</w:t>
      </w:r>
    </w:p>
    <w:p w:rsidR="00000000" w:rsidRPr="0078548D" w:rsidP="0078548D">
      <w:pPr>
        <w:pStyle w:val="Heading1"/>
      </w:pPr>
      <w:bookmarkStart w:id="3" w:name="O_1155113"/>
      <w:bookmarkEnd w:id="3"/>
      <w:r w:rsidRPr="0078548D">
        <w:t>Entry Requirements</w:t>
      </w:r>
    </w:p>
    <w:p w:rsidR="00000000" w:rsidRPr="0078548D" w:rsidP="00386550">
      <w:pPr>
        <w:pStyle w:val="BodyText"/>
      </w:pPr>
      <w:r w:rsidRPr="0078548D">
        <w:t>There are no entry requirements for this qualification.</w:t>
      </w:r>
    </w:p>
    <w:p w:rsidR="00000000" w:rsidRPr="0078548D" w:rsidP="0078548D">
      <w:pPr>
        <w:pStyle w:val="Heading1"/>
      </w:pPr>
      <w:bookmarkStart w:id="4" w:name="O_1155114"/>
      <w:bookmarkEnd w:id="4"/>
      <w:r w:rsidRPr="0078548D">
        <w:t>Packaging Rules</w:t>
      </w:r>
    </w:p>
    <w:p w:rsidR="00000000" w:rsidRPr="0078548D" w:rsidP="00386550">
      <w:pPr>
        <w:pStyle w:val="BodyText"/>
      </w:pPr>
      <w:r w:rsidRPr="0078548D">
        <w:t xml:space="preserve">To achieve this qualification, competency must be demonstrated in: </w:t>
      </w:r>
    </w:p>
    <w:p w:rsidR="00000000" w:rsidRPr="0078548D" w:rsidP="0078548D">
      <w:pPr>
        <w:pStyle w:val="ListBullet"/>
      </w:pPr>
      <w:r w:rsidRPr="0078548D">
        <w:t>12 units of competency:</w:t>
      </w:r>
    </w:p>
    <w:p w:rsidR="00000000" w:rsidRPr="0078548D" w:rsidP="0078548D">
      <w:pPr>
        <w:pStyle w:val="ListBullet2"/>
      </w:pPr>
      <w:r w:rsidRPr="0078548D">
        <w:t>6 core units plus</w:t>
      </w:r>
    </w:p>
    <w:p w:rsidR="00000000" w:rsidRPr="0078548D" w:rsidP="0078548D">
      <w:pPr>
        <w:pStyle w:val="ListBullet2"/>
      </w:pPr>
      <w:r w:rsidRPr="0078548D">
        <w:t>6 elective units.</w:t>
      </w:r>
    </w:p>
    <w:p w:rsidR="00000000" w:rsidRPr="0078548D" w:rsidP="0078548D">
      <w:pPr>
        <w:pStyle w:val="BodyText"/>
      </w:pPr>
    </w:p>
    <w:p w:rsidR="00000000" w:rsidRPr="0078548D" w:rsidP="00386550">
      <w:pPr>
        <w:pStyle w:val="BodyText"/>
      </w:pPr>
      <w:r w:rsidRPr="0078548D">
        <w:t>Elective units must ensure the integrity of the qualification’s Australian Qualification Framework (AQF) alignment and contri</w:t>
      </w:r>
      <w:r w:rsidRPr="0078548D">
        <w:t>bute to a valid, industry-supported vocational outcome. The electives are to be chosen as follows:</w:t>
      </w:r>
    </w:p>
    <w:p w:rsidR="00000000" w:rsidRPr="0078548D" w:rsidP="0078548D">
      <w:pPr>
        <w:pStyle w:val="ListBullet"/>
      </w:pPr>
      <w:r w:rsidRPr="0078548D">
        <w:t xml:space="preserve">At least 4 must be from the electives listed below   </w:t>
      </w:r>
    </w:p>
    <w:p w:rsidR="00000000" w:rsidRPr="0078548D" w:rsidP="0078548D">
      <w:pPr>
        <w:pStyle w:val="ListBullet"/>
      </w:pPr>
      <w:r w:rsidRPr="0078548D">
        <w:t>Up to 2 from the electives listed below and/or any other endorsed Training Package or accredited cours</w:t>
      </w:r>
      <w:r w:rsidRPr="0078548D">
        <w:t>e packaged at Certificate II, III or IV.</w:t>
      </w:r>
    </w:p>
    <w:p w:rsidR="00000000" w:rsidRPr="0078548D" w:rsidP="0078548D">
      <w:pPr>
        <w:pStyle w:val="BodyText"/>
      </w:pPr>
    </w:p>
    <w:p w:rsidR="00000000" w:rsidRPr="0078548D" w:rsidP="0078548D">
      <w:pPr>
        <w:pStyle w:val="BodyTextBold"/>
      </w:pPr>
      <w:r w:rsidRPr="0078548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AHCMER306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Sell products and services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Contribute to work health and safety processes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Work effectively in the industry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Apply environmentally sustainable work practices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BSBOPS304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Deliver and monitor a service to customers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8D" w:rsidP="0078548D">
            <w:pPr>
              <w:pStyle w:val="BodyText"/>
            </w:pPr>
            <w:r w:rsidRPr="0078548D">
              <w:t>Process customer complaints</w:t>
            </w:r>
          </w:p>
        </w:tc>
      </w:tr>
    </w:tbl>
    <w:p w:rsidR="00000000" w:rsidRPr="0078548D" w:rsidP="0078548D">
      <w:pPr>
        <w:pStyle w:val="BodyText"/>
      </w:pPr>
    </w:p>
    <w:p w:rsidR="00000000" w:rsidRPr="0078548D" w:rsidP="0078548D">
      <w:pPr>
        <w:pStyle w:val="BodyTextBold"/>
      </w:pPr>
      <w:r w:rsidRPr="0078548D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AHCBAC409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Provide advice on agronomic products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AHCBUS301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Use hand held e-business tools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Transport and store chemicals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Prepare and apply chemicals to control pest, weeds and diseases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AHCCHM406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Provide advice and sell farm chemicals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AHCIRG349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Recommend irrigation products and services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AHCIRG446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Provide irrigation sales and service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AHCLSK420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Provide advice on livestock products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AHCMER305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Provide information on hardware products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AHCMER408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Coordinate customer service and networking activities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AHCMOM403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Provide advice and sell machinery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AHCSOL405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Provide information on fertilisers and soil ameliorants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AHCWRK205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Participate in workplace communications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Respond to emergencies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Comply with industry quality assurance requirements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AHCWRK307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Develop and apply fertiliser and soil ame</w:t>
            </w:r>
            <w:r w:rsidRPr="0078548D">
              <w:t xml:space="preserve">liorant product </w:t>
            </w:r>
            <w:r w:rsidRPr="0078548D">
              <w:t>knowledge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AHCWRK308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Handle bulk materials in storage area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BSBPEF301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Organise personal work priorities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BSBPEF403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Lead personal development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ICTICT214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Operate application software packages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Receive and handle retail stock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Control stock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SIRRMER001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Produce visual merchandise displays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Coordinate visual merchandising activities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SIRXMKT002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Use social media to engage customers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Advise on products and services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SIRXRSK002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Maintain store security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SIRXSLS002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Follow point-of-sale procedures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TLID1001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Shift materials safely using manual handling methods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TLID2004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Load and unload goods/cargo</w:t>
            </w:r>
          </w:p>
        </w:tc>
      </w:tr>
      <w:tr w:rsidTr="0078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8D" w:rsidP="0078548D">
            <w:pPr>
              <w:pStyle w:val="BodyText"/>
            </w:pPr>
            <w:r w:rsidRPr="0078548D">
              <w:t>Licence to operate a forklift truck</w:t>
            </w:r>
          </w:p>
        </w:tc>
      </w:tr>
    </w:tbl>
    <w:p w:rsidR="00000000" w:rsidRPr="0078548D" w:rsidP="0078548D">
      <w:pPr>
        <w:pStyle w:val="BodyText"/>
      </w:pPr>
    </w:p>
    <w:p w:rsidR="00000000" w:rsidRPr="0078548D" w:rsidP="0078548D">
      <w:pPr>
        <w:pStyle w:val="AllowPageBreak"/>
      </w:pPr>
    </w:p>
    <w:p w:rsidR="00000000" w:rsidRPr="0078548D" w:rsidP="0078548D">
      <w:pPr>
        <w:pStyle w:val="Heading1"/>
      </w:pPr>
      <w:bookmarkStart w:id="5" w:name="O_1155115"/>
      <w:bookmarkEnd w:id="5"/>
      <w:r w:rsidRPr="0078548D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85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Bold"/>
              <w:rPr>
                <w:lang w:val="en-NZ"/>
              </w:rPr>
            </w:pPr>
            <w:r w:rsidRPr="0078548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Bold"/>
              <w:rPr>
                <w:lang w:val="en-NZ"/>
              </w:rPr>
            </w:pPr>
            <w:r w:rsidRPr="0078548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Bold"/>
              <w:rPr>
                <w:lang w:val="en-NZ"/>
              </w:rPr>
            </w:pPr>
            <w:r w:rsidRPr="007854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Bold"/>
              <w:rPr>
                <w:lang w:val="en-NZ"/>
              </w:rPr>
            </w:pPr>
            <w:r w:rsidRPr="0078548D">
              <w:t>Equivalence status</w:t>
            </w:r>
          </w:p>
        </w:tc>
      </w:tr>
      <w:tr w:rsidTr="00785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AHC32720 Certificate III in Rural Merchandising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AHC32716 Certificate III in Rural Merchandising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8D">
            <w:pPr>
              <w:pStyle w:val="BodyText"/>
              <w:rPr>
                <w:lang w:val="en-NZ"/>
              </w:rPr>
            </w:pPr>
            <w:r w:rsidRPr="0078548D">
              <w:t>Amended packaging rules, updated core and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8D" w:rsidP="0078548D">
            <w:pPr>
              <w:pStyle w:val="BodyText"/>
            </w:pPr>
            <w:r w:rsidRPr="0078548D">
              <w:t xml:space="preserve">Not equivalent </w:t>
            </w:r>
          </w:p>
        </w:tc>
      </w:tr>
    </w:tbl>
    <w:p w:rsidR="00000000" w:rsidRPr="0078548D" w:rsidP="0078548D">
      <w:pPr>
        <w:pStyle w:val="BodyText"/>
      </w:pPr>
    </w:p>
    <w:p w:rsidR="00000000" w:rsidRPr="0078548D" w:rsidP="0078548D">
      <w:pPr>
        <w:pStyle w:val="AllowPageBreak"/>
      </w:pPr>
    </w:p>
    <w:p w:rsidR="00000000" w:rsidRPr="0078548D" w:rsidP="0078548D">
      <w:pPr>
        <w:pStyle w:val="Heading1"/>
      </w:pPr>
      <w:bookmarkStart w:id="6" w:name="O_1155117"/>
      <w:bookmarkEnd w:id="6"/>
      <w:r w:rsidRPr="0078548D">
        <w:t>Links</w:t>
      </w:r>
    </w:p>
    <w:p w:rsidR="00000000" w:rsidRPr="0078548D" w:rsidP="00386550">
      <w:pPr>
        <w:pStyle w:val="BodyText"/>
      </w:pPr>
      <w:r w:rsidRPr="007854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35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548D" w:rsidP="0078548D"/>
    <w:sectPr w:rsidSect="007854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8D" w:rsidRPr="00386550" w:rsidP="00386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50" w:rsidP="00785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550" w:rsidP="00785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6550" w:rsidP="00785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48D" w:rsidRPr="00386550" w:rsidP="00386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50" w:rsidRPr="002D2AF8" w:rsidP="00785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AHC32720 Certificate III in Rural Merchandising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386550" w:rsidP="00785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B87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466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B25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48D"/>
  </w:style>
  <w:style w:type="character" w:customStyle="1" w:styleId="Heading1Char">
    <w:name w:val="Heading 1 Char"/>
    <w:basedOn w:val="DefaultParagraphFont"/>
    <w:link w:val="Heading1"/>
    <w:rsid w:val="00785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4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54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548D"/>
    <w:rPr>
      <w:b/>
    </w:rPr>
  </w:style>
  <w:style w:type="character" w:customStyle="1" w:styleId="Heading2Char">
    <w:name w:val="Heading 2 Char"/>
    <w:basedOn w:val="DefaultParagraphFont"/>
    <w:link w:val="Heading2"/>
    <w:rsid w:val="00785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48D"/>
    <w:rPr>
      <w:b/>
      <w:spacing w:val="0"/>
    </w:rPr>
  </w:style>
  <w:style w:type="paragraph" w:customStyle="1" w:styleId="SuperTitle">
    <w:name w:val="SuperTitle"/>
    <w:basedOn w:val="Title"/>
    <w:rsid w:val="00785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4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48D"/>
    <w:rPr>
      <w:i/>
    </w:rPr>
  </w:style>
  <w:style w:type="paragraph" w:styleId="Caption">
    <w:name w:val="caption"/>
    <w:basedOn w:val="BodyText"/>
    <w:next w:val="Normal"/>
    <w:qFormat/>
    <w:rsid w:val="00785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48D"/>
  </w:style>
  <w:style w:type="paragraph" w:styleId="TableofFigures">
    <w:name w:val="table of figures"/>
    <w:basedOn w:val="Normal"/>
    <w:next w:val="Normal"/>
    <w:semiHidden/>
    <w:rsid w:val="00785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4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48D"/>
    <w:rPr>
      <w:rFonts w:ascii="Wingdings" w:hAnsi="Wingdings"/>
    </w:rPr>
  </w:style>
  <w:style w:type="paragraph" w:customStyle="1" w:styleId="TableHeading">
    <w:name w:val="Table Heading"/>
    <w:basedOn w:val="HeadingBase"/>
    <w:rsid w:val="00785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48D"/>
    <w:rPr>
      <w:color w:val="0033CC"/>
      <w:u w:val="none"/>
    </w:rPr>
  </w:style>
  <w:style w:type="paragraph" w:customStyle="1" w:styleId="BodyTextRight">
    <w:name w:val="Body Text Right"/>
    <w:basedOn w:val="BodyText"/>
    <w:rsid w:val="00785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4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48D"/>
    <w:rPr>
      <w:sz w:val="32"/>
    </w:rPr>
  </w:style>
  <w:style w:type="paragraph" w:customStyle="1" w:styleId="HeadingProcedure">
    <w:name w:val="Heading Procedure"/>
    <w:basedOn w:val="HeadingBase"/>
    <w:next w:val="Normal"/>
    <w:rsid w:val="00785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48D"/>
    <w:pPr>
      <w:spacing w:before="60" w:after="60"/>
    </w:pPr>
  </w:style>
  <w:style w:type="paragraph" w:styleId="ListContinue">
    <w:name w:val="List Continue"/>
    <w:basedOn w:val="List"/>
    <w:rsid w:val="0078548D"/>
    <w:pPr>
      <w:ind w:firstLine="0"/>
    </w:pPr>
  </w:style>
  <w:style w:type="paragraph" w:customStyle="1" w:styleId="ListNote">
    <w:name w:val="List Note"/>
    <w:basedOn w:val="List"/>
    <w:rsid w:val="00785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48D"/>
    <w:rPr>
      <w:rFonts w:ascii="Courier New" w:hAnsi="Courier New"/>
    </w:rPr>
  </w:style>
  <w:style w:type="paragraph" w:customStyle="1" w:styleId="NoteBullet">
    <w:name w:val="Note Bullet"/>
    <w:basedOn w:val="Note"/>
    <w:rsid w:val="00785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4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48D"/>
    <w:rPr>
      <w:b/>
      <w:smallCaps/>
    </w:rPr>
  </w:style>
  <w:style w:type="paragraph" w:customStyle="1" w:styleId="TableListNumber">
    <w:name w:val="Table List Number"/>
    <w:basedOn w:val="ListNumber"/>
    <w:rsid w:val="00785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48D"/>
    <w:pPr>
      <w:numPr>
        <w:numId w:val="9"/>
      </w:numPr>
    </w:pPr>
  </w:style>
  <w:style w:type="paragraph" w:customStyle="1" w:styleId="ListAlpha2">
    <w:name w:val="List Alpha 2"/>
    <w:basedOn w:val="List2"/>
    <w:rsid w:val="0078548D"/>
    <w:pPr>
      <w:numPr>
        <w:numId w:val="8"/>
      </w:numPr>
    </w:pPr>
  </w:style>
  <w:style w:type="paragraph" w:styleId="List2">
    <w:name w:val="List 2"/>
    <w:basedOn w:val="BodyText"/>
    <w:rsid w:val="00785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4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4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48D"/>
    <w:pPr>
      <w:numPr>
        <w:numId w:val="4"/>
      </w:numPr>
    </w:pPr>
  </w:style>
  <w:style w:type="paragraph" w:styleId="ListContinue2">
    <w:name w:val="List Continue 2"/>
    <w:basedOn w:val="List2"/>
    <w:rsid w:val="0078548D"/>
    <w:pPr>
      <w:ind w:firstLine="0"/>
    </w:pPr>
  </w:style>
  <w:style w:type="paragraph" w:styleId="ListContinue3">
    <w:name w:val="List Continue 3"/>
    <w:basedOn w:val="List3"/>
    <w:rsid w:val="0078548D"/>
    <w:pPr>
      <w:ind w:left="1021" w:firstLine="0"/>
    </w:pPr>
  </w:style>
  <w:style w:type="paragraph" w:styleId="ListContinue4">
    <w:name w:val="List Continue 4"/>
    <w:basedOn w:val="List4"/>
    <w:rsid w:val="0078548D"/>
    <w:pPr>
      <w:ind w:firstLine="0"/>
    </w:pPr>
  </w:style>
  <w:style w:type="paragraph" w:styleId="ListContinue5">
    <w:name w:val="List Continue 5"/>
    <w:basedOn w:val="List5"/>
    <w:rsid w:val="0078548D"/>
    <w:pPr>
      <w:ind w:firstLine="0"/>
    </w:pPr>
  </w:style>
  <w:style w:type="paragraph" w:styleId="ListNumber3">
    <w:name w:val="List Number 3"/>
    <w:basedOn w:val="List3"/>
    <w:rsid w:val="0078548D"/>
    <w:pPr>
      <w:numPr>
        <w:numId w:val="5"/>
      </w:numPr>
    </w:pPr>
  </w:style>
  <w:style w:type="paragraph" w:styleId="ListNumber4">
    <w:name w:val="List Number 4"/>
    <w:basedOn w:val="List4"/>
    <w:rsid w:val="0078548D"/>
    <w:pPr>
      <w:numPr>
        <w:numId w:val="6"/>
      </w:numPr>
    </w:pPr>
  </w:style>
  <w:style w:type="paragraph" w:styleId="ListNumber5">
    <w:name w:val="List Number 5"/>
    <w:basedOn w:val="List5"/>
    <w:rsid w:val="0078548D"/>
    <w:pPr>
      <w:numPr>
        <w:numId w:val="7"/>
      </w:numPr>
    </w:pPr>
  </w:style>
  <w:style w:type="paragraph" w:styleId="BlockText">
    <w:name w:val="Block Text"/>
    <w:basedOn w:val="Normal"/>
    <w:rsid w:val="00785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48D"/>
    <w:rPr>
      <w:sz w:val="16"/>
      <w:vertAlign w:val="superscript"/>
    </w:rPr>
  </w:style>
  <w:style w:type="character" w:customStyle="1" w:styleId="Symbols">
    <w:name w:val="Symbols"/>
    <w:basedOn w:val="DefaultParagraphFont"/>
    <w:rsid w:val="0078548D"/>
    <w:rPr>
      <w:rFonts w:ascii="Symbol" w:hAnsi="Symbol"/>
    </w:rPr>
  </w:style>
  <w:style w:type="character" w:customStyle="1" w:styleId="MenuOptions">
    <w:name w:val="Menu Options"/>
    <w:basedOn w:val="DefaultParagraphFont"/>
    <w:rsid w:val="00785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48D"/>
    <w:rPr>
      <w:b/>
    </w:rPr>
  </w:style>
  <w:style w:type="character" w:customStyle="1" w:styleId="Underlined">
    <w:name w:val="Underlined"/>
    <w:basedOn w:val="DefaultParagraphFont"/>
    <w:rsid w:val="0078548D"/>
    <w:rPr>
      <w:u w:val="single"/>
    </w:rPr>
  </w:style>
  <w:style w:type="paragraph" w:customStyle="1" w:styleId="TableBodyTextRight">
    <w:name w:val="Table Body Text Right"/>
    <w:basedOn w:val="TableBodyText"/>
    <w:rsid w:val="00785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48D"/>
    <w:rPr>
      <w:sz w:val="18"/>
    </w:rPr>
  </w:style>
  <w:style w:type="paragraph" w:customStyle="1" w:styleId="BodySmallRight">
    <w:name w:val="Body Small Right"/>
    <w:basedOn w:val="BodyTextRight"/>
    <w:rsid w:val="0078548D"/>
    <w:rPr>
      <w:sz w:val="18"/>
      <w:szCs w:val="18"/>
    </w:rPr>
  </w:style>
  <w:style w:type="paragraph" w:customStyle="1" w:styleId="MarginEdition">
    <w:name w:val="Margin Edition"/>
    <w:basedOn w:val="MarginNote"/>
    <w:rsid w:val="00785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48D"/>
    <w:rPr>
      <w:sz w:val="2"/>
      <w:szCs w:val="2"/>
    </w:rPr>
  </w:style>
  <w:style w:type="character" w:customStyle="1" w:styleId="Small">
    <w:name w:val="Small"/>
    <w:basedOn w:val="DefaultParagraphFont"/>
    <w:rsid w:val="0078548D"/>
    <w:rPr>
      <w:sz w:val="16"/>
    </w:rPr>
  </w:style>
  <w:style w:type="paragraph" w:customStyle="1" w:styleId="WideTable">
    <w:name w:val="Wide Table"/>
    <w:basedOn w:val="Normal"/>
    <w:rsid w:val="00785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48D"/>
  </w:style>
  <w:style w:type="paragraph" w:styleId="Quote">
    <w:name w:val="Quote"/>
    <w:basedOn w:val="Heading1"/>
    <w:link w:val="QuoteChar"/>
    <w:qFormat/>
    <w:rsid w:val="00785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48D"/>
    <w:pPr>
      <w:pageBreakBefore/>
    </w:pPr>
  </w:style>
  <w:style w:type="paragraph" w:customStyle="1" w:styleId="Border">
    <w:name w:val="Border"/>
    <w:basedOn w:val="Normal"/>
    <w:qFormat/>
    <w:rsid w:val="00785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48D"/>
    <w:rPr>
      <w:u w:val="single"/>
    </w:rPr>
  </w:style>
  <w:style w:type="character" w:customStyle="1" w:styleId="BoldandItalics">
    <w:name w:val="Bold and Italics"/>
    <w:qFormat/>
    <w:rsid w:val="0078548D"/>
    <w:rPr>
      <w:b/>
      <w:i/>
      <w:u w:val="none"/>
    </w:rPr>
  </w:style>
  <w:style w:type="paragraph" w:styleId="BalloonText">
    <w:name w:val="Balloon Text"/>
    <w:basedOn w:val="Normal"/>
    <w:link w:val="BalloonTextChar"/>
    <w:rsid w:val="00785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4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6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3569</Characters>
  <Application>Microsoft Office Word</Application>
  <DocSecurity>0</DocSecurity>
  <Lines>155</Lines>
  <Paragraphs>132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AHC32720 Certificate III in Rural Merchandising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2020-12-24T17:17:01Z</dcterms:created>
  <dcterms:modified xsi:type="dcterms:W3CDTF">2020-12-23T12:05:00Z</dcterms:modified>
</cp:coreProperties>
</file>