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3BF" w:rsidP="00F40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AHC31824 Certificate III in Beekeeping</w:t>
      </w:r>
      <w:r>
        <w:fldChar w:fldCharType="end"/>
      </w:r>
    </w:p>
    <w:p w:rsidR="00F403BF" w:rsidP="00F403BF">
      <w:pPr>
        <w:pStyle w:val="Version"/>
        <w:sectPr w:rsidSect="000C0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0525" w:rsidP="000C0525">
      <w:pPr>
        <w:pStyle w:val="SuperHeading"/>
      </w:pPr>
      <w:r w:rsidRPr="000C0525">
        <w:t>AHC31824 Certificate III in Beekeeping</w:t>
      </w:r>
    </w:p>
    <w:p w:rsidR="00000000" w:rsidRPr="000C0525" w:rsidP="000C0525">
      <w:pPr>
        <w:pStyle w:val="Heading1"/>
      </w:pPr>
      <w:bookmarkStart w:id="1" w:name="O_1286710"/>
      <w:bookmarkEnd w:id="1"/>
      <w:r w:rsidRPr="000C05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Bold"/>
              <w:rPr>
                <w:lang w:val="en-NZ"/>
              </w:rPr>
            </w:pPr>
            <w:r w:rsidRPr="000C052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Bold"/>
              <w:rPr>
                <w:lang w:val="en-NZ"/>
              </w:rPr>
            </w:pPr>
            <w:r w:rsidRPr="000C0525">
              <w:t>Comments</w:t>
            </w:r>
          </w:p>
        </w:tc>
      </w:tr>
      <w:tr w:rsidTr="000C0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This version released with Agriculture, Horticulture and Conservation and Land Management Training Package Release 11.0.</w:t>
            </w:r>
          </w:p>
        </w:tc>
      </w:tr>
      <w:tr w:rsidTr="000C0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5" w:rsidP="000C0525">
            <w:pPr>
              <w:pStyle w:val="BodyText"/>
            </w:pPr>
            <w:r w:rsidRPr="000C0525">
              <w:t>This version released with Agriculture, Horticulture and Conservation and L</w:t>
            </w:r>
            <w:r w:rsidRPr="000C0525">
              <w:t>and Management Training Package Release 10.0.</w:t>
            </w:r>
          </w:p>
        </w:tc>
      </w:tr>
    </w:tbl>
    <w:p w:rsidR="00F403BF" w:rsidP="000C0525">
      <w:pPr>
        <w:pStyle w:val="BodyText"/>
      </w:pPr>
    </w:p>
    <w:p w:rsidR="00F403BF" w:rsidP="000C0525">
      <w:pPr>
        <w:pStyle w:val="BodyText"/>
      </w:pPr>
    </w:p>
    <w:p w:rsidR="00000000" w:rsidRPr="000C0525" w:rsidP="000C0525">
      <w:pPr>
        <w:pStyle w:val="Heading1"/>
      </w:pPr>
      <w:bookmarkStart w:id="2" w:name="O_1286709"/>
      <w:bookmarkEnd w:id="2"/>
      <w:r w:rsidRPr="000C0525">
        <w:t>Qualification Description</w:t>
      </w:r>
    </w:p>
    <w:p w:rsidR="00000000" w:rsidRPr="000C0525" w:rsidP="00F403BF">
      <w:pPr>
        <w:pStyle w:val="BodyText"/>
      </w:pPr>
      <w:r w:rsidRPr="000C0525">
        <w:t>This qualification describes the skills and knowledge of a honey bee (Apis) beekeeper, including the establishment of beehives and apiaries, the transport of live</w:t>
      </w:r>
      <w:r w:rsidRPr="000C0525">
        <w:t xml:space="preserve"> bees and the management of bees for honey production and/or provision of pollination services.</w:t>
      </w:r>
    </w:p>
    <w:p w:rsidR="00000000" w:rsidRPr="000C0525" w:rsidP="00F403BF">
      <w:pPr>
        <w:pStyle w:val="BodyText"/>
      </w:pPr>
      <w:r w:rsidRPr="000C0525">
        <w:t>Legislation, regulations and by-laws relating to beehive ownership and biosecurity codes of practice apply in some states and territories.</w:t>
      </w:r>
    </w:p>
    <w:p w:rsidR="00000000" w:rsidRPr="000C0525" w:rsidP="000C0525">
      <w:pPr>
        <w:pStyle w:val="Heading1"/>
      </w:pPr>
      <w:bookmarkStart w:id="3" w:name="O_1286708"/>
      <w:bookmarkEnd w:id="3"/>
      <w:r w:rsidRPr="000C0525">
        <w:t>En</w:t>
      </w:r>
      <w:r w:rsidRPr="000C0525">
        <w:t>try Requirements</w:t>
      </w:r>
    </w:p>
    <w:p w:rsidR="00000000" w:rsidRPr="000C0525" w:rsidP="00F403BF">
      <w:pPr>
        <w:pStyle w:val="BodyText"/>
      </w:pPr>
      <w:r w:rsidRPr="000C0525">
        <w:t>There are no entry requirements for this qualification.</w:t>
      </w:r>
    </w:p>
    <w:p w:rsidR="00000000" w:rsidRPr="000C0525" w:rsidP="000C0525">
      <w:pPr>
        <w:pStyle w:val="Heading1"/>
      </w:pPr>
      <w:bookmarkStart w:id="4" w:name="O_1286707"/>
      <w:bookmarkEnd w:id="4"/>
      <w:r w:rsidRPr="000C0525">
        <w:t>Packaging Rules</w:t>
      </w:r>
    </w:p>
    <w:p w:rsidR="00000000" w:rsidRPr="000C0525" w:rsidP="00F403BF">
      <w:pPr>
        <w:pStyle w:val="BodyText"/>
      </w:pPr>
      <w:r w:rsidRPr="000C0525">
        <w:t>To achieve this qualification, competency must be demonstrated in:</w:t>
      </w:r>
    </w:p>
    <w:p w:rsidR="00000000" w:rsidRPr="000C0525" w:rsidP="000C0525">
      <w:pPr>
        <w:pStyle w:val="ListBullet"/>
      </w:pPr>
      <w:r w:rsidRPr="000C0525">
        <w:t>18 units of competency:</w:t>
      </w:r>
    </w:p>
    <w:p w:rsidR="00000000" w:rsidRPr="000C0525" w:rsidP="000C0525">
      <w:pPr>
        <w:pStyle w:val="ListBullet2"/>
      </w:pPr>
      <w:r w:rsidRPr="000C0525">
        <w:t>13 core units plus</w:t>
      </w:r>
    </w:p>
    <w:p w:rsidR="00000000" w:rsidRPr="000C0525" w:rsidP="000C0525">
      <w:pPr>
        <w:pStyle w:val="ListBullet2"/>
      </w:pPr>
      <w:r w:rsidRPr="000C0525">
        <w:t>5 elective units.</w:t>
      </w:r>
    </w:p>
    <w:p w:rsidR="00000000" w:rsidRPr="000C0525" w:rsidP="00F403BF">
      <w:pPr>
        <w:pStyle w:val="BodyText"/>
      </w:pPr>
      <w:r w:rsidRPr="000C0525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0C0525" w:rsidP="000C0525">
      <w:pPr>
        <w:pStyle w:val="ListBullet"/>
      </w:pPr>
      <w:r w:rsidRPr="000C0525">
        <w:t>3 units must be selected from t</w:t>
      </w:r>
      <w:r w:rsidRPr="000C0525">
        <w:t>he electives listed below</w:t>
      </w:r>
    </w:p>
    <w:p w:rsidR="00000000" w:rsidRPr="000C0525" w:rsidP="000C0525">
      <w:pPr>
        <w:pStyle w:val="ListBullet"/>
      </w:pPr>
      <w:r w:rsidRPr="000C0525">
        <w:t>the remaining 2 units may be selected from the remaining electives listed below</w:t>
      </w:r>
    </w:p>
    <w:p w:rsidR="00000000" w:rsidRPr="000C0525" w:rsidP="000C0525">
      <w:pPr>
        <w:pStyle w:val="ListBullet"/>
      </w:pPr>
      <w:r w:rsidRPr="000C0525">
        <w:t>up to 2 units may be selected from any currently endorsed Training Package or accredited course packaged at AQF Certificate II, III or IV levels.</w:t>
      </w:r>
    </w:p>
    <w:p w:rsidR="00000000" w:rsidRPr="000C0525" w:rsidP="000C0525">
      <w:pPr>
        <w:pStyle w:val="BodyTextBold"/>
      </w:pPr>
      <w:r w:rsidRPr="000C0525">
        <w:t>Core</w:t>
      </w:r>
      <w:r w:rsidRPr="000C0525">
        <w:t xml:space="preserve">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Open and reassemble a beehive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Prepare and use a bee smoker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Assemble and maintain beekeeping components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Manage honey bee swarms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Manipulate honey bee brood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Re-queen a honey bee colony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Remove a honey crop from a hive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Transport bee hives by road to new apiary site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Extract honey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Manage pests and disease within a honey bee colony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Select and establish an apiary site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Contribute to workplace health and safety processes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AHCWRK318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5" w:rsidP="000C0525">
            <w:pPr>
              <w:pStyle w:val="BodyText"/>
            </w:pPr>
            <w:r w:rsidRPr="000C0525">
              <w:t>Comply with industry quality assurance requirements</w:t>
            </w:r>
          </w:p>
        </w:tc>
      </w:tr>
    </w:tbl>
    <w:p w:rsidR="00000000" w:rsidRPr="000C0525" w:rsidP="000C0525">
      <w:pPr>
        <w:pStyle w:val="BodyTextBold"/>
      </w:pPr>
      <w:r w:rsidRPr="000C0525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Collect and store propolis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Produce and harvest royal jelly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Trap and store pollen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Process raw wax into moulds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Perform queen bee artificial insemination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Provide bee pollination services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AHCBEK409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Rear queen bees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Apply biosecurity measures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Cost a project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AHCLSK361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Transport farm produce or bulk materials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Operate and maintain chainsaws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AHCNRM301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Establish an Australian native stingless bee colony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Recognise plants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Respond to emergencies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Coordinate work site activities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AHCWRK319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Handle bulk materials in a storage area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BSBMKG433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Undertake marketing activities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 xml:space="preserve">FBPBPG2012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Operate a packaging process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Apply food safety procedures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Participate in a HACCP team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FBPGPS3001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 xml:space="preserve">Operate and monitor a creamed </w:t>
            </w:r>
            <w:r w:rsidRPr="000C0525">
              <w:t>honey manufacture process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Apply sampling procedures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Provide First Aid</w:t>
            </w:r>
          </w:p>
        </w:tc>
      </w:tr>
      <w:tr w:rsidTr="000C0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5" w:rsidP="000C0525">
            <w:pPr>
              <w:pStyle w:val="BodyText"/>
            </w:pPr>
            <w:r w:rsidRPr="000C0525">
              <w:t>Licence to operate a forklift truck</w:t>
            </w:r>
          </w:p>
        </w:tc>
      </w:tr>
    </w:tbl>
    <w:p w:rsidR="00000000" w:rsidRPr="000C0525" w:rsidP="000C0525">
      <w:pPr>
        <w:pStyle w:val="BodyText"/>
      </w:pPr>
    </w:p>
    <w:p w:rsidR="00000000" w:rsidRPr="000C0525" w:rsidP="000C0525">
      <w:pPr>
        <w:pStyle w:val="AllowPageBreak"/>
      </w:pPr>
    </w:p>
    <w:p w:rsidR="00000000" w:rsidRPr="000C0525" w:rsidP="000C0525">
      <w:pPr>
        <w:pStyle w:val="Heading1"/>
      </w:pPr>
      <w:bookmarkStart w:id="5" w:name="O_1286706"/>
      <w:bookmarkEnd w:id="5"/>
      <w:r w:rsidRPr="000C052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C0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Bold"/>
              <w:rPr>
                <w:lang w:val="en-NZ"/>
              </w:rPr>
            </w:pPr>
            <w:r w:rsidRPr="000C05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Bold"/>
              <w:rPr>
                <w:lang w:val="en-NZ"/>
              </w:rPr>
            </w:pPr>
            <w:r w:rsidRPr="000C052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Bold"/>
              <w:rPr>
                <w:lang w:val="en-NZ"/>
              </w:rPr>
            </w:pPr>
            <w:r w:rsidRPr="000C05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Bold"/>
              <w:rPr>
                <w:lang w:val="en-NZ"/>
              </w:rPr>
            </w:pPr>
            <w:r w:rsidRPr="000C0525">
              <w:t>Equivalence status</w:t>
            </w:r>
          </w:p>
        </w:tc>
      </w:tr>
      <w:tr w:rsidTr="000C0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AHC31824 Certificate III in Beekeeping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AHC31824 Certificate III in Beekeeping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525">
            <w:pPr>
              <w:pStyle w:val="BodyText"/>
              <w:rPr>
                <w:lang w:val="en-NZ"/>
              </w:rPr>
            </w:pPr>
            <w:r w:rsidRPr="000C0525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525" w:rsidP="000C0525">
            <w:pPr>
              <w:pStyle w:val="BodyText"/>
            </w:pPr>
            <w:r w:rsidRPr="000C0525">
              <w:t>Equivalent</w:t>
            </w:r>
          </w:p>
        </w:tc>
      </w:tr>
    </w:tbl>
    <w:p w:rsidR="00F403BF" w:rsidP="000C0525">
      <w:pPr>
        <w:pStyle w:val="BodyText"/>
      </w:pPr>
    </w:p>
    <w:p w:rsidR="00F403BF" w:rsidP="000C0525">
      <w:pPr>
        <w:pStyle w:val="BodyText"/>
      </w:pPr>
    </w:p>
    <w:p w:rsidR="00000000" w:rsidRPr="000C0525" w:rsidP="000C0525">
      <w:pPr>
        <w:pStyle w:val="Heading1"/>
      </w:pPr>
      <w:bookmarkStart w:id="6" w:name="O_1286711"/>
      <w:bookmarkEnd w:id="6"/>
      <w:r w:rsidRPr="000C0525">
        <w:t>Links</w:t>
      </w:r>
    </w:p>
    <w:p w:rsidR="00000000" w:rsidRPr="000C0525" w:rsidP="00F403BF">
      <w:pPr>
        <w:pStyle w:val="BodyText"/>
      </w:pPr>
      <w:r w:rsidRPr="000C05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23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0525" w:rsidP="000C0525"/>
    <w:sectPr w:rsidSect="000C05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5" w:rsidRPr="00F403BF" w:rsidP="00F40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BF" w:rsidP="000C0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3BF" w:rsidP="000C0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03BF" w:rsidP="000C0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525" w:rsidRPr="00F403BF" w:rsidP="00F40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BF" w:rsidRPr="002D2AF8" w:rsidP="000C0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AHC31824 Certificate III in Beekeeping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03BF" w:rsidP="000C0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88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E5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E4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525"/>
  </w:style>
  <w:style w:type="character" w:customStyle="1" w:styleId="Heading1Char">
    <w:name w:val="Heading 1 Char"/>
    <w:basedOn w:val="DefaultParagraphFont"/>
    <w:link w:val="Heading1"/>
    <w:rsid w:val="000C0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5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5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0525"/>
    <w:rPr>
      <w:b/>
    </w:rPr>
  </w:style>
  <w:style w:type="character" w:customStyle="1" w:styleId="Heading2Char">
    <w:name w:val="Heading 2 Char"/>
    <w:basedOn w:val="DefaultParagraphFont"/>
    <w:link w:val="Heading2"/>
    <w:rsid w:val="000C0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525"/>
    <w:rPr>
      <w:b/>
      <w:spacing w:val="0"/>
    </w:rPr>
  </w:style>
  <w:style w:type="paragraph" w:customStyle="1" w:styleId="SuperTitle">
    <w:name w:val="SuperTitle"/>
    <w:basedOn w:val="Title"/>
    <w:rsid w:val="000C0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525"/>
    <w:rPr>
      <w:i/>
    </w:rPr>
  </w:style>
  <w:style w:type="paragraph" w:styleId="Caption">
    <w:name w:val="caption"/>
    <w:basedOn w:val="BodyText"/>
    <w:next w:val="Normal"/>
    <w:qFormat/>
    <w:rsid w:val="000C0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525"/>
  </w:style>
  <w:style w:type="paragraph" w:styleId="TableofFigures">
    <w:name w:val="table of figures"/>
    <w:basedOn w:val="Normal"/>
    <w:next w:val="Normal"/>
    <w:semiHidden/>
    <w:rsid w:val="000C0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5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525"/>
    <w:rPr>
      <w:rFonts w:ascii="Wingdings" w:hAnsi="Wingdings"/>
    </w:rPr>
  </w:style>
  <w:style w:type="paragraph" w:customStyle="1" w:styleId="TableHeading">
    <w:name w:val="Table Heading"/>
    <w:basedOn w:val="HeadingBase"/>
    <w:rsid w:val="000C0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525"/>
    <w:rPr>
      <w:color w:val="0033CC"/>
      <w:u w:val="none"/>
    </w:rPr>
  </w:style>
  <w:style w:type="paragraph" w:customStyle="1" w:styleId="BodyTextRight">
    <w:name w:val="Body Text Right"/>
    <w:basedOn w:val="BodyText"/>
    <w:rsid w:val="000C0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5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525"/>
    <w:rPr>
      <w:sz w:val="32"/>
    </w:rPr>
  </w:style>
  <w:style w:type="paragraph" w:customStyle="1" w:styleId="HeadingProcedure">
    <w:name w:val="Heading Procedure"/>
    <w:basedOn w:val="HeadingBase"/>
    <w:next w:val="Normal"/>
    <w:rsid w:val="000C0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525"/>
    <w:pPr>
      <w:spacing w:before="60" w:after="60"/>
    </w:pPr>
  </w:style>
  <w:style w:type="paragraph" w:styleId="ListContinue">
    <w:name w:val="List Continue"/>
    <w:basedOn w:val="List"/>
    <w:rsid w:val="000C0525"/>
    <w:pPr>
      <w:ind w:firstLine="0"/>
    </w:pPr>
  </w:style>
  <w:style w:type="paragraph" w:customStyle="1" w:styleId="ListNote">
    <w:name w:val="List Note"/>
    <w:basedOn w:val="List"/>
    <w:rsid w:val="000C0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525"/>
    <w:rPr>
      <w:rFonts w:ascii="Courier New" w:hAnsi="Courier New"/>
    </w:rPr>
  </w:style>
  <w:style w:type="paragraph" w:customStyle="1" w:styleId="NoteBullet">
    <w:name w:val="Note Bullet"/>
    <w:basedOn w:val="Note"/>
    <w:rsid w:val="000C0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5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525"/>
    <w:rPr>
      <w:b/>
      <w:smallCaps/>
    </w:rPr>
  </w:style>
  <w:style w:type="paragraph" w:customStyle="1" w:styleId="TableListNumber">
    <w:name w:val="Table List Number"/>
    <w:basedOn w:val="ListNumber"/>
    <w:rsid w:val="000C0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525"/>
    <w:pPr>
      <w:numPr>
        <w:numId w:val="9"/>
      </w:numPr>
    </w:pPr>
  </w:style>
  <w:style w:type="paragraph" w:customStyle="1" w:styleId="ListAlpha2">
    <w:name w:val="List Alpha 2"/>
    <w:basedOn w:val="List2"/>
    <w:rsid w:val="000C0525"/>
    <w:pPr>
      <w:numPr>
        <w:numId w:val="8"/>
      </w:numPr>
    </w:pPr>
  </w:style>
  <w:style w:type="paragraph" w:styleId="List2">
    <w:name w:val="List 2"/>
    <w:basedOn w:val="BodyText"/>
    <w:rsid w:val="000C0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5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5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525"/>
    <w:pPr>
      <w:numPr>
        <w:numId w:val="4"/>
      </w:numPr>
    </w:pPr>
  </w:style>
  <w:style w:type="paragraph" w:styleId="ListContinue2">
    <w:name w:val="List Continue 2"/>
    <w:basedOn w:val="List2"/>
    <w:rsid w:val="000C0525"/>
    <w:pPr>
      <w:ind w:firstLine="0"/>
    </w:pPr>
  </w:style>
  <w:style w:type="paragraph" w:styleId="ListContinue3">
    <w:name w:val="List Continue 3"/>
    <w:basedOn w:val="List3"/>
    <w:rsid w:val="000C0525"/>
    <w:pPr>
      <w:ind w:left="1021" w:firstLine="0"/>
    </w:pPr>
  </w:style>
  <w:style w:type="paragraph" w:styleId="ListContinue4">
    <w:name w:val="List Continue 4"/>
    <w:basedOn w:val="List4"/>
    <w:rsid w:val="000C0525"/>
    <w:pPr>
      <w:ind w:firstLine="0"/>
    </w:pPr>
  </w:style>
  <w:style w:type="paragraph" w:styleId="ListContinue5">
    <w:name w:val="List Continue 5"/>
    <w:basedOn w:val="List5"/>
    <w:rsid w:val="000C0525"/>
    <w:pPr>
      <w:ind w:firstLine="0"/>
    </w:pPr>
  </w:style>
  <w:style w:type="paragraph" w:styleId="ListNumber3">
    <w:name w:val="List Number 3"/>
    <w:basedOn w:val="List3"/>
    <w:rsid w:val="000C0525"/>
    <w:pPr>
      <w:numPr>
        <w:numId w:val="5"/>
      </w:numPr>
    </w:pPr>
  </w:style>
  <w:style w:type="paragraph" w:styleId="ListNumber4">
    <w:name w:val="List Number 4"/>
    <w:basedOn w:val="List4"/>
    <w:rsid w:val="000C0525"/>
    <w:pPr>
      <w:numPr>
        <w:numId w:val="6"/>
      </w:numPr>
    </w:pPr>
  </w:style>
  <w:style w:type="paragraph" w:styleId="ListNumber5">
    <w:name w:val="List Number 5"/>
    <w:basedOn w:val="List5"/>
    <w:rsid w:val="000C0525"/>
    <w:pPr>
      <w:numPr>
        <w:numId w:val="7"/>
      </w:numPr>
    </w:pPr>
  </w:style>
  <w:style w:type="paragraph" w:styleId="BlockText">
    <w:name w:val="Block Text"/>
    <w:basedOn w:val="Normal"/>
    <w:rsid w:val="000C0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525"/>
    <w:rPr>
      <w:sz w:val="16"/>
      <w:vertAlign w:val="superscript"/>
    </w:rPr>
  </w:style>
  <w:style w:type="character" w:customStyle="1" w:styleId="Symbols">
    <w:name w:val="Symbols"/>
    <w:basedOn w:val="DefaultParagraphFont"/>
    <w:rsid w:val="000C0525"/>
    <w:rPr>
      <w:rFonts w:ascii="Symbol" w:hAnsi="Symbol"/>
    </w:rPr>
  </w:style>
  <w:style w:type="character" w:customStyle="1" w:styleId="MenuOptions">
    <w:name w:val="Menu Options"/>
    <w:basedOn w:val="DefaultParagraphFont"/>
    <w:rsid w:val="000C0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525"/>
    <w:rPr>
      <w:b/>
    </w:rPr>
  </w:style>
  <w:style w:type="character" w:customStyle="1" w:styleId="Underlined">
    <w:name w:val="Underlined"/>
    <w:basedOn w:val="DefaultParagraphFont"/>
    <w:rsid w:val="000C0525"/>
    <w:rPr>
      <w:u w:val="single"/>
    </w:rPr>
  </w:style>
  <w:style w:type="paragraph" w:customStyle="1" w:styleId="TableBodyTextRight">
    <w:name w:val="Table Body Text Right"/>
    <w:basedOn w:val="TableBodyText"/>
    <w:rsid w:val="000C0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525"/>
    <w:rPr>
      <w:sz w:val="18"/>
    </w:rPr>
  </w:style>
  <w:style w:type="paragraph" w:customStyle="1" w:styleId="BodySmallRight">
    <w:name w:val="Body Small Right"/>
    <w:basedOn w:val="BodyTextRight"/>
    <w:rsid w:val="000C0525"/>
    <w:rPr>
      <w:sz w:val="18"/>
      <w:szCs w:val="18"/>
    </w:rPr>
  </w:style>
  <w:style w:type="paragraph" w:customStyle="1" w:styleId="MarginEdition">
    <w:name w:val="Margin Edition"/>
    <w:basedOn w:val="MarginNote"/>
    <w:rsid w:val="000C0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525"/>
    <w:rPr>
      <w:sz w:val="2"/>
      <w:szCs w:val="2"/>
    </w:rPr>
  </w:style>
  <w:style w:type="character" w:customStyle="1" w:styleId="Small">
    <w:name w:val="Small"/>
    <w:basedOn w:val="DefaultParagraphFont"/>
    <w:rsid w:val="000C0525"/>
    <w:rPr>
      <w:sz w:val="16"/>
    </w:rPr>
  </w:style>
  <w:style w:type="paragraph" w:customStyle="1" w:styleId="WideTable">
    <w:name w:val="Wide Table"/>
    <w:basedOn w:val="Normal"/>
    <w:rsid w:val="000C0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525"/>
  </w:style>
  <w:style w:type="paragraph" w:styleId="Quote">
    <w:name w:val="Quote"/>
    <w:basedOn w:val="Heading1"/>
    <w:link w:val="QuoteChar"/>
    <w:qFormat/>
    <w:rsid w:val="000C0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525"/>
    <w:pPr>
      <w:pageBreakBefore/>
    </w:pPr>
  </w:style>
  <w:style w:type="paragraph" w:customStyle="1" w:styleId="Border">
    <w:name w:val="Border"/>
    <w:basedOn w:val="Normal"/>
    <w:qFormat/>
    <w:rsid w:val="000C0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525"/>
    <w:rPr>
      <w:u w:val="single"/>
    </w:rPr>
  </w:style>
  <w:style w:type="character" w:customStyle="1" w:styleId="BoldandItalics">
    <w:name w:val="Bold and Italics"/>
    <w:qFormat/>
    <w:rsid w:val="000C0525"/>
    <w:rPr>
      <w:b/>
      <w:i/>
      <w:u w:val="none"/>
    </w:rPr>
  </w:style>
  <w:style w:type="paragraph" w:styleId="BalloonText">
    <w:name w:val="Balloon Text"/>
    <w:basedOn w:val="Normal"/>
    <w:link w:val="BalloonTextChar"/>
    <w:rsid w:val="000C0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5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0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3280</Characters>
  <Application>Microsoft Office Word</Application>
  <DocSecurity>0</DocSecurity>
  <Lines>149</Lines>
  <Paragraphs>135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AHC31824 Certificate III in Beekeeping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