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2220" w:rsidP="00FA22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AHC31516 Certificate III in Indigenous Land Management</w:t>
      </w:r>
      <w:r>
        <w:fldChar w:fldCharType="end"/>
      </w:r>
    </w:p>
    <w:p w:rsidR="00FA2220" w:rsidP="00FA2220">
      <w:pPr>
        <w:pStyle w:val="Version"/>
        <w:sectPr w:rsidSect="005360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536066" w:rsidP="00536066">
      <w:pPr>
        <w:pStyle w:val="SuperHeading"/>
      </w:pPr>
      <w:r w:rsidRPr="00536066">
        <w:t>AHC31516 Certificate III in Indigenous Land Management</w:t>
      </w:r>
    </w:p>
    <w:p w:rsidR="00000000" w:rsidRPr="00536066" w:rsidP="00536066">
      <w:pPr>
        <w:pStyle w:val="Heading1"/>
      </w:pPr>
      <w:bookmarkStart w:id="1" w:name="O_1155101"/>
      <w:bookmarkEnd w:id="1"/>
      <w:r w:rsidRPr="0053606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360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Bold"/>
              <w:rPr>
                <w:lang w:val="en-NZ"/>
              </w:rPr>
            </w:pPr>
            <w:r w:rsidRPr="0053606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Bold"/>
              <w:rPr>
                <w:lang w:val="en-NZ"/>
              </w:rPr>
            </w:pPr>
            <w:r w:rsidRPr="00536066">
              <w:t>Comments</w:t>
            </w:r>
          </w:p>
        </w:tc>
      </w:tr>
      <w:tr w:rsidTr="005360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Release 4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This version released with AHC Agriculture, Horticulture and Conservation and Land Management Training Package Version 6.0.</w:t>
            </w:r>
          </w:p>
        </w:tc>
      </w:tr>
      <w:tr w:rsidTr="005360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This version released with AHC Agriculture, Horticultu</w:t>
            </w:r>
            <w:r w:rsidRPr="00536066">
              <w:t>re and Conservation and Land Management Training Package Version 2.0.</w:t>
            </w:r>
          </w:p>
        </w:tc>
      </w:tr>
      <w:tr w:rsidTr="005360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This version released with AHC Agriculture, Horticulture and Conservation and Land Management Training Package Version 1.1.</w:t>
            </w:r>
          </w:p>
        </w:tc>
      </w:tr>
      <w:tr w:rsidTr="005360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066" w:rsidP="00536066">
            <w:pPr>
              <w:pStyle w:val="BodyText"/>
            </w:pPr>
            <w:r w:rsidRPr="00536066">
              <w:t>This version released with AHC Agricultu</w:t>
            </w:r>
            <w:r w:rsidRPr="00536066">
              <w:t>re, Horticulture and Conservation and Land Management Training Package Version 1.0.</w:t>
            </w:r>
          </w:p>
        </w:tc>
      </w:tr>
    </w:tbl>
    <w:p w:rsidR="00000000" w:rsidRPr="00536066" w:rsidP="00536066">
      <w:pPr>
        <w:pStyle w:val="BodyText"/>
      </w:pPr>
    </w:p>
    <w:p w:rsidR="00000000" w:rsidRPr="00536066" w:rsidP="00536066">
      <w:pPr>
        <w:pStyle w:val="AllowPageBreak"/>
      </w:pPr>
    </w:p>
    <w:p w:rsidR="00000000" w:rsidRPr="00536066" w:rsidP="00536066">
      <w:pPr>
        <w:pStyle w:val="Heading1"/>
      </w:pPr>
      <w:bookmarkStart w:id="2" w:name="O_1155100"/>
      <w:bookmarkEnd w:id="2"/>
      <w:r w:rsidRPr="00536066">
        <w:t>Qualification Description</w:t>
      </w:r>
    </w:p>
    <w:p w:rsidR="00000000" w:rsidRPr="00536066" w:rsidP="00FA2220">
      <w:pPr>
        <w:pStyle w:val="BodyText"/>
      </w:pPr>
      <w:r w:rsidRPr="00536066">
        <w:t>This qualification provides a vocational outcome required for an Indigenous land worker operating within Aboriginal Communities, following Community protocols and using a mix of traditional and contemporary land management strategies.</w:t>
      </w:r>
    </w:p>
    <w:p w:rsidR="00000000" w:rsidRPr="00536066" w:rsidP="00FA2220">
      <w:pPr>
        <w:pStyle w:val="BodyText"/>
      </w:pPr>
      <w:r w:rsidRPr="00536066">
        <w:t>No licensing, legisla</w:t>
      </w:r>
      <w:r w:rsidRPr="00536066">
        <w:t>tive or certification requirements apply to this qualification at the time of publication.</w:t>
      </w:r>
    </w:p>
    <w:p w:rsidR="00000000" w:rsidRPr="00536066" w:rsidP="00536066">
      <w:pPr>
        <w:pStyle w:val="Heading1"/>
      </w:pPr>
      <w:bookmarkStart w:id="3" w:name="O_1155099"/>
      <w:bookmarkEnd w:id="3"/>
      <w:r w:rsidRPr="00536066">
        <w:t>Entry Requirements</w:t>
      </w:r>
    </w:p>
    <w:p w:rsidR="00000000" w:rsidRPr="00536066" w:rsidP="00FA2220">
      <w:pPr>
        <w:pStyle w:val="BodyText"/>
      </w:pPr>
      <w:r w:rsidRPr="00536066">
        <w:t>There are no entry requirements for this qualification.</w:t>
      </w:r>
    </w:p>
    <w:p w:rsidR="00000000" w:rsidRPr="00536066" w:rsidP="00536066">
      <w:pPr>
        <w:pStyle w:val="Heading1"/>
      </w:pPr>
      <w:bookmarkStart w:id="4" w:name="O_1155098"/>
      <w:bookmarkEnd w:id="4"/>
      <w:r w:rsidRPr="00536066">
        <w:t>Packaging Rules</w:t>
      </w:r>
    </w:p>
    <w:p w:rsidR="00000000" w:rsidRPr="00536066" w:rsidP="00FA2220">
      <w:pPr>
        <w:pStyle w:val="BodyText"/>
      </w:pPr>
      <w:r w:rsidRPr="00536066">
        <w:t>To achieve this qualification, compe</w:t>
      </w:r>
      <w:r w:rsidRPr="00536066">
        <w:t xml:space="preserve">tency must be demonstrated in: </w:t>
      </w:r>
    </w:p>
    <w:p w:rsidR="00000000" w:rsidRPr="00536066" w:rsidP="00536066">
      <w:pPr>
        <w:pStyle w:val="ListBullet"/>
      </w:pPr>
      <w:r w:rsidRPr="00536066">
        <w:t>16 units of competency:</w:t>
      </w:r>
    </w:p>
    <w:p w:rsidR="00000000" w:rsidRPr="00536066" w:rsidP="00536066">
      <w:pPr>
        <w:pStyle w:val="ListBullet2"/>
      </w:pPr>
      <w:r w:rsidRPr="00536066">
        <w:t>2 core units plus</w:t>
      </w:r>
    </w:p>
    <w:p w:rsidR="00000000" w:rsidRPr="00536066" w:rsidP="00536066">
      <w:pPr>
        <w:pStyle w:val="ListBullet2"/>
      </w:pPr>
      <w:r w:rsidRPr="00536066">
        <w:t>14 elective units.</w:t>
      </w:r>
    </w:p>
    <w:p w:rsidR="00000000" w:rsidRPr="00536066" w:rsidP="00536066">
      <w:pPr>
        <w:pStyle w:val="BodyText"/>
      </w:pPr>
    </w:p>
    <w:p w:rsidR="00000000" w:rsidRPr="00536066" w:rsidP="00FA2220">
      <w:pPr>
        <w:pStyle w:val="BodyText"/>
      </w:pPr>
      <w:r w:rsidRPr="00536066">
        <w:t>Elective units must ensure the integrity of the qualification’</w:t>
      </w:r>
      <w:r w:rsidRPr="00536066">
        <w:t>s Australian Qualification Framework (AQF) alignment and contribute to a valid, industry-supported vocational outcome. The electives are to be chosen as follows:</w:t>
      </w:r>
    </w:p>
    <w:p w:rsidR="00000000" w:rsidRPr="00536066" w:rsidP="00536066">
      <w:pPr>
        <w:pStyle w:val="ListBullet"/>
      </w:pPr>
      <w:r w:rsidRPr="00536066">
        <w:t>Select 4 units from Group A</w:t>
      </w:r>
    </w:p>
    <w:p w:rsidR="00000000" w:rsidRPr="00536066" w:rsidP="00536066">
      <w:pPr>
        <w:pStyle w:val="ListBullet"/>
      </w:pPr>
      <w:r w:rsidRPr="00536066">
        <w:t>Select 7 units from Group A or Group B</w:t>
      </w:r>
    </w:p>
    <w:p w:rsidR="00000000" w:rsidRPr="00536066" w:rsidP="00536066">
      <w:pPr>
        <w:pStyle w:val="ListBullet"/>
      </w:pPr>
      <w:r w:rsidRPr="00536066">
        <w:t>A maximum of 3 units may b</w:t>
      </w:r>
      <w:r w:rsidRPr="00536066">
        <w:t>e selected from the elective lists of Certificate II, III or IV of this or any other endorsed Training Package or Accredited Course.</w:t>
      </w:r>
      <w:r w:rsidRPr="00536066">
        <w:br/>
        <w:t>Selected units must be relevant to job outcomes in Indigenous land management and must be chosen to ensure the integrity of</w:t>
      </w:r>
      <w:r w:rsidRPr="00536066">
        <w:t xml:space="preserve"> the qualification outcome at AQF level 3.</w:t>
      </w:r>
    </w:p>
    <w:p w:rsidR="00000000" w:rsidRPr="00536066" w:rsidP="00536066">
      <w:pPr>
        <w:pStyle w:val="BodyTextBold"/>
      </w:pPr>
    </w:p>
    <w:p w:rsidR="00000000" w:rsidRPr="00536066" w:rsidP="00536066">
      <w:pPr>
        <w:pStyle w:val="BodyTextBold"/>
      </w:pPr>
      <w:r w:rsidRPr="00536066">
        <w:t>Core Units</w:t>
      </w:r>
    </w:p>
    <w:p w:rsidR="00000000" w:rsidRPr="00536066" w:rsidP="00536066">
      <w:pPr>
        <w:pStyle w:val="BodyTextBold"/>
      </w:pPr>
      <w:r w:rsidRPr="00536066">
        <w:t>Work health and safety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5360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AHCWHS301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066" w:rsidP="00536066">
            <w:pPr>
              <w:pStyle w:val="BodyText"/>
            </w:pPr>
            <w:r w:rsidRPr="00536066">
              <w:t>Contribute to work health and safety processes</w:t>
            </w:r>
          </w:p>
        </w:tc>
      </w:tr>
    </w:tbl>
    <w:p w:rsidR="00000000" w:rsidRPr="00536066" w:rsidP="00536066">
      <w:pPr>
        <w:pStyle w:val="BodyTextBold"/>
      </w:pPr>
      <w:r w:rsidRPr="00536066">
        <w:t>Work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5360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AHCWRK309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066" w:rsidP="00536066">
            <w:pPr>
              <w:pStyle w:val="BodyText"/>
            </w:pPr>
            <w:r w:rsidRPr="00536066">
              <w:t>Apply environmentally sustainable work practices</w:t>
            </w:r>
          </w:p>
        </w:tc>
      </w:tr>
    </w:tbl>
    <w:p w:rsidR="00000000" w:rsidRPr="00536066" w:rsidP="00536066">
      <w:pPr>
        <w:pStyle w:val="BodyText"/>
      </w:pPr>
    </w:p>
    <w:p w:rsidR="00000000" w:rsidRPr="00536066" w:rsidP="00536066">
      <w:pPr>
        <w:pStyle w:val="BodyTextBold"/>
      </w:pPr>
      <w:r w:rsidRPr="00536066">
        <w:t>Elective Units</w:t>
      </w:r>
    </w:p>
    <w:p w:rsidR="00000000" w:rsidRPr="00536066" w:rsidP="00FA2220">
      <w:pPr>
        <w:pStyle w:val="BodyText"/>
      </w:pPr>
      <w:r w:rsidRPr="00536066">
        <w:t>An asterisk (*) next to the unit code indicates that there are prerequisite requirements which must be met when packaging the qualification. Please refer to the Prerequisite requirements table for details.</w:t>
      </w:r>
    </w:p>
    <w:p w:rsidR="00000000" w:rsidRPr="00536066" w:rsidP="00536066">
      <w:pPr>
        <w:pStyle w:val="BodyTextBold"/>
      </w:pPr>
      <w:r w:rsidRPr="00536066">
        <w:t>Group A</w:t>
      </w:r>
    </w:p>
    <w:p w:rsidR="00000000" w:rsidRPr="00536066" w:rsidP="00536066">
      <w:pPr>
        <w:pStyle w:val="BodyTextBold"/>
      </w:pPr>
      <w:r w:rsidRPr="00536066">
        <w:t>Indigenous land management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5360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AHCILM302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Provi</w:t>
            </w:r>
            <w:r w:rsidRPr="00536066">
              <w:t>de appropriate information on cultural knowledge</w:t>
            </w:r>
          </w:p>
        </w:tc>
      </w:tr>
      <w:tr w:rsidTr="005360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AHCILM305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Work with an Aboriginal Community or organisation</w:t>
            </w:r>
          </w:p>
        </w:tc>
      </w:tr>
      <w:tr w:rsidTr="005360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AHCILM306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Follow Aboriginal cultural protocols</w:t>
            </w:r>
          </w:p>
        </w:tc>
      </w:tr>
      <w:tr w:rsidTr="005360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AHCILM308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Identify traditional customs and land rights for an Indigenous Community</w:t>
            </w:r>
          </w:p>
        </w:tc>
      </w:tr>
      <w:tr w:rsidTr="005360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SITTGDE001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066" w:rsidP="00536066">
            <w:pPr>
              <w:pStyle w:val="BodyText"/>
            </w:pPr>
            <w:r w:rsidRPr="00536066">
              <w:t>Interpret aspects of local Australian Indigenous culture</w:t>
            </w:r>
          </w:p>
        </w:tc>
      </w:tr>
    </w:tbl>
    <w:p w:rsidR="00000000" w:rsidRPr="00536066" w:rsidP="00536066">
      <w:pPr>
        <w:pStyle w:val="BodyText"/>
      </w:pPr>
    </w:p>
    <w:p w:rsidR="00000000" w:rsidRPr="00536066" w:rsidP="00536066">
      <w:pPr>
        <w:pStyle w:val="BodyTextBold"/>
      </w:pPr>
      <w:r w:rsidRPr="00536066">
        <w:t>Fauna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5360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AHCFAU303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Respond to wildlife emergencies</w:t>
            </w:r>
          </w:p>
        </w:tc>
      </w:tr>
      <w:tr w:rsidTr="005360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LGAREGS305A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066" w:rsidP="00536066">
            <w:pPr>
              <w:pStyle w:val="BodyText"/>
            </w:pPr>
            <w:r w:rsidRPr="00536066">
              <w:t>Undertake animal or reptile control duties</w:t>
            </w:r>
          </w:p>
        </w:tc>
      </w:tr>
    </w:tbl>
    <w:p w:rsidR="00000000" w:rsidRPr="00536066" w:rsidP="00536066">
      <w:pPr>
        <w:pStyle w:val="BodyText"/>
      </w:pPr>
    </w:p>
    <w:p w:rsidR="00000000" w:rsidRPr="00536066" w:rsidP="00536066">
      <w:pPr>
        <w:pStyle w:val="BodyTextBold"/>
      </w:pPr>
      <w:r w:rsidRPr="00536066">
        <w:t>Lands, parks and wildlife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5360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SITTGDE002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066" w:rsidP="00536066">
            <w:pPr>
              <w:pStyle w:val="BodyText"/>
            </w:pPr>
            <w:r w:rsidRPr="00536066">
              <w:t>Work as a guide</w:t>
            </w:r>
          </w:p>
        </w:tc>
      </w:tr>
    </w:tbl>
    <w:p w:rsidR="00000000" w:rsidRPr="00536066" w:rsidP="00536066">
      <w:pPr>
        <w:pStyle w:val="BodyText"/>
      </w:pPr>
    </w:p>
    <w:p w:rsidR="00000000" w:rsidRPr="00536066" w:rsidP="00536066">
      <w:pPr>
        <w:pStyle w:val="BodyTextBold"/>
      </w:pPr>
      <w:r w:rsidRPr="00536066">
        <w:t xml:space="preserve">Natural area restoration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5360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AHCECR203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Perform basic ecological restoration works</w:t>
            </w:r>
          </w:p>
        </w:tc>
      </w:tr>
      <w:tr w:rsidTr="005360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AHCECR301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Maintain native ecosystem areas</w:t>
            </w:r>
          </w:p>
        </w:tc>
      </w:tr>
      <w:tr w:rsidTr="005360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AHCECR303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Implement biological reintroduction works</w:t>
            </w:r>
          </w:p>
        </w:tc>
      </w:tr>
      <w:tr w:rsidTr="005360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AHCECR305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Collect native seed</w:t>
            </w:r>
          </w:p>
        </w:tc>
      </w:tr>
      <w:tr w:rsidTr="005360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FWPFGM3202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066" w:rsidP="00536066">
            <w:pPr>
              <w:pStyle w:val="BodyText"/>
            </w:pPr>
            <w:r w:rsidRPr="00536066">
              <w:t>Extract seed</w:t>
            </w:r>
          </w:p>
        </w:tc>
      </w:tr>
    </w:tbl>
    <w:p w:rsidR="00000000" w:rsidRPr="00536066" w:rsidP="00536066">
      <w:pPr>
        <w:pStyle w:val="BodyText"/>
      </w:pPr>
    </w:p>
    <w:p w:rsidR="00000000" w:rsidRPr="00536066" w:rsidP="00536066">
      <w:pPr>
        <w:pStyle w:val="BodyTextBold"/>
      </w:pPr>
      <w:r w:rsidRPr="00536066">
        <w:t>Pest management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5360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AHCPMG301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 xml:space="preserve">Control weeds </w:t>
            </w:r>
          </w:p>
        </w:tc>
      </w:tr>
      <w:tr w:rsidTr="005360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AHCPMG302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066" w:rsidP="00536066">
            <w:pPr>
              <w:pStyle w:val="BodyText"/>
            </w:pPr>
            <w:r w:rsidRPr="00536066">
              <w:t>Control plant pests, diseases and disorders</w:t>
            </w:r>
          </w:p>
        </w:tc>
      </w:tr>
    </w:tbl>
    <w:p w:rsidR="00000000" w:rsidRPr="00536066" w:rsidP="00536066">
      <w:pPr>
        <w:pStyle w:val="BodyText"/>
      </w:pPr>
    </w:p>
    <w:p w:rsidR="00000000" w:rsidRPr="00536066" w:rsidP="00536066">
      <w:pPr>
        <w:pStyle w:val="BodyTextBold"/>
      </w:pPr>
      <w:r w:rsidRPr="00536066">
        <w:t>Group B</w:t>
      </w:r>
    </w:p>
    <w:p w:rsidR="00000000" w:rsidRPr="00536066" w:rsidP="00536066">
      <w:pPr>
        <w:pStyle w:val="BodyTextBold"/>
      </w:pPr>
      <w:r w:rsidRPr="00536066">
        <w:t>Animal care and management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5360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ACMGAS305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066" w:rsidP="00536066">
            <w:pPr>
              <w:pStyle w:val="BodyText"/>
            </w:pPr>
            <w:r w:rsidRPr="00536066">
              <w:t>Rescue animals and apply basic first aid</w:t>
            </w:r>
          </w:p>
        </w:tc>
      </w:tr>
    </w:tbl>
    <w:p w:rsidR="00000000" w:rsidRPr="00536066" w:rsidP="00536066">
      <w:pPr>
        <w:pStyle w:val="BodyText"/>
      </w:pPr>
    </w:p>
    <w:p w:rsidR="00000000" w:rsidRPr="00536066" w:rsidP="00536066">
      <w:pPr>
        <w:pStyle w:val="BodyTextBold"/>
      </w:pPr>
      <w:r w:rsidRPr="00536066">
        <w:t>Business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5360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BSBTEC301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066" w:rsidP="00536066">
            <w:pPr>
              <w:pStyle w:val="BodyText"/>
            </w:pPr>
            <w:r w:rsidRPr="00536066">
              <w:t xml:space="preserve">Design and produce business documents </w:t>
            </w:r>
          </w:p>
        </w:tc>
      </w:tr>
    </w:tbl>
    <w:p w:rsidR="00000000" w:rsidRPr="00536066" w:rsidP="00536066">
      <w:pPr>
        <w:pStyle w:val="BodyText"/>
      </w:pPr>
    </w:p>
    <w:p w:rsidR="00000000" w:rsidRPr="00536066" w:rsidP="00536066">
      <w:pPr>
        <w:pStyle w:val="BodyTextBold"/>
      </w:pPr>
      <w:r w:rsidRPr="00536066">
        <w:t>Chemicals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5360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AHCCHM304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Transport and store chemicals</w:t>
            </w:r>
          </w:p>
        </w:tc>
      </w:tr>
      <w:tr w:rsidTr="005360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AHCCHM307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066" w:rsidP="00536066">
            <w:pPr>
              <w:pStyle w:val="BodyText"/>
            </w:pPr>
            <w:r w:rsidRPr="00536066">
              <w:t>Prepare and apply chemicals to control pest, weeds and diseases</w:t>
            </w:r>
          </w:p>
        </w:tc>
      </w:tr>
    </w:tbl>
    <w:p w:rsidR="00000000" w:rsidRPr="00536066" w:rsidP="00536066">
      <w:pPr>
        <w:pStyle w:val="BodyText"/>
      </w:pPr>
    </w:p>
    <w:p w:rsidR="00000000" w:rsidRPr="00536066" w:rsidP="00536066">
      <w:pPr>
        <w:pStyle w:val="BodyTextBold"/>
      </w:pPr>
      <w:r w:rsidRPr="00536066">
        <w:t>Infrastructure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5360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AHCINF301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066" w:rsidP="00536066">
            <w:pPr>
              <w:pStyle w:val="BodyText"/>
            </w:pPr>
            <w:r w:rsidRPr="00536066">
              <w:t>Implement property improvement, construction and repair</w:t>
            </w:r>
          </w:p>
        </w:tc>
      </w:tr>
    </w:tbl>
    <w:p w:rsidR="00000000" w:rsidRPr="00536066" w:rsidP="00536066">
      <w:pPr>
        <w:pStyle w:val="BodyText"/>
      </w:pPr>
    </w:p>
    <w:p w:rsidR="00000000" w:rsidRPr="00536066" w:rsidP="00536066">
      <w:pPr>
        <w:pStyle w:val="BodyTextBold"/>
      </w:pPr>
      <w:r w:rsidRPr="00536066">
        <w:t>Landscaping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5360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AHCLSC304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066" w:rsidP="00536066">
            <w:pPr>
              <w:pStyle w:val="BodyText"/>
            </w:pPr>
            <w:r w:rsidRPr="00536066">
              <w:t>Erect timber structures and features</w:t>
            </w:r>
          </w:p>
        </w:tc>
      </w:tr>
    </w:tbl>
    <w:p w:rsidR="00000000" w:rsidRPr="00536066" w:rsidP="00536066">
      <w:pPr>
        <w:pStyle w:val="BodyText"/>
      </w:pPr>
    </w:p>
    <w:p w:rsidR="00000000" w:rsidRPr="00536066" w:rsidP="00536066">
      <w:pPr>
        <w:pStyle w:val="BodyTextBold"/>
      </w:pPr>
      <w:r w:rsidRPr="00536066">
        <w:t>Lands, parks and wildlife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5360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AHCLPW310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Supervise park visitor activities</w:t>
            </w:r>
          </w:p>
        </w:tc>
      </w:tr>
      <w:tr w:rsidTr="005360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AHCLPW311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Construct access tracks</w:t>
            </w:r>
          </w:p>
        </w:tc>
      </w:tr>
      <w:tr w:rsidTr="005360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AHCLPW312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Carry out inspection of designated area</w:t>
            </w:r>
          </w:p>
        </w:tc>
      </w:tr>
      <w:tr w:rsidTr="005360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AHCLPW307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Perform restricted diving for scientific purposes</w:t>
            </w:r>
          </w:p>
        </w:tc>
      </w:tr>
      <w:tr w:rsidTr="005360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AHCLPW313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Undertake sampling and testing of water</w:t>
            </w:r>
          </w:p>
        </w:tc>
      </w:tr>
      <w:tr w:rsidTr="005360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PUAFIR204*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Respond to w</w:t>
            </w:r>
            <w:r w:rsidRPr="00536066">
              <w:t>ildfire</w:t>
            </w:r>
          </w:p>
        </w:tc>
      </w:tr>
      <w:tr w:rsidTr="005360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PUAFIR303*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066" w:rsidP="00536066">
            <w:pPr>
              <w:pStyle w:val="BodyText"/>
            </w:pPr>
            <w:r w:rsidRPr="00536066">
              <w:t>Suppress wildfire</w:t>
            </w:r>
          </w:p>
        </w:tc>
      </w:tr>
    </w:tbl>
    <w:p w:rsidR="00000000" w:rsidRPr="00536066" w:rsidP="00536066">
      <w:pPr>
        <w:pStyle w:val="BodyText"/>
      </w:pPr>
    </w:p>
    <w:p w:rsidR="00000000" w:rsidRPr="00536066" w:rsidP="00536066">
      <w:pPr>
        <w:pStyle w:val="BodyTextBold"/>
      </w:pPr>
      <w:r w:rsidRPr="00536066">
        <w:t>Machinery operation and maintenance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5360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AHCMOM305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Operate specialised machinery and equipment</w:t>
            </w:r>
          </w:p>
        </w:tc>
      </w:tr>
      <w:tr w:rsidTr="005360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AHCMOM315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Operate chemical application machinery and equipment</w:t>
            </w:r>
          </w:p>
        </w:tc>
      </w:tr>
      <w:tr w:rsidTr="005360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FWPCOT3259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066" w:rsidP="00536066">
            <w:pPr>
              <w:pStyle w:val="BodyText"/>
            </w:pPr>
            <w:r w:rsidRPr="00536066">
              <w:t>Operate a four wheel drive on unsealed roads</w:t>
            </w:r>
          </w:p>
        </w:tc>
      </w:tr>
    </w:tbl>
    <w:p w:rsidR="00000000" w:rsidRPr="00536066" w:rsidP="00536066">
      <w:pPr>
        <w:pStyle w:val="BodyText"/>
      </w:pPr>
    </w:p>
    <w:p w:rsidR="00000000" w:rsidRPr="00536066" w:rsidP="00536066">
      <w:pPr>
        <w:pStyle w:val="BodyTextBold"/>
      </w:pPr>
      <w:r w:rsidRPr="00536066">
        <w:t>Natural area restoration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5360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AHCECR306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Conduct photography for fieldwork</w:t>
            </w:r>
          </w:p>
        </w:tc>
      </w:tr>
      <w:tr w:rsidTr="005360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AHCECR307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066" w:rsidP="00536066">
            <w:pPr>
              <w:pStyle w:val="BodyText"/>
            </w:pPr>
            <w:r w:rsidRPr="00536066">
              <w:t>Read and interpret maps</w:t>
            </w:r>
          </w:p>
        </w:tc>
      </w:tr>
    </w:tbl>
    <w:p w:rsidR="00000000" w:rsidRPr="00536066" w:rsidP="00536066">
      <w:pPr>
        <w:pStyle w:val="BodyText"/>
      </w:pPr>
    </w:p>
    <w:p w:rsidR="00000000" w:rsidRPr="00536066" w:rsidP="00536066">
      <w:pPr>
        <w:pStyle w:val="BodyTextBold"/>
      </w:pPr>
      <w:r w:rsidRPr="00536066">
        <w:t>Plants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5360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AHCPCM303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Identify plant specimens</w:t>
            </w:r>
          </w:p>
        </w:tc>
      </w:tr>
      <w:tr w:rsidTr="005360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AHCPCM305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Implement a plant nutrition program</w:t>
            </w:r>
          </w:p>
        </w:tc>
      </w:tr>
      <w:tr w:rsidTr="005360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AHCPCM306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066" w:rsidP="00536066">
            <w:pPr>
              <w:pStyle w:val="BodyText"/>
            </w:pPr>
            <w:r w:rsidRPr="00536066">
              <w:t>Provide information on plants and their culture</w:t>
            </w:r>
          </w:p>
        </w:tc>
      </w:tr>
    </w:tbl>
    <w:p w:rsidR="00000000" w:rsidRPr="00536066" w:rsidP="00536066">
      <w:pPr>
        <w:pStyle w:val="BodyText"/>
      </w:pPr>
    </w:p>
    <w:p w:rsidR="00000000" w:rsidRPr="00536066" w:rsidP="00536066">
      <w:pPr>
        <w:pStyle w:val="BodyTextBold"/>
      </w:pPr>
      <w:r w:rsidRPr="00536066">
        <w:t>Vertebrate management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5360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AHCPMG308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Implement pest management strategies</w:t>
            </w:r>
          </w:p>
        </w:tc>
      </w:tr>
      <w:tr w:rsidTr="005360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AHCPMG305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Survey pests</w:t>
            </w:r>
          </w:p>
        </w:tc>
      </w:tr>
      <w:tr w:rsidTr="005360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AHCPMG307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066" w:rsidP="00536066">
            <w:pPr>
              <w:pStyle w:val="BodyText"/>
            </w:pPr>
            <w:r w:rsidRPr="00536066">
              <w:t>Apply animal trapping techniques</w:t>
            </w:r>
          </w:p>
        </w:tc>
      </w:tr>
    </w:tbl>
    <w:p w:rsidR="00000000" w:rsidRPr="00536066" w:rsidP="00536066">
      <w:pPr>
        <w:pStyle w:val="BodyText"/>
      </w:pPr>
    </w:p>
    <w:p w:rsidR="00000000" w:rsidRPr="00536066" w:rsidP="00536066">
      <w:pPr>
        <w:pStyle w:val="BodyTextBold"/>
      </w:pPr>
      <w:r w:rsidRPr="00536066">
        <w:t>Work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5360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AHCWRK303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Respond to emergencies</w:t>
            </w:r>
          </w:p>
        </w:tc>
      </w:tr>
      <w:tr w:rsidTr="005360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AHCWRK304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Respond to rescue incidents</w:t>
            </w:r>
          </w:p>
        </w:tc>
      </w:tr>
      <w:tr w:rsidTr="005360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AHCWRK305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066" w:rsidP="00536066">
            <w:pPr>
              <w:pStyle w:val="BodyText"/>
            </w:pPr>
            <w:r w:rsidRPr="00536066">
              <w:t>Coordinate work site activities</w:t>
            </w:r>
          </w:p>
        </w:tc>
      </w:tr>
    </w:tbl>
    <w:p w:rsidR="00000000" w:rsidRPr="00536066" w:rsidP="00536066">
      <w:pPr>
        <w:pStyle w:val="BodyText"/>
      </w:pPr>
    </w:p>
    <w:p w:rsidR="00000000" w:rsidRPr="00536066" w:rsidP="00536066">
      <w:pPr>
        <w:pStyle w:val="BodyTextBold"/>
      </w:pPr>
      <w:r w:rsidRPr="00536066">
        <w:t>Prerequisite requirements</w:t>
      </w:r>
    </w:p>
    <w:p w:rsidR="00000000" w:rsidRPr="00536066" w:rsidP="00FA2220">
      <w:pPr>
        <w:pStyle w:val="BodyText"/>
      </w:pPr>
      <w:r w:rsidRPr="00536066">
        <w:t xml:space="preserve">Note: Units listed in the </w:t>
      </w:r>
      <w:r w:rsidRPr="00536066">
        <w:rPr>
          <w:rStyle w:val="Emphasis"/>
        </w:rPr>
        <w:t>Prerequisite requirement</w:t>
      </w:r>
      <w:r w:rsidRPr="00536066">
        <w:t xml:space="preserve"> column that have their own prerequisite requirements are shown with an asterisk (*)</w:t>
      </w:r>
    </w:p>
    <w:tbl>
      <w:tblPr>
        <w:tblW w:w="952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8"/>
        <w:gridCol w:w="6373"/>
      </w:tblGrid>
      <w:tr w:rsidTr="00536066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Bold"/>
              <w:rPr>
                <w:lang w:val="en-NZ"/>
              </w:rPr>
            </w:pPr>
            <w:r w:rsidRPr="00536066">
              <w:t>Unit of competency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Bold"/>
              <w:rPr>
                <w:lang w:val="en-NZ"/>
              </w:rPr>
            </w:pPr>
            <w:r w:rsidRPr="00536066">
              <w:t>Prerequisite requirement</w:t>
            </w:r>
          </w:p>
        </w:tc>
      </w:tr>
      <w:tr w:rsidTr="00536066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 xml:space="preserve">PUAFIR204 Respond to wildfire 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PUAFIR210 Prevent injury</w:t>
            </w:r>
          </w:p>
        </w:tc>
      </w:tr>
      <w:tr w:rsidTr="00536066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PUAFIR303 Suppress wildfire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066" w:rsidP="00536066">
            <w:pPr>
              <w:pStyle w:val="BodyText"/>
            </w:pPr>
            <w:r w:rsidRPr="00536066">
              <w:t>PUAFIR204 Respond to wildfire*</w:t>
            </w:r>
          </w:p>
        </w:tc>
      </w:tr>
    </w:tbl>
    <w:p w:rsidR="00000000" w:rsidRPr="00536066" w:rsidP="00536066">
      <w:pPr>
        <w:pStyle w:val="BodyText"/>
      </w:pPr>
    </w:p>
    <w:p w:rsidR="00000000" w:rsidRPr="00536066" w:rsidP="00536066">
      <w:pPr>
        <w:pStyle w:val="AllowPageBreak"/>
      </w:pPr>
    </w:p>
    <w:p w:rsidR="00000000" w:rsidRPr="00536066" w:rsidP="00536066">
      <w:pPr>
        <w:pStyle w:val="Heading1"/>
      </w:pPr>
      <w:bookmarkStart w:id="5" w:name="O_1155097"/>
      <w:bookmarkEnd w:id="5"/>
      <w:r w:rsidRPr="00536066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360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Bold"/>
              <w:rPr>
                <w:lang w:val="en-NZ"/>
              </w:rPr>
            </w:pPr>
            <w:r w:rsidRPr="0053606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Bold"/>
              <w:rPr>
                <w:lang w:val="en-NZ"/>
              </w:rPr>
            </w:pPr>
            <w:r w:rsidRPr="00536066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Bold"/>
              <w:rPr>
                <w:lang w:val="en-NZ"/>
              </w:rPr>
            </w:pPr>
            <w:r w:rsidRPr="0053606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Bold"/>
              <w:rPr>
                <w:lang w:val="en-NZ"/>
              </w:rPr>
            </w:pPr>
            <w:r w:rsidRPr="00536066">
              <w:t>Equivalence s</w:t>
            </w:r>
            <w:r w:rsidRPr="00536066">
              <w:t>tatus</w:t>
            </w:r>
          </w:p>
        </w:tc>
      </w:tr>
      <w:tr w:rsidTr="005360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066" w:rsidP="00536066">
            <w:pPr>
              <w:pStyle w:val="BodyText"/>
            </w:pPr>
            <w:r w:rsidRPr="00536066">
              <w:t>AHC31516 Certificate III in Indigenous Land Management</w:t>
            </w:r>
          </w:p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Release 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066" w:rsidP="00536066">
            <w:pPr>
              <w:pStyle w:val="BodyText"/>
            </w:pPr>
            <w:r w:rsidRPr="00536066">
              <w:t>AHC31516 Certificate III in Indigenous Land Management</w:t>
            </w:r>
          </w:p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Release 3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066">
            <w:pPr>
              <w:pStyle w:val="BodyText"/>
              <w:rPr>
                <w:lang w:val="en-NZ"/>
              </w:rPr>
            </w:pPr>
            <w:r w:rsidRPr="00536066">
              <w:t>Updated unit codes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066" w:rsidP="00536066">
            <w:pPr>
              <w:pStyle w:val="BodyText"/>
            </w:pPr>
            <w:r w:rsidRPr="00536066">
              <w:t xml:space="preserve">Equivalent </w:t>
            </w:r>
          </w:p>
          <w:p w:rsidR="00000000" w:rsidRPr="00536066" w:rsidP="00536066">
            <w:pPr>
              <w:pStyle w:val="BodyText"/>
            </w:pPr>
          </w:p>
        </w:tc>
      </w:tr>
    </w:tbl>
    <w:p w:rsidR="00000000" w:rsidRPr="00536066" w:rsidP="00536066">
      <w:pPr>
        <w:pStyle w:val="BodyText"/>
      </w:pPr>
    </w:p>
    <w:p w:rsidR="00000000" w:rsidRPr="00536066" w:rsidP="00536066">
      <w:pPr>
        <w:pStyle w:val="AllowPageBreak"/>
      </w:pPr>
    </w:p>
    <w:p w:rsidR="00000000" w:rsidRPr="00536066" w:rsidP="00536066">
      <w:pPr>
        <w:pStyle w:val="Heading1"/>
      </w:pPr>
      <w:bookmarkStart w:id="6" w:name="O_1155102"/>
      <w:bookmarkEnd w:id="6"/>
      <w:r w:rsidRPr="00536066">
        <w:t>Links</w:t>
      </w:r>
    </w:p>
    <w:p w:rsidR="00000000" w:rsidRPr="00536066" w:rsidP="00FA2220">
      <w:pPr>
        <w:pStyle w:val="BodyText"/>
      </w:pPr>
      <w:r w:rsidRPr="0053606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F621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36066" w:rsidP="00536066"/>
    <w:sectPr w:rsidSect="0053606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0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066" w:rsidRPr="00FA2220" w:rsidP="00FA22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0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220" w:rsidP="005360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FA2220" w:rsidP="005360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A2220" w:rsidP="005360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0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2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6066" w:rsidRPr="00FA2220" w:rsidP="00FA22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0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220" w:rsidRPr="002D2AF8" w:rsidP="005360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AHC31516 Certificate III in Indigenous Land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FA2220" w:rsidP="005360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687E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4048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A2F3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60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60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60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60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60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60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60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60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60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60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60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6066"/>
  </w:style>
  <w:style w:type="character" w:customStyle="1" w:styleId="Heading1Char">
    <w:name w:val="Heading 1 Char"/>
    <w:basedOn w:val="DefaultParagraphFont"/>
    <w:link w:val="Heading1"/>
    <w:rsid w:val="005360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60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60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606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3606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36066"/>
    <w:rPr>
      <w:i/>
    </w:rPr>
  </w:style>
  <w:style w:type="paragraph" w:customStyle="1" w:styleId="SuperHeading">
    <w:name w:val="SuperHeading"/>
    <w:basedOn w:val="Normal"/>
    <w:rsid w:val="005360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60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36066"/>
    <w:rPr>
      <w:b/>
    </w:rPr>
  </w:style>
  <w:style w:type="character" w:customStyle="1" w:styleId="Heading2Char">
    <w:name w:val="Heading 2 Char"/>
    <w:basedOn w:val="DefaultParagraphFont"/>
    <w:link w:val="Heading2"/>
    <w:rsid w:val="005360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60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60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60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60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60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60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60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60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60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60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60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60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60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60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60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60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60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60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60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36066"/>
    <w:rPr>
      <w:b/>
      <w:spacing w:val="0"/>
    </w:rPr>
  </w:style>
  <w:style w:type="paragraph" w:customStyle="1" w:styleId="SuperTitle">
    <w:name w:val="SuperTitle"/>
    <w:basedOn w:val="Title"/>
    <w:rsid w:val="005360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60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60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60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60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60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60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60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60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60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60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60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60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60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60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6066"/>
  </w:style>
  <w:style w:type="paragraph" w:styleId="TableofFigures">
    <w:name w:val="table of figures"/>
    <w:basedOn w:val="Normal"/>
    <w:next w:val="Normal"/>
    <w:semiHidden/>
    <w:rsid w:val="005360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60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36066"/>
    <w:rPr>
      <w:rFonts w:ascii="Wingdings" w:hAnsi="Wingdings"/>
    </w:rPr>
  </w:style>
  <w:style w:type="paragraph" w:customStyle="1" w:styleId="TableHeading">
    <w:name w:val="Table Heading"/>
    <w:basedOn w:val="HeadingBase"/>
    <w:rsid w:val="005360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6066"/>
    <w:rPr>
      <w:color w:val="0033CC"/>
      <w:u w:val="none"/>
    </w:rPr>
  </w:style>
  <w:style w:type="paragraph" w:customStyle="1" w:styleId="BodyTextRight">
    <w:name w:val="Body Text Right"/>
    <w:basedOn w:val="BodyText"/>
    <w:rsid w:val="005360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60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60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60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60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60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6066"/>
    <w:rPr>
      <w:sz w:val="32"/>
    </w:rPr>
  </w:style>
  <w:style w:type="paragraph" w:customStyle="1" w:styleId="HeadingProcedure">
    <w:name w:val="Heading Procedure"/>
    <w:basedOn w:val="HeadingBase"/>
    <w:next w:val="Normal"/>
    <w:rsid w:val="005360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6066"/>
    <w:pPr>
      <w:spacing w:before="60" w:after="60"/>
    </w:pPr>
  </w:style>
  <w:style w:type="paragraph" w:styleId="ListContinue">
    <w:name w:val="List Continue"/>
    <w:basedOn w:val="List"/>
    <w:rsid w:val="00536066"/>
    <w:pPr>
      <w:ind w:firstLine="0"/>
    </w:pPr>
  </w:style>
  <w:style w:type="paragraph" w:customStyle="1" w:styleId="ListNote">
    <w:name w:val="List Note"/>
    <w:basedOn w:val="List"/>
    <w:rsid w:val="005360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60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60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6066"/>
    <w:rPr>
      <w:rFonts w:ascii="Courier New" w:hAnsi="Courier New"/>
    </w:rPr>
  </w:style>
  <w:style w:type="paragraph" w:customStyle="1" w:styleId="NoteBullet">
    <w:name w:val="Note Bullet"/>
    <w:basedOn w:val="Note"/>
    <w:rsid w:val="005360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60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60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60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60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60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60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6066"/>
    <w:rPr>
      <w:b/>
      <w:smallCaps/>
    </w:rPr>
  </w:style>
  <w:style w:type="paragraph" w:customStyle="1" w:styleId="TableListNumber">
    <w:name w:val="Table List Number"/>
    <w:basedOn w:val="ListNumber"/>
    <w:rsid w:val="005360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60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6066"/>
    <w:pPr>
      <w:numPr>
        <w:numId w:val="9"/>
      </w:numPr>
    </w:pPr>
  </w:style>
  <w:style w:type="paragraph" w:customStyle="1" w:styleId="ListAlpha2">
    <w:name w:val="List Alpha 2"/>
    <w:basedOn w:val="List2"/>
    <w:rsid w:val="00536066"/>
    <w:pPr>
      <w:numPr>
        <w:numId w:val="8"/>
      </w:numPr>
    </w:pPr>
  </w:style>
  <w:style w:type="paragraph" w:styleId="List2">
    <w:name w:val="List 2"/>
    <w:basedOn w:val="BodyText"/>
    <w:rsid w:val="005360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60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60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60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60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60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36066"/>
    <w:pPr>
      <w:numPr>
        <w:numId w:val="4"/>
      </w:numPr>
    </w:pPr>
  </w:style>
  <w:style w:type="paragraph" w:styleId="ListContinue2">
    <w:name w:val="List Continue 2"/>
    <w:basedOn w:val="List2"/>
    <w:rsid w:val="00536066"/>
    <w:pPr>
      <w:ind w:firstLine="0"/>
    </w:pPr>
  </w:style>
  <w:style w:type="paragraph" w:styleId="ListContinue3">
    <w:name w:val="List Continue 3"/>
    <w:basedOn w:val="List3"/>
    <w:rsid w:val="00536066"/>
    <w:pPr>
      <w:ind w:left="1021" w:firstLine="0"/>
    </w:pPr>
  </w:style>
  <w:style w:type="paragraph" w:styleId="ListContinue4">
    <w:name w:val="List Continue 4"/>
    <w:basedOn w:val="List4"/>
    <w:rsid w:val="00536066"/>
    <w:pPr>
      <w:ind w:firstLine="0"/>
    </w:pPr>
  </w:style>
  <w:style w:type="paragraph" w:styleId="ListContinue5">
    <w:name w:val="List Continue 5"/>
    <w:basedOn w:val="List5"/>
    <w:rsid w:val="00536066"/>
    <w:pPr>
      <w:ind w:firstLine="0"/>
    </w:pPr>
  </w:style>
  <w:style w:type="paragraph" w:styleId="ListNumber3">
    <w:name w:val="List Number 3"/>
    <w:basedOn w:val="List3"/>
    <w:rsid w:val="00536066"/>
    <w:pPr>
      <w:numPr>
        <w:numId w:val="5"/>
      </w:numPr>
    </w:pPr>
  </w:style>
  <w:style w:type="paragraph" w:styleId="ListNumber4">
    <w:name w:val="List Number 4"/>
    <w:basedOn w:val="List4"/>
    <w:rsid w:val="00536066"/>
    <w:pPr>
      <w:numPr>
        <w:numId w:val="6"/>
      </w:numPr>
    </w:pPr>
  </w:style>
  <w:style w:type="paragraph" w:styleId="ListNumber5">
    <w:name w:val="List Number 5"/>
    <w:basedOn w:val="List5"/>
    <w:rsid w:val="00536066"/>
    <w:pPr>
      <w:numPr>
        <w:numId w:val="7"/>
      </w:numPr>
    </w:pPr>
  </w:style>
  <w:style w:type="paragraph" w:styleId="BlockText">
    <w:name w:val="Block Text"/>
    <w:basedOn w:val="Normal"/>
    <w:rsid w:val="005360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60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6066"/>
    <w:rPr>
      <w:sz w:val="16"/>
      <w:vertAlign w:val="superscript"/>
    </w:rPr>
  </w:style>
  <w:style w:type="character" w:customStyle="1" w:styleId="Symbols">
    <w:name w:val="Symbols"/>
    <w:basedOn w:val="DefaultParagraphFont"/>
    <w:rsid w:val="00536066"/>
    <w:rPr>
      <w:rFonts w:ascii="Symbol" w:hAnsi="Symbol"/>
    </w:rPr>
  </w:style>
  <w:style w:type="character" w:customStyle="1" w:styleId="MenuOptions">
    <w:name w:val="Menu Options"/>
    <w:basedOn w:val="DefaultParagraphFont"/>
    <w:rsid w:val="005360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6066"/>
    <w:rPr>
      <w:b/>
    </w:rPr>
  </w:style>
  <w:style w:type="character" w:customStyle="1" w:styleId="Underlined">
    <w:name w:val="Underlined"/>
    <w:basedOn w:val="DefaultParagraphFont"/>
    <w:rsid w:val="00536066"/>
    <w:rPr>
      <w:u w:val="single"/>
    </w:rPr>
  </w:style>
  <w:style w:type="paragraph" w:customStyle="1" w:styleId="TableBodyTextRight">
    <w:name w:val="Table Body Text Right"/>
    <w:basedOn w:val="TableBodyText"/>
    <w:rsid w:val="005360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6066"/>
    <w:rPr>
      <w:sz w:val="18"/>
    </w:rPr>
  </w:style>
  <w:style w:type="paragraph" w:customStyle="1" w:styleId="BodySmallRight">
    <w:name w:val="Body Small Right"/>
    <w:basedOn w:val="BodyTextRight"/>
    <w:rsid w:val="00536066"/>
    <w:rPr>
      <w:sz w:val="18"/>
      <w:szCs w:val="18"/>
    </w:rPr>
  </w:style>
  <w:style w:type="paragraph" w:customStyle="1" w:styleId="MarginEdition">
    <w:name w:val="Margin Edition"/>
    <w:basedOn w:val="MarginNote"/>
    <w:rsid w:val="005360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6066"/>
    <w:rPr>
      <w:sz w:val="2"/>
      <w:szCs w:val="2"/>
    </w:rPr>
  </w:style>
  <w:style w:type="character" w:customStyle="1" w:styleId="Small">
    <w:name w:val="Small"/>
    <w:basedOn w:val="DefaultParagraphFont"/>
    <w:rsid w:val="00536066"/>
    <w:rPr>
      <w:sz w:val="16"/>
    </w:rPr>
  </w:style>
  <w:style w:type="paragraph" w:customStyle="1" w:styleId="WideTable">
    <w:name w:val="Wide Table"/>
    <w:basedOn w:val="Normal"/>
    <w:rsid w:val="005360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6066"/>
  </w:style>
  <w:style w:type="paragraph" w:styleId="Quote">
    <w:name w:val="Quote"/>
    <w:basedOn w:val="Heading1"/>
    <w:link w:val="QuoteChar"/>
    <w:qFormat/>
    <w:rsid w:val="005360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60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6066"/>
    <w:pPr>
      <w:pageBreakBefore/>
    </w:pPr>
  </w:style>
  <w:style w:type="paragraph" w:customStyle="1" w:styleId="Border">
    <w:name w:val="Border"/>
    <w:basedOn w:val="Normal"/>
    <w:qFormat/>
    <w:rsid w:val="005360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60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60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60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60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60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60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60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60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6066"/>
    <w:rPr>
      <w:u w:val="single"/>
    </w:rPr>
  </w:style>
  <w:style w:type="character" w:customStyle="1" w:styleId="BoldandItalics">
    <w:name w:val="Bold and Italics"/>
    <w:qFormat/>
    <w:rsid w:val="00536066"/>
    <w:rPr>
      <w:b/>
      <w:i/>
      <w:u w:val="none"/>
    </w:rPr>
  </w:style>
  <w:style w:type="paragraph" w:styleId="BalloonText">
    <w:name w:val="Balloon Text"/>
    <w:basedOn w:val="Normal"/>
    <w:link w:val="BalloonTextChar"/>
    <w:rsid w:val="005360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60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60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60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60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60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606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A22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736</Words>
  <Characters>4848</Characters>
  <Application>Microsoft Office Word</Application>
  <DocSecurity>0</DocSecurity>
  <Lines>230</Lines>
  <Paragraphs>192</Paragraphs>
  <ScaleCrop>false</ScaleCrop>
  <Company>Author-it Software Corporation Ltd.</Company>
  <LinksUpToDate>false</LinksUpToDate>
  <CharactersWithSpaces>5392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AHC31516 Certificate III in Indigenous Land Management</dc:title>
  <dc:subject>Approved</dc:subject>
  <dc:creator>Skills Impact</dc:creator>
  <cp:keywords>Release 4</cp:keywords>
  <dc:description>Review Date: 12 April 2008</dc:description>
  <cp:lastModifiedBy>HSD_TPCMSd.prod</cp:lastModifiedBy>
  <cp:revision>3</cp:revision>
  <dcterms:created xsi:type="dcterms:W3CDTF">2020-12-24T17:29:05Z</dcterms:created>
  <dcterms:modified xsi:type="dcterms:W3CDTF">2020-12-23T12:07:00Z</dcterms:modified>
</cp:coreProperties>
</file>