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15CD" w:rsidP="003415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AHC31024 Certificate III in Parks and Gardens</w:t>
      </w:r>
      <w:r>
        <w:fldChar w:fldCharType="end"/>
      </w:r>
    </w:p>
    <w:p w:rsidR="003415CD" w:rsidP="003415CD">
      <w:pPr>
        <w:pStyle w:val="Version"/>
        <w:sectPr w:rsidSect="003452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45286" w:rsidP="00345286">
      <w:pPr>
        <w:pStyle w:val="SuperHeading"/>
      </w:pPr>
      <w:r w:rsidRPr="00345286">
        <w:t>AHC31024 Certificate III in Parks and Gardens</w:t>
      </w:r>
    </w:p>
    <w:p w:rsidR="00000000" w:rsidRPr="00345286" w:rsidP="00345286">
      <w:pPr>
        <w:pStyle w:val="Heading1"/>
      </w:pPr>
      <w:bookmarkStart w:id="1" w:name="O_1281959"/>
      <w:bookmarkEnd w:id="1"/>
      <w:r w:rsidRPr="0034528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452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Bold"/>
              <w:rPr>
                <w:lang w:val="en-NZ"/>
              </w:rPr>
            </w:pPr>
            <w:r w:rsidRPr="0034528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Bold"/>
              <w:rPr>
                <w:lang w:val="en-NZ"/>
              </w:rPr>
            </w:pPr>
            <w:r w:rsidRPr="00345286">
              <w:t>Comments</w:t>
            </w:r>
          </w:p>
        </w:tc>
      </w:tr>
      <w:tr w:rsidTr="003452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286" w:rsidP="00345286">
            <w:pPr>
              <w:pStyle w:val="BodyText"/>
            </w:pPr>
            <w:r w:rsidRPr="00345286">
              <w:t>This version released with AHC Agriculture, Horticulture and Conservation and Land Management Training Package Version 10.0.</w:t>
            </w:r>
          </w:p>
        </w:tc>
      </w:tr>
    </w:tbl>
    <w:p w:rsidR="00000000" w:rsidRPr="00345286" w:rsidP="00345286">
      <w:pPr>
        <w:pStyle w:val="BodyText"/>
      </w:pPr>
    </w:p>
    <w:p w:rsidR="00000000" w:rsidRPr="00345286" w:rsidP="00345286">
      <w:pPr>
        <w:pStyle w:val="AllowPageBreak"/>
      </w:pPr>
    </w:p>
    <w:p w:rsidR="00000000" w:rsidRPr="00345286" w:rsidP="00345286">
      <w:pPr>
        <w:pStyle w:val="Heading1"/>
      </w:pPr>
      <w:bookmarkStart w:id="2" w:name="O_1281960"/>
      <w:bookmarkEnd w:id="2"/>
      <w:r w:rsidRPr="00345286">
        <w:t>Qualification Description</w:t>
      </w:r>
    </w:p>
    <w:p w:rsidR="00000000" w:rsidRPr="00345286" w:rsidP="003415CD">
      <w:pPr>
        <w:pStyle w:val="BodyText"/>
      </w:pPr>
      <w:r w:rsidRPr="00345286">
        <w:t>This qualification describ</w:t>
      </w:r>
      <w:r w:rsidRPr="00345286">
        <w:t>es the skills and knowledge for trade level roles in the parks and gardens industry including gardener, greenkeeper and groundsperson.</w:t>
      </w:r>
    </w:p>
    <w:p w:rsidR="00000000" w:rsidRPr="00345286" w:rsidP="003415CD">
      <w:pPr>
        <w:pStyle w:val="BodyText"/>
      </w:pPr>
      <w:r w:rsidRPr="00345286">
        <w:t>Individuals with this qualification perform tasks under broad supervision involving a broad range of skills that are appl</w:t>
      </w:r>
      <w:r w:rsidRPr="00345286">
        <w:t>ied in a wide variety of contexts, which will involve discretion and judgement in selecting and operating equipment, coordinating resources and applying contingency measures during work.</w:t>
      </w:r>
    </w:p>
    <w:p w:rsidR="00000000" w:rsidRPr="00345286" w:rsidP="003415CD">
      <w:pPr>
        <w:pStyle w:val="BodyText"/>
      </w:pPr>
      <w:r w:rsidRPr="00345286">
        <w:t>Work must comply with work health and safety and environmental regula</w:t>
      </w:r>
      <w:r w:rsidRPr="00345286">
        <w:t>tions and legislation that apply to the workplace.</w:t>
      </w:r>
    </w:p>
    <w:p w:rsidR="00000000" w:rsidRPr="00345286" w:rsidP="003415CD">
      <w:pPr>
        <w:pStyle w:val="BodyText"/>
      </w:pPr>
      <w:r w:rsidRPr="00345286">
        <w:t>No licensing, legislative or certification requirements apply to this qualification at the time of publication.</w:t>
      </w:r>
    </w:p>
    <w:p w:rsidR="00000000" w:rsidRPr="00345286" w:rsidP="00345286">
      <w:pPr>
        <w:pStyle w:val="Heading1"/>
      </w:pPr>
      <w:bookmarkStart w:id="3" w:name="O_1281961"/>
      <w:bookmarkEnd w:id="3"/>
      <w:r w:rsidRPr="00345286">
        <w:t>Entry Requirements</w:t>
      </w:r>
    </w:p>
    <w:p w:rsidR="00000000" w:rsidRPr="00345286" w:rsidP="003415CD">
      <w:pPr>
        <w:pStyle w:val="BodyText"/>
      </w:pPr>
      <w:r w:rsidRPr="00345286">
        <w:t>There are no entry requirements for this qualification.</w:t>
      </w:r>
    </w:p>
    <w:p w:rsidR="00000000" w:rsidRPr="00345286" w:rsidP="00345286">
      <w:pPr>
        <w:pStyle w:val="Heading1"/>
      </w:pPr>
      <w:bookmarkStart w:id="4" w:name="O_1281962"/>
      <w:bookmarkEnd w:id="4"/>
      <w:r w:rsidRPr="00345286">
        <w:t>Packaging Rules</w:t>
      </w:r>
    </w:p>
    <w:p w:rsidR="00000000" w:rsidRPr="00345286" w:rsidP="003415CD">
      <w:pPr>
        <w:pStyle w:val="BodyText"/>
      </w:pPr>
      <w:r w:rsidRPr="00345286">
        <w:t>To achieve this qualification, competency must be demonstrated in:</w:t>
      </w:r>
    </w:p>
    <w:p w:rsidR="00000000" w:rsidRPr="00345286" w:rsidP="00345286">
      <w:pPr>
        <w:pStyle w:val="ListBullet"/>
      </w:pPr>
      <w:r w:rsidRPr="00345286">
        <w:t>16 units of competency:</w:t>
      </w:r>
    </w:p>
    <w:p w:rsidR="00000000" w:rsidRPr="00345286" w:rsidP="00345286">
      <w:pPr>
        <w:pStyle w:val="ListBullet2"/>
      </w:pPr>
      <w:r w:rsidRPr="00345286">
        <w:t>11 core units plus</w:t>
      </w:r>
    </w:p>
    <w:p w:rsidR="00000000" w:rsidRPr="00345286" w:rsidP="00345286">
      <w:pPr>
        <w:pStyle w:val="ListBullet2"/>
      </w:pPr>
      <w:r w:rsidRPr="00345286">
        <w:t>5 elective units.</w:t>
      </w:r>
    </w:p>
    <w:p w:rsidR="00000000" w:rsidRPr="00345286" w:rsidP="003415CD">
      <w:pPr>
        <w:pStyle w:val="BodyText"/>
      </w:pPr>
      <w:r w:rsidRPr="00345286">
        <w:t>Elective units must ensure the integrity of the qualification’</w:t>
      </w:r>
      <w:r w:rsidRPr="00345286">
        <w:t>s Australian Qualification Framework (AQF) alignment and contribute to a valid, industry-supported vocational outcome. The electives are to be chosen as follows:</w:t>
      </w:r>
    </w:p>
    <w:p w:rsidR="00000000" w:rsidRPr="00345286" w:rsidP="00345286">
      <w:pPr>
        <w:pStyle w:val="ListBullet"/>
      </w:pPr>
      <w:r w:rsidRPr="00345286">
        <w:t>4 must be from the electives listed below</w:t>
      </w:r>
    </w:p>
    <w:p w:rsidR="00000000" w:rsidRPr="00345286" w:rsidP="00345286">
      <w:pPr>
        <w:pStyle w:val="ListBullet"/>
      </w:pPr>
      <w:r w:rsidRPr="00345286">
        <w:t>1 from the remaining electives listed below, or any</w:t>
      </w:r>
      <w:r w:rsidRPr="00345286">
        <w:t xml:space="preserve"> currently endorsed Training Package or accredited course.</w:t>
      </w:r>
    </w:p>
    <w:p w:rsidR="00000000" w:rsidRPr="00345286" w:rsidP="00345286">
      <w:pPr>
        <w:pStyle w:val="BodyTextBold"/>
      </w:pPr>
      <w:r w:rsidRPr="00345286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3452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AHCIRG346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Operate pressurised irrigation systems</w:t>
            </w:r>
          </w:p>
        </w:tc>
      </w:tr>
      <w:tr w:rsidTr="003452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AHCMOM304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Operate machinery and equipment</w:t>
            </w:r>
          </w:p>
        </w:tc>
      </w:tr>
      <w:tr w:rsidTr="003452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AHCPCM306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Provide information on plants and their culture</w:t>
            </w:r>
          </w:p>
        </w:tc>
      </w:tr>
      <w:tr w:rsidTr="003452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AHCPGD307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Implement a plant establishment program</w:t>
            </w:r>
          </w:p>
        </w:tc>
      </w:tr>
      <w:tr w:rsidTr="003452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AHCPGD309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Perform specialist amenity pruning</w:t>
            </w:r>
          </w:p>
        </w:tc>
      </w:tr>
      <w:tr w:rsidTr="003452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AHCPGD310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Implement a landscape maintenance program</w:t>
            </w:r>
          </w:p>
        </w:tc>
      </w:tr>
      <w:tr w:rsidTr="003452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AHCPMG301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Control weeds</w:t>
            </w:r>
          </w:p>
        </w:tc>
      </w:tr>
      <w:tr w:rsidTr="003452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AHCPMG302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Control plant pests, diseases and disorders</w:t>
            </w:r>
          </w:p>
        </w:tc>
      </w:tr>
      <w:tr w:rsidTr="003452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AHCSOL304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Implement soil improvement</w:t>
            </w:r>
            <w:r w:rsidRPr="00345286">
              <w:t>s for garden and turf areas</w:t>
            </w:r>
          </w:p>
        </w:tc>
      </w:tr>
      <w:tr w:rsidTr="003452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AHCTRF309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Implement a grassed area maintenance program</w:t>
            </w:r>
          </w:p>
        </w:tc>
      </w:tr>
      <w:tr w:rsidTr="003452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AHCWHS302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286" w:rsidP="00345286">
            <w:pPr>
              <w:pStyle w:val="BodyText"/>
            </w:pPr>
            <w:r w:rsidRPr="00345286">
              <w:t>Contribute to workplace health and safety processes</w:t>
            </w:r>
          </w:p>
        </w:tc>
      </w:tr>
    </w:tbl>
    <w:p w:rsidR="00000000" w:rsidRPr="00345286" w:rsidP="00345286">
      <w:pPr>
        <w:pStyle w:val="BodyTextBold"/>
      </w:pPr>
      <w:r w:rsidRPr="00345286"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3452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AHCARB314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Implement a tree maintenance program</w:t>
            </w:r>
          </w:p>
        </w:tc>
      </w:tr>
      <w:tr w:rsidTr="003452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AHCARB315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Inspect trees for access and work</w:t>
            </w:r>
          </w:p>
        </w:tc>
      </w:tr>
      <w:tr w:rsidTr="003452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AHCARB320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Install tree support systems</w:t>
            </w:r>
          </w:p>
        </w:tc>
      </w:tr>
      <w:tr w:rsidTr="003452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AHCARB321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Implement a tree protection program</w:t>
            </w:r>
          </w:p>
        </w:tc>
      </w:tr>
      <w:tr w:rsidTr="003452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AHCCHM304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Transport and store chemicals</w:t>
            </w:r>
          </w:p>
        </w:tc>
      </w:tr>
      <w:tr w:rsidTr="003452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AHCCHM307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Prepare and apply chemicals to control pest, weeds and diseases</w:t>
            </w:r>
          </w:p>
        </w:tc>
      </w:tr>
      <w:tr w:rsidTr="003452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AHCDRG305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Install drainage systems</w:t>
            </w:r>
          </w:p>
        </w:tc>
      </w:tr>
      <w:tr w:rsidTr="003452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AHCECR301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Maintain native ecosystem areas</w:t>
            </w:r>
          </w:p>
        </w:tc>
      </w:tr>
      <w:tr w:rsidTr="003452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AHCECR303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Implement biological reintroduction works</w:t>
            </w:r>
          </w:p>
        </w:tc>
      </w:tr>
      <w:tr w:rsidTr="003452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AHCIRG337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Measure irrigation delivery system performance</w:t>
            </w:r>
          </w:p>
        </w:tc>
      </w:tr>
      <w:tr w:rsidTr="003452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AHCIRG338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Troubleshoot irrigation systems</w:t>
            </w:r>
          </w:p>
        </w:tc>
      </w:tr>
      <w:tr w:rsidTr="003452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AHCIRG345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Install pressurised irrigation systems</w:t>
            </w:r>
          </w:p>
        </w:tc>
      </w:tr>
      <w:tr w:rsidTr="003452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AHCIRG347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 xml:space="preserve">Maintain </w:t>
            </w:r>
            <w:r w:rsidRPr="00345286">
              <w:t>pressurised irrigation systems</w:t>
            </w:r>
          </w:p>
        </w:tc>
      </w:tr>
      <w:tr w:rsidTr="003452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AHCLSC316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Implement a paving project</w:t>
            </w:r>
          </w:p>
        </w:tc>
      </w:tr>
      <w:tr w:rsidTr="003452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AHCPCM303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Identify plant specimens</w:t>
            </w:r>
          </w:p>
        </w:tc>
      </w:tr>
      <w:tr w:rsidTr="003452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AHCPCM305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Implement a plant nutrition program</w:t>
            </w:r>
          </w:p>
        </w:tc>
      </w:tr>
      <w:tr w:rsidTr="003452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AHCPCM307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Report on health and condition of trees</w:t>
            </w:r>
          </w:p>
        </w:tc>
      </w:tr>
      <w:tr w:rsidTr="003452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AHCPGD210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Transplant shrubs and small trees</w:t>
            </w:r>
          </w:p>
        </w:tc>
      </w:tr>
      <w:tr w:rsidTr="003452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AHCPGD308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Plan and maintain plant displays</w:t>
            </w:r>
          </w:p>
        </w:tc>
      </w:tr>
      <w:tr w:rsidTr="003452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AHCPGD311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Conduct operational inspection of park facilities</w:t>
            </w:r>
          </w:p>
        </w:tc>
      </w:tr>
      <w:tr w:rsidTr="003452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AHCPGD312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Implement a maintenance program for an aquatic environment</w:t>
            </w:r>
          </w:p>
        </w:tc>
      </w:tr>
      <w:tr w:rsidTr="003452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AHCSOL305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Prepare growing media</w:t>
            </w:r>
          </w:p>
        </w:tc>
      </w:tr>
      <w:tr w:rsidTr="003452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AHCTRF307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Construct turf playing surfaces</w:t>
            </w:r>
          </w:p>
        </w:tc>
      </w:tr>
      <w:tr w:rsidTr="003452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AHCTRF308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Establish turf</w:t>
            </w:r>
          </w:p>
        </w:tc>
      </w:tr>
      <w:tr w:rsidTr="003452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AHCTRF310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Monitor turf health</w:t>
            </w:r>
          </w:p>
        </w:tc>
      </w:tr>
      <w:tr w:rsidTr="003452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AHCTRF311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Renovate sports turf</w:t>
            </w:r>
          </w:p>
        </w:tc>
      </w:tr>
      <w:tr w:rsidTr="003452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AHCWRK317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Coordinate work site activities</w:t>
            </w:r>
          </w:p>
        </w:tc>
      </w:tr>
      <w:tr w:rsidTr="003452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AHCWRK320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Apply environmentally sustainable work practices</w:t>
            </w:r>
          </w:p>
        </w:tc>
      </w:tr>
      <w:tr w:rsidTr="003452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BSBOPS304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Deliver and monitor a service to customers</w:t>
            </w:r>
          </w:p>
        </w:tc>
      </w:tr>
      <w:tr w:rsidTr="003452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BSBOPS305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Process customer complaints</w:t>
            </w:r>
          </w:p>
        </w:tc>
      </w:tr>
      <w:tr w:rsidTr="003452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FBPPPL3007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Support and mentor individuals and groups</w:t>
            </w:r>
          </w:p>
        </w:tc>
      </w:tr>
      <w:tr w:rsidTr="003452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FWPCOT2254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Maintain chainsaws</w:t>
            </w:r>
          </w:p>
        </w:tc>
      </w:tr>
      <w:tr w:rsidTr="003452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FWPCOT2273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Trim and cut felled trees</w:t>
            </w:r>
          </w:p>
        </w:tc>
      </w:tr>
      <w:tr w:rsidTr="003452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FWPCOT3350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Fell trees manually (intermediate)</w:t>
            </w:r>
          </w:p>
        </w:tc>
      </w:tr>
      <w:tr w:rsidTr="003452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HLTAID011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Provide first aid</w:t>
            </w:r>
          </w:p>
        </w:tc>
      </w:tr>
      <w:tr w:rsidTr="003452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PUAFER008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Confine small emergencies in a facility</w:t>
            </w:r>
          </w:p>
        </w:tc>
      </w:tr>
      <w:tr w:rsidTr="003452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RIIWHS204E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286" w:rsidP="00345286">
            <w:pPr>
              <w:pStyle w:val="BodyText"/>
            </w:pPr>
            <w:r w:rsidRPr="00345286">
              <w:t>Work safely at heights</w:t>
            </w:r>
          </w:p>
        </w:tc>
      </w:tr>
    </w:tbl>
    <w:p w:rsidR="00000000" w:rsidRPr="00345286" w:rsidP="00345286">
      <w:pPr>
        <w:pStyle w:val="BodyText"/>
      </w:pPr>
    </w:p>
    <w:p w:rsidR="00000000" w:rsidRPr="00345286" w:rsidP="00345286">
      <w:pPr>
        <w:pStyle w:val="AllowPageBreak"/>
      </w:pPr>
    </w:p>
    <w:p w:rsidR="00000000" w:rsidRPr="00345286" w:rsidP="00345286">
      <w:pPr>
        <w:pStyle w:val="Heading1"/>
      </w:pPr>
      <w:bookmarkStart w:id="5" w:name="O_1281963"/>
      <w:bookmarkEnd w:id="5"/>
      <w:r w:rsidRPr="00345286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452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Bold"/>
              <w:rPr>
                <w:lang w:val="en-NZ"/>
              </w:rPr>
            </w:pPr>
            <w:r w:rsidRPr="0034528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Bold"/>
              <w:rPr>
                <w:lang w:val="en-NZ"/>
              </w:rPr>
            </w:pPr>
            <w:r w:rsidRPr="0034528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Bold"/>
              <w:rPr>
                <w:lang w:val="en-NZ"/>
              </w:rPr>
            </w:pPr>
            <w:r w:rsidRPr="0034528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Bold"/>
              <w:rPr>
                <w:lang w:val="en-NZ"/>
              </w:rPr>
            </w:pPr>
            <w:r w:rsidRPr="00345286">
              <w:t>Equivalence status</w:t>
            </w:r>
          </w:p>
        </w:tc>
      </w:tr>
      <w:tr w:rsidTr="003452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AHC31024 Certificate III in Parks and Gardens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AHC31021 Certificate III in Parks and Gardens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86">
            <w:pPr>
              <w:pStyle w:val="BodyText"/>
              <w:rPr>
                <w:lang w:val="en-NZ"/>
              </w:rPr>
            </w:pPr>
            <w:r w:rsidRPr="00345286">
              <w:t>Updated 1 Core unit and 4 Elective units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286" w:rsidP="00345286">
            <w:pPr>
              <w:pStyle w:val="BodyText"/>
            </w:pPr>
            <w:r w:rsidRPr="00345286">
              <w:t>Not equivalent</w:t>
            </w:r>
          </w:p>
        </w:tc>
      </w:tr>
    </w:tbl>
    <w:p w:rsidR="00000000" w:rsidRPr="00345286" w:rsidP="00345286">
      <w:pPr>
        <w:pStyle w:val="BodyText"/>
      </w:pPr>
    </w:p>
    <w:p w:rsidR="00000000" w:rsidRPr="00345286" w:rsidP="00345286">
      <w:pPr>
        <w:pStyle w:val="AllowPageBreak"/>
      </w:pPr>
    </w:p>
    <w:p w:rsidR="00000000" w:rsidRPr="00345286" w:rsidP="00345286">
      <w:pPr>
        <w:pStyle w:val="Heading1"/>
      </w:pPr>
      <w:bookmarkStart w:id="6" w:name="O_1281965"/>
      <w:bookmarkEnd w:id="6"/>
      <w:r w:rsidRPr="00345286">
        <w:t>Links</w:t>
      </w:r>
    </w:p>
    <w:p w:rsidR="00000000" w:rsidRPr="00345286" w:rsidP="003415CD">
      <w:pPr>
        <w:pStyle w:val="BodyText"/>
      </w:pPr>
      <w:r w:rsidRPr="0034528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5691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45286" w:rsidP="00345286"/>
    <w:sectPr w:rsidSect="003452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2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286" w:rsidRPr="003415CD" w:rsidP="003415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2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5CD" w:rsidP="003452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415CD" w:rsidP="003452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415CD" w:rsidP="003452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2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5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5286" w:rsidRPr="003415CD" w:rsidP="003415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2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5CD" w:rsidRPr="002D2AF8" w:rsidP="003452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AHC31024 Certificate III in Parks and Gardens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3415CD" w:rsidP="003452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8026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423B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2C11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52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52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52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52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52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52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52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52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52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52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52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5286"/>
  </w:style>
  <w:style w:type="character" w:customStyle="1" w:styleId="Heading1Char">
    <w:name w:val="Heading 1 Char"/>
    <w:basedOn w:val="DefaultParagraphFont"/>
    <w:link w:val="Heading1"/>
    <w:rsid w:val="003452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52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52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528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4528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452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52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45286"/>
    <w:rPr>
      <w:b/>
    </w:rPr>
  </w:style>
  <w:style w:type="character" w:customStyle="1" w:styleId="Heading2Char">
    <w:name w:val="Heading 2 Char"/>
    <w:basedOn w:val="DefaultParagraphFont"/>
    <w:link w:val="Heading2"/>
    <w:rsid w:val="003452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52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52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52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52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52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52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52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52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52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52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52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52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52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52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52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52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52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52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52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45286"/>
    <w:rPr>
      <w:b/>
      <w:spacing w:val="0"/>
    </w:rPr>
  </w:style>
  <w:style w:type="paragraph" w:customStyle="1" w:styleId="SuperTitle">
    <w:name w:val="SuperTitle"/>
    <w:basedOn w:val="Title"/>
    <w:rsid w:val="003452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52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52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52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52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52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52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52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52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52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52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52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5286"/>
    <w:rPr>
      <w:i/>
    </w:rPr>
  </w:style>
  <w:style w:type="paragraph" w:styleId="Caption">
    <w:name w:val="caption"/>
    <w:basedOn w:val="BodyText"/>
    <w:next w:val="Normal"/>
    <w:qFormat/>
    <w:rsid w:val="003452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52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52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5286"/>
  </w:style>
  <w:style w:type="paragraph" w:styleId="TableofFigures">
    <w:name w:val="table of figures"/>
    <w:basedOn w:val="Normal"/>
    <w:next w:val="Normal"/>
    <w:semiHidden/>
    <w:rsid w:val="003452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528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45286"/>
    <w:rPr>
      <w:rFonts w:ascii="Wingdings" w:hAnsi="Wingdings"/>
    </w:rPr>
  </w:style>
  <w:style w:type="paragraph" w:customStyle="1" w:styleId="TableHeading">
    <w:name w:val="Table Heading"/>
    <w:basedOn w:val="HeadingBase"/>
    <w:rsid w:val="003452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5286"/>
    <w:rPr>
      <w:color w:val="0033CC"/>
      <w:u w:val="none"/>
    </w:rPr>
  </w:style>
  <w:style w:type="paragraph" w:customStyle="1" w:styleId="BodyTextRight">
    <w:name w:val="Body Text Right"/>
    <w:basedOn w:val="BodyText"/>
    <w:rsid w:val="003452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52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52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52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52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52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5286"/>
    <w:rPr>
      <w:sz w:val="32"/>
    </w:rPr>
  </w:style>
  <w:style w:type="paragraph" w:customStyle="1" w:styleId="HeadingProcedure">
    <w:name w:val="Heading Procedure"/>
    <w:basedOn w:val="HeadingBase"/>
    <w:next w:val="Normal"/>
    <w:rsid w:val="003452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5286"/>
    <w:pPr>
      <w:spacing w:before="60" w:after="60"/>
    </w:pPr>
  </w:style>
  <w:style w:type="paragraph" w:styleId="ListContinue">
    <w:name w:val="List Continue"/>
    <w:basedOn w:val="List"/>
    <w:rsid w:val="00345286"/>
    <w:pPr>
      <w:ind w:firstLine="0"/>
    </w:pPr>
  </w:style>
  <w:style w:type="paragraph" w:customStyle="1" w:styleId="ListNote">
    <w:name w:val="List Note"/>
    <w:basedOn w:val="List"/>
    <w:rsid w:val="003452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52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52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5286"/>
    <w:rPr>
      <w:rFonts w:ascii="Courier New" w:hAnsi="Courier New"/>
    </w:rPr>
  </w:style>
  <w:style w:type="paragraph" w:customStyle="1" w:styleId="NoteBullet">
    <w:name w:val="Note Bullet"/>
    <w:basedOn w:val="Note"/>
    <w:rsid w:val="003452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52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52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52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52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52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52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5286"/>
    <w:rPr>
      <w:b/>
      <w:smallCaps/>
    </w:rPr>
  </w:style>
  <w:style w:type="paragraph" w:customStyle="1" w:styleId="TableListNumber">
    <w:name w:val="Table List Number"/>
    <w:basedOn w:val="ListNumber"/>
    <w:rsid w:val="003452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52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5286"/>
    <w:pPr>
      <w:numPr>
        <w:numId w:val="9"/>
      </w:numPr>
    </w:pPr>
  </w:style>
  <w:style w:type="paragraph" w:customStyle="1" w:styleId="ListAlpha2">
    <w:name w:val="List Alpha 2"/>
    <w:basedOn w:val="List2"/>
    <w:rsid w:val="00345286"/>
    <w:pPr>
      <w:numPr>
        <w:numId w:val="8"/>
      </w:numPr>
    </w:pPr>
  </w:style>
  <w:style w:type="paragraph" w:styleId="List2">
    <w:name w:val="List 2"/>
    <w:basedOn w:val="BodyText"/>
    <w:rsid w:val="003452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52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52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52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52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52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5286"/>
    <w:pPr>
      <w:numPr>
        <w:numId w:val="4"/>
      </w:numPr>
    </w:pPr>
  </w:style>
  <w:style w:type="paragraph" w:styleId="ListContinue2">
    <w:name w:val="List Continue 2"/>
    <w:basedOn w:val="List2"/>
    <w:rsid w:val="00345286"/>
    <w:pPr>
      <w:ind w:firstLine="0"/>
    </w:pPr>
  </w:style>
  <w:style w:type="paragraph" w:styleId="ListContinue3">
    <w:name w:val="List Continue 3"/>
    <w:basedOn w:val="List3"/>
    <w:rsid w:val="00345286"/>
    <w:pPr>
      <w:ind w:left="1021" w:firstLine="0"/>
    </w:pPr>
  </w:style>
  <w:style w:type="paragraph" w:styleId="ListContinue4">
    <w:name w:val="List Continue 4"/>
    <w:basedOn w:val="List4"/>
    <w:rsid w:val="00345286"/>
    <w:pPr>
      <w:ind w:firstLine="0"/>
    </w:pPr>
  </w:style>
  <w:style w:type="paragraph" w:styleId="ListContinue5">
    <w:name w:val="List Continue 5"/>
    <w:basedOn w:val="List5"/>
    <w:rsid w:val="00345286"/>
    <w:pPr>
      <w:ind w:firstLine="0"/>
    </w:pPr>
  </w:style>
  <w:style w:type="paragraph" w:styleId="ListNumber3">
    <w:name w:val="List Number 3"/>
    <w:basedOn w:val="List3"/>
    <w:rsid w:val="00345286"/>
    <w:pPr>
      <w:numPr>
        <w:numId w:val="5"/>
      </w:numPr>
    </w:pPr>
  </w:style>
  <w:style w:type="paragraph" w:styleId="ListNumber4">
    <w:name w:val="List Number 4"/>
    <w:basedOn w:val="List4"/>
    <w:rsid w:val="00345286"/>
    <w:pPr>
      <w:numPr>
        <w:numId w:val="6"/>
      </w:numPr>
    </w:pPr>
  </w:style>
  <w:style w:type="paragraph" w:styleId="ListNumber5">
    <w:name w:val="List Number 5"/>
    <w:basedOn w:val="List5"/>
    <w:rsid w:val="00345286"/>
    <w:pPr>
      <w:numPr>
        <w:numId w:val="7"/>
      </w:numPr>
    </w:pPr>
  </w:style>
  <w:style w:type="paragraph" w:styleId="BlockText">
    <w:name w:val="Block Text"/>
    <w:basedOn w:val="Normal"/>
    <w:rsid w:val="003452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52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5286"/>
    <w:rPr>
      <w:sz w:val="16"/>
      <w:vertAlign w:val="superscript"/>
    </w:rPr>
  </w:style>
  <w:style w:type="character" w:customStyle="1" w:styleId="Symbols">
    <w:name w:val="Symbols"/>
    <w:basedOn w:val="DefaultParagraphFont"/>
    <w:rsid w:val="00345286"/>
    <w:rPr>
      <w:rFonts w:ascii="Symbol" w:hAnsi="Symbol"/>
    </w:rPr>
  </w:style>
  <w:style w:type="character" w:customStyle="1" w:styleId="MenuOptions">
    <w:name w:val="Menu Options"/>
    <w:basedOn w:val="DefaultParagraphFont"/>
    <w:rsid w:val="003452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5286"/>
    <w:rPr>
      <w:b/>
    </w:rPr>
  </w:style>
  <w:style w:type="character" w:customStyle="1" w:styleId="Underlined">
    <w:name w:val="Underlined"/>
    <w:basedOn w:val="DefaultParagraphFont"/>
    <w:rsid w:val="00345286"/>
    <w:rPr>
      <w:u w:val="single"/>
    </w:rPr>
  </w:style>
  <w:style w:type="paragraph" w:customStyle="1" w:styleId="TableBodyTextRight">
    <w:name w:val="Table Body Text Right"/>
    <w:basedOn w:val="TableBodyText"/>
    <w:rsid w:val="003452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5286"/>
    <w:rPr>
      <w:sz w:val="18"/>
    </w:rPr>
  </w:style>
  <w:style w:type="paragraph" w:customStyle="1" w:styleId="BodySmallRight">
    <w:name w:val="Body Small Right"/>
    <w:basedOn w:val="BodyTextRight"/>
    <w:rsid w:val="00345286"/>
    <w:rPr>
      <w:sz w:val="18"/>
      <w:szCs w:val="18"/>
    </w:rPr>
  </w:style>
  <w:style w:type="paragraph" w:customStyle="1" w:styleId="MarginEdition">
    <w:name w:val="Margin Edition"/>
    <w:basedOn w:val="MarginNote"/>
    <w:rsid w:val="003452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5286"/>
    <w:rPr>
      <w:sz w:val="2"/>
      <w:szCs w:val="2"/>
    </w:rPr>
  </w:style>
  <w:style w:type="character" w:customStyle="1" w:styleId="Small">
    <w:name w:val="Small"/>
    <w:basedOn w:val="DefaultParagraphFont"/>
    <w:rsid w:val="00345286"/>
    <w:rPr>
      <w:sz w:val="16"/>
    </w:rPr>
  </w:style>
  <w:style w:type="paragraph" w:customStyle="1" w:styleId="WideTable">
    <w:name w:val="Wide Table"/>
    <w:basedOn w:val="Normal"/>
    <w:rsid w:val="003452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5286"/>
  </w:style>
  <w:style w:type="paragraph" w:styleId="Quote">
    <w:name w:val="Quote"/>
    <w:basedOn w:val="Heading1"/>
    <w:link w:val="QuoteChar"/>
    <w:qFormat/>
    <w:rsid w:val="003452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52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5286"/>
    <w:pPr>
      <w:pageBreakBefore/>
    </w:pPr>
  </w:style>
  <w:style w:type="paragraph" w:customStyle="1" w:styleId="Border">
    <w:name w:val="Border"/>
    <w:basedOn w:val="Normal"/>
    <w:qFormat/>
    <w:rsid w:val="003452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52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52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52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52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52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52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52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52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5286"/>
    <w:rPr>
      <w:u w:val="single"/>
    </w:rPr>
  </w:style>
  <w:style w:type="character" w:customStyle="1" w:styleId="BoldandItalics">
    <w:name w:val="Bold and Italics"/>
    <w:qFormat/>
    <w:rsid w:val="00345286"/>
    <w:rPr>
      <w:b/>
      <w:i/>
      <w:u w:val="none"/>
    </w:rPr>
  </w:style>
  <w:style w:type="paragraph" w:styleId="BalloonText">
    <w:name w:val="Balloon Text"/>
    <w:basedOn w:val="Normal"/>
    <w:link w:val="BalloonTextChar"/>
    <w:rsid w:val="003452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52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52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52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52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52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528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415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582</Words>
  <Characters>3899</Characters>
  <Application>Microsoft Office Word</Application>
  <DocSecurity>0</DocSecurity>
  <Lines>177</Lines>
  <Paragraphs>154</Paragraphs>
  <ScaleCrop>false</ScaleCrop>
  <Company>Author-it Software Corporation Ltd.</Company>
  <LinksUpToDate>false</LinksUpToDate>
  <CharactersWithSpaces>4327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AHC31024 Certificate III in Parks and Gardens</dc:title>
  <dc:subject>Approved</dc:subject>
  <dc:creator>Skills Insight</dc:creator>
  <cp:keywords>Release 1</cp:keywords>
  <dc:description>Review Date: 12 April 2008</dc:description>
  <cp:lastModifiedBy>HSD_TPCMSd.prod</cp:lastModifiedBy>
  <cp:revision>3</cp:revision>
  <dcterms:created xsi:type="dcterms:W3CDTF">2024-05-01T19:23:49Z</dcterms:created>
  <dcterms:modified xsi:type="dcterms:W3CDTF">2024-04-30T06:08:00Z</dcterms:modified>
</cp:coreProperties>
</file>