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FFD" w:rsidP="00752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AHC30921 Certificate III in Landscape Construction</w:t>
      </w:r>
      <w:r>
        <w:fldChar w:fldCharType="end"/>
      </w:r>
    </w:p>
    <w:p w:rsidR="00752FFD" w:rsidP="00752FFD">
      <w:pPr>
        <w:pStyle w:val="Version"/>
        <w:sectPr w:rsidSect="00CE7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E7E23" w:rsidP="00CE7E23">
      <w:pPr>
        <w:pStyle w:val="SuperHeading"/>
      </w:pPr>
      <w:r w:rsidRPr="00CE7E23">
        <w:t>AHC30921 Certificate III in Landscape Construction</w:t>
      </w:r>
    </w:p>
    <w:p w:rsidR="00000000" w:rsidRPr="00CE7E23" w:rsidP="00CE7E23">
      <w:pPr>
        <w:pStyle w:val="Heading1"/>
      </w:pPr>
      <w:bookmarkStart w:id="1" w:name="O_1281956"/>
      <w:bookmarkEnd w:id="1"/>
      <w:r w:rsidRPr="00CE7E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Comments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This version released with AHC Agriculture, Horticulture and Conservation and Land Management Training Package Version 10.0.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E23" w:rsidP="00CE7E23">
            <w:pPr>
              <w:pStyle w:val="BodyText"/>
            </w:pPr>
            <w:r w:rsidRPr="00CE7E23">
              <w:t>This version released with AHC Agriculture, Horticulture and C</w:t>
            </w:r>
            <w:r w:rsidRPr="00CE7E23">
              <w:t>onservation and Land Management Training Package Version 7.0.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AllowPageBreak"/>
      </w:pPr>
    </w:p>
    <w:p w:rsidR="00000000" w:rsidRPr="00CE7E23" w:rsidP="00CE7E23">
      <w:pPr>
        <w:pStyle w:val="Heading1"/>
      </w:pPr>
      <w:bookmarkStart w:id="2" w:name="O_1281955"/>
      <w:bookmarkEnd w:id="2"/>
      <w:r w:rsidRPr="00CE7E23">
        <w:t>Qualification Description</w:t>
      </w:r>
    </w:p>
    <w:p w:rsidR="00000000" w:rsidRPr="00CE7E23" w:rsidP="00752FFD">
      <w:pPr>
        <w:pStyle w:val="BodyText"/>
      </w:pPr>
      <w:r w:rsidRPr="00CE7E23">
        <w:t>This qualification describes the skills and knowledge for trade level roles in the landscape industry.</w:t>
      </w:r>
    </w:p>
    <w:p w:rsidR="00000000" w:rsidRPr="00CE7E23" w:rsidP="00752FFD">
      <w:pPr>
        <w:pStyle w:val="BodyText"/>
      </w:pPr>
      <w:r w:rsidRPr="00CE7E23">
        <w:t xml:space="preserve">Individuals with this qualification perform </w:t>
      </w:r>
      <w:r w:rsidRPr="00CE7E23">
        <w:t>tasks under broad supervision involving a broad range of skills that are applied in a wide variety of contexts. Discretion and judgement in selecting and operating equipment, coordinating resources and applying contingency measures during work.</w:t>
      </w:r>
    </w:p>
    <w:p w:rsidR="00000000" w:rsidRPr="00CE7E23" w:rsidP="00752FFD">
      <w:pPr>
        <w:pStyle w:val="BodyText"/>
      </w:pPr>
      <w:r w:rsidRPr="00CE7E23">
        <w:t>Work must c</w:t>
      </w:r>
      <w:r w:rsidRPr="00CE7E23">
        <w:t>omply with work health and safety and environmental regulations and legislation that apply to the workplace.</w:t>
      </w:r>
    </w:p>
    <w:p w:rsidR="00000000" w:rsidRPr="00CE7E23" w:rsidP="00752FFD">
      <w:pPr>
        <w:pStyle w:val="BodyText"/>
      </w:pPr>
      <w:r w:rsidRPr="00CE7E23">
        <w:t>State/territory licensing, legislative or certification requirements apply in some jurisdictions. Users are advised to check with the relevant regu</w:t>
      </w:r>
      <w:r w:rsidRPr="00CE7E23">
        <w:t>latory authority.</w:t>
      </w:r>
    </w:p>
    <w:p w:rsidR="00000000" w:rsidRPr="00CE7E23" w:rsidP="00CE7E23">
      <w:pPr>
        <w:pStyle w:val="Heading1"/>
      </w:pPr>
      <w:bookmarkStart w:id="3" w:name="O_1281954"/>
      <w:bookmarkEnd w:id="3"/>
      <w:r w:rsidRPr="00CE7E23">
        <w:t>Entry Requirements</w:t>
      </w:r>
    </w:p>
    <w:p w:rsidR="00000000" w:rsidRPr="00CE7E23" w:rsidP="00752FFD">
      <w:pPr>
        <w:pStyle w:val="BodyText"/>
      </w:pPr>
      <w:r w:rsidRPr="00CE7E23">
        <w:t>There are no entry requirements for this qualification.</w:t>
      </w:r>
    </w:p>
    <w:p w:rsidR="00000000" w:rsidRPr="00CE7E23" w:rsidP="00CE7E23">
      <w:pPr>
        <w:pStyle w:val="Heading1"/>
      </w:pPr>
      <w:bookmarkStart w:id="4" w:name="O_1281953"/>
      <w:bookmarkEnd w:id="4"/>
      <w:r w:rsidRPr="00CE7E23">
        <w:t>Packaging Rules</w:t>
      </w:r>
    </w:p>
    <w:p w:rsidR="00000000" w:rsidRPr="00CE7E23" w:rsidP="00752FFD">
      <w:pPr>
        <w:pStyle w:val="BodyText"/>
      </w:pPr>
      <w:r w:rsidRPr="00CE7E23">
        <w:t>To achieve this qualification, competency must be demonstrated in:</w:t>
      </w:r>
    </w:p>
    <w:p w:rsidR="00000000" w:rsidRPr="00CE7E23" w:rsidP="00CE7E23">
      <w:pPr>
        <w:pStyle w:val="ListBullet"/>
      </w:pPr>
      <w:r w:rsidRPr="00CE7E23">
        <w:t>17 units of competency:</w:t>
      </w:r>
    </w:p>
    <w:p w:rsidR="00000000" w:rsidRPr="00CE7E23" w:rsidP="00CE7E23">
      <w:pPr>
        <w:pStyle w:val="ListBullet2"/>
      </w:pPr>
      <w:r w:rsidRPr="00CE7E23">
        <w:t>10 core units plus</w:t>
      </w:r>
    </w:p>
    <w:p w:rsidR="00000000" w:rsidRPr="00CE7E23" w:rsidP="00CE7E23">
      <w:pPr>
        <w:pStyle w:val="ListBullet2"/>
      </w:pPr>
      <w:r w:rsidRPr="00CE7E23">
        <w:t>7 elective units.</w:t>
      </w:r>
    </w:p>
    <w:p w:rsidR="00000000" w:rsidRPr="00CE7E23" w:rsidP="00752FFD">
      <w:pPr>
        <w:pStyle w:val="BodyText"/>
      </w:pPr>
      <w:r w:rsidRPr="00CE7E23">
        <w:t>Elective units must ensure the integrity of the qualification</w:t>
      </w:r>
      <w:r>
        <w:t>’</w:t>
      </w:r>
      <w:r w:rsidRPr="00CE7E23">
        <w:t>s Australian Qualification Framework (AQF) alignment and contribute to a valid, industry-supported vocational outcome. The electives are to be chosen as foll</w:t>
      </w:r>
      <w:r w:rsidRPr="00CE7E23">
        <w:t>ows:</w:t>
      </w:r>
    </w:p>
    <w:p w:rsidR="00000000" w:rsidRPr="00CE7E23" w:rsidP="00CE7E23">
      <w:pPr>
        <w:pStyle w:val="ListBullet"/>
      </w:pPr>
      <w:r w:rsidRPr="00CE7E23">
        <w:t>1 must be from electives group A</w:t>
      </w:r>
    </w:p>
    <w:p w:rsidR="00000000" w:rsidRPr="00CE7E23" w:rsidP="00CE7E23">
      <w:pPr>
        <w:pStyle w:val="ListBullet"/>
      </w:pPr>
      <w:r w:rsidRPr="00CE7E23">
        <w:t>3 must be from electives group B</w:t>
      </w:r>
    </w:p>
    <w:p w:rsidR="00000000" w:rsidRPr="00CE7E23" w:rsidP="00CE7E23">
      <w:pPr>
        <w:pStyle w:val="ListBullet"/>
      </w:pPr>
      <w:r w:rsidRPr="00CE7E23">
        <w:t>3 from the remaining elective units, or any currently endorsed Training Package or accredited course.</w:t>
      </w:r>
    </w:p>
    <w:p w:rsidR="00000000" w:rsidRPr="00CE7E23" w:rsidP="00CE7E23">
      <w:pPr>
        <w:pStyle w:val="BodyTextBold"/>
      </w:pPr>
    </w:p>
    <w:p w:rsidR="00000000" w:rsidRPr="00CE7E23" w:rsidP="00CE7E23">
      <w:pPr>
        <w:pStyle w:val="BodyTextBold"/>
      </w:pPr>
      <w:r w:rsidRPr="00CE7E23">
        <w:t>Core Units</w:t>
      </w:r>
    </w:p>
    <w:p w:rsidR="00000000" w:rsidRPr="00CE7E23" w:rsidP="00752FFD">
      <w:pPr>
        <w:pStyle w:val="BodyText"/>
      </w:pPr>
      <w:r w:rsidRPr="00CE7E23">
        <w:t>An asterisk (*) next to the unit code indicates that there are prerequ</w:t>
      </w:r>
      <w:r w:rsidRPr="00CE7E23">
        <w:t>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Install drainage systems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Set out site for construction works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Construct brick and block structures and features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Construct stone structures and features, and install stone cladding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 paving project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Construct landscape features using concrete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 retaining w</w:t>
            </w:r>
            <w:r w:rsidRPr="00CE7E23">
              <w:t>all project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Provide information on plants and their culture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AHCPGD307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 plant establishment program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E23" w:rsidP="00CE7E23">
            <w:pPr>
              <w:pStyle w:val="BodyText"/>
            </w:pPr>
            <w:r w:rsidRPr="00CE7E23">
              <w:t>Implement soil improvements for garden and turf areas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BodyTextBold"/>
      </w:pPr>
      <w:r w:rsidRPr="00CE7E23">
        <w:t>Elective Units</w:t>
      </w:r>
    </w:p>
    <w:p w:rsidR="00000000" w:rsidRPr="00CE7E23" w:rsidP="00CE7E23">
      <w:pPr>
        <w:pStyle w:val="BodyTextBold"/>
      </w:pPr>
      <w:r w:rsidRPr="00CE7E23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Contribute to workplace health and safety processes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7E23" w:rsidP="00CE7E23">
            <w:pPr>
              <w:pStyle w:val="BodyText"/>
            </w:pPr>
            <w:r w:rsidRPr="00CE7E23">
              <w:t>Apply WHS requirements, policies and procedures in the construction industry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BodyTextBold"/>
      </w:pPr>
      <w:r w:rsidRPr="00CE7E23">
        <w:t>Group B</w:t>
      </w:r>
    </w:p>
    <w:p w:rsidR="00000000" w:rsidRPr="00CE7E23" w:rsidP="00752FFD">
      <w:pPr>
        <w:pStyle w:val="BodyText"/>
      </w:pPr>
      <w:r w:rsidRPr="00CE7E23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Cost a project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AHCGRI301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 xml:space="preserve">Maintain roof </w:t>
            </w:r>
            <w:r w:rsidRPr="00CE7E23">
              <w:t>gardens, vertical gardens and green facades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Install pressurised irrigation systems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 tree transplanting program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an outdoor tiling project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Erect timber structures and features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Install water features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Install metal structures and features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Operate and maintain chainsaws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Operate machinery and equipment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Recognise plants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Identify plant specimens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AHCPGD310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Implement a landscape ma</w:t>
            </w:r>
            <w:r w:rsidRPr="00CE7E23">
              <w:t>intenance program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Apply environmentally sustainable work practices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CPCCCA3018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Construct, erect and dismantle formwork for stairs and ramps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CPCCCA3028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Erect and dismantle formwork for footings and slabs on ground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Place concrete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Finish concrete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Cure concrete</w:t>
            </w:r>
          </w:p>
        </w:tc>
      </w:tr>
      <w:tr w:rsidTr="00CE7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MSFFL3127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7E23" w:rsidP="00CE7E23">
            <w:pPr>
              <w:pStyle w:val="BodyText"/>
            </w:pPr>
            <w:r w:rsidRPr="00CE7E23">
              <w:t>Install synthetic textile floor coverings in indoor and outdoor facilities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BodyTextBold"/>
      </w:pPr>
      <w:r w:rsidRPr="00CE7E23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Prerequisite requirement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AHCLSC312 Construct brick and block structures and features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AHCLSC317 Construct landscape features using concrete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CPCCCA3018 Construct erect and dismantle formwork for stairs and ramps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CPCCWHS2001 Apply WHS requirements, policies and procedures in the con</w:t>
            </w:r>
            <w:r w:rsidRPr="00CE7E23">
              <w:t>struction industry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CPCCCA3028 Erect and dismantle formwork for footings and slabs on ground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CPCCWHS2001 Apply WHS requirements, policies and procedures in the construction industry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CPCCON3041 Place concrete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CPCCWHS2001 Apply WHS requirements, policies an</w:t>
            </w:r>
            <w:r w:rsidRPr="00CE7E23">
              <w:t>d procedures in the construction industry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CPCCON3042 Finish concrete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CPCCWHS2001 Apply WHS requirements, policies and procedures in the construction industry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CPCCON3043 Cure concrete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E23" w:rsidP="00CE7E23">
            <w:pPr>
              <w:pStyle w:val="BodyText"/>
            </w:pPr>
            <w:r w:rsidRPr="00CE7E23">
              <w:t>CPCCWHS2001 Apply WHS requirements, policies and procedures in the cons</w:t>
            </w:r>
            <w:r w:rsidRPr="00CE7E23">
              <w:t>truction industry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AllowPageBreak"/>
      </w:pPr>
    </w:p>
    <w:p w:rsidR="00000000" w:rsidRPr="00CE7E23" w:rsidP="00CE7E23">
      <w:pPr>
        <w:pStyle w:val="Heading1"/>
      </w:pPr>
      <w:bookmarkStart w:id="5" w:name="O_1281952"/>
      <w:bookmarkEnd w:id="5"/>
      <w:r w:rsidRPr="00CE7E2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Bold"/>
              <w:rPr>
                <w:lang w:val="en-NZ"/>
              </w:rPr>
            </w:pPr>
            <w:r w:rsidRPr="00CE7E23">
              <w:t>Equivalence status</w:t>
            </w:r>
          </w:p>
        </w:tc>
      </w:tr>
      <w:tr w:rsidTr="00CE7E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AHC30921 Certificate III in Landscape Construction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AHC30921 Certificate III in Landscape Construction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E23">
            <w:pPr>
              <w:pStyle w:val="BodyText"/>
              <w:rPr>
                <w:lang w:val="en-NZ"/>
              </w:rPr>
            </w:pPr>
            <w:r w:rsidRPr="00CE7E23">
              <w:t>Updated 3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E23" w:rsidP="00CE7E23">
            <w:pPr>
              <w:pStyle w:val="BodyText"/>
            </w:pPr>
            <w:r w:rsidRPr="00CE7E23">
              <w:t>Equivalent</w:t>
            </w:r>
          </w:p>
        </w:tc>
      </w:tr>
    </w:tbl>
    <w:p w:rsidR="00000000" w:rsidRPr="00CE7E23" w:rsidP="00CE7E23">
      <w:pPr>
        <w:pStyle w:val="BodyText"/>
      </w:pPr>
    </w:p>
    <w:p w:rsidR="00000000" w:rsidRPr="00CE7E23" w:rsidP="00CE7E23">
      <w:pPr>
        <w:pStyle w:val="AllowPageBreak"/>
      </w:pPr>
    </w:p>
    <w:p w:rsidR="00000000" w:rsidRPr="00CE7E23" w:rsidP="00CE7E23">
      <w:pPr>
        <w:pStyle w:val="Heading1"/>
      </w:pPr>
      <w:bookmarkStart w:id="6" w:name="O_1281957"/>
      <w:bookmarkEnd w:id="6"/>
      <w:r w:rsidRPr="00CE7E23">
        <w:t>Links</w:t>
      </w:r>
    </w:p>
    <w:p w:rsidR="00000000" w:rsidRPr="00CE7E23" w:rsidP="00752FFD">
      <w:pPr>
        <w:pStyle w:val="BodyText"/>
      </w:pPr>
      <w:r w:rsidRPr="00CE7E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22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7E23" w:rsidP="00CE7E23"/>
    <w:sectPr w:rsidSect="00CE7E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E23" w:rsidRPr="00752FFD" w:rsidP="00752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FD" w:rsidP="00CE7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2FFD" w:rsidP="00CE7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2FFD" w:rsidP="00CE7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E23" w:rsidRPr="00752FFD" w:rsidP="00752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FD" w:rsidRPr="002D2AF8" w:rsidP="00CE7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AHC30921 Certificate III in Landscape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52FFD" w:rsidP="00CE7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86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CC0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A4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E23"/>
  </w:style>
  <w:style w:type="character" w:customStyle="1" w:styleId="Heading1Char">
    <w:name w:val="Heading 1 Char"/>
    <w:basedOn w:val="DefaultParagraphFont"/>
    <w:link w:val="Heading1"/>
    <w:rsid w:val="00CE7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E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E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7E23"/>
    <w:rPr>
      <w:b/>
    </w:rPr>
  </w:style>
  <w:style w:type="character" w:customStyle="1" w:styleId="Heading2Char">
    <w:name w:val="Heading 2 Char"/>
    <w:basedOn w:val="DefaultParagraphFont"/>
    <w:link w:val="Heading2"/>
    <w:rsid w:val="00CE7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E23"/>
    <w:rPr>
      <w:b/>
      <w:spacing w:val="0"/>
    </w:rPr>
  </w:style>
  <w:style w:type="paragraph" w:customStyle="1" w:styleId="SuperTitle">
    <w:name w:val="SuperTitle"/>
    <w:basedOn w:val="Title"/>
    <w:rsid w:val="00CE7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E23"/>
    <w:rPr>
      <w:i/>
    </w:rPr>
  </w:style>
  <w:style w:type="paragraph" w:styleId="Caption">
    <w:name w:val="caption"/>
    <w:basedOn w:val="BodyText"/>
    <w:next w:val="Normal"/>
    <w:qFormat/>
    <w:rsid w:val="00CE7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E23"/>
  </w:style>
  <w:style w:type="paragraph" w:styleId="TableofFigures">
    <w:name w:val="table of figures"/>
    <w:basedOn w:val="Normal"/>
    <w:next w:val="Normal"/>
    <w:semiHidden/>
    <w:rsid w:val="00CE7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E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E23"/>
    <w:rPr>
      <w:rFonts w:ascii="Wingdings" w:hAnsi="Wingdings"/>
    </w:rPr>
  </w:style>
  <w:style w:type="paragraph" w:customStyle="1" w:styleId="TableHeading">
    <w:name w:val="Table Heading"/>
    <w:basedOn w:val="HeadingBase"/>
    <w:rsid w:val="00CE7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E23"/>
    <w:rPr>
      <w:color w:val="0033CC"/>
      <w:u w:val="none"/>
    </w:rPr>
  </w:style>
  <w:style w:type="paragraph" w:customStyle="1" w:styleId="BodyTextRight">
    <w:name w:val="Body Text Right"/>
    <w:basedOn w:val="BodyText"/>
    <w:rsid w:val="00CE7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E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E23"/>
    <w:rPr>
      <w:sz w:val="32"/>
    </w:rPr>
  </w:style>
  <w:style w:type="paragraph" w:customStyle="1" w:styleId="HeadingProcedure">
    <w:name w:val="Heading Procedure"/>
    <w:basedOn w:val="HeadingBase"/>
    <w:next w:val="Normal"/>
    <w:rsid w:val="00CE7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E23"/>
    <w:pPr>
      <w:spacing w:before="60" w:after="60"/>
    </w:pPr>
  </w:style>
  <w:style w:type="paragraph" w:styleId="ListContinue">
    <w:name w:val="List Continue"/>
    <w:basedOn w:val="List"/>
    <w:rsid w:val="00CE7E23"/>
    <w:pPr>
      <w:ind w:firstLine="0"/>
    </w:pPr>
  </w:style>
  <w:style w:type="paragraph" w:customStyle="1" w:styleId="ListNote">
    <w:name w:val="List Note"/>
    <w:basedOn w:val="List"/>
    <w:rsid w:val="00CE7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E23"/>
    <w:rPr>
      <w:rFonts w:ascii="Courier New" w:hAnsi="Courier New"/>
    </w:rPr>
  </w:style>
  <w:style w:type="paragraph" w:customStyle="1" w:styleId="NoteBullet">
    <w:name w:val="Note Bullet"/>
    <w:basedOn w:val="Note"/>
    <w:rsid w:val="00CE7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E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E23"/>
    <w:rPr>
      <w:b/>
      <w:smallCaps/>
    </w:rPr>
  </w:style>
  <w:style w:type="paragraph" w:customStyle="1" w:styleId="TableListNumber">
    <w:name w:val="Table List Number"/>
    <w:basedOn w:val="ListNumber"/>
    <w:rsid w:val="00CE7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E23"/>
    <w:pPr>
      <w:numPr>
        <w:numId w:val="9"/>
      </w:numPr>
    </w:pPr>
  </w:style>
  <w:style w:type="paragraph" w:customStyle="1" w:styleId="ListAlpha2">
    <w:name w:val="List Alpha 2"/>
    <w:basedOn w:val="List2"/>
    <w:rsid w:val="00CE7E23"/>
    <w:pPr>
      <w:numPr>
        <w:numId w:val="8"/>
      </w:numPr>
    </w:pPr>
  </w:style>
  <w:style w:type="paragraph" w:styleId="List2">
    <w:name w:val="List 2"/>
    <w:basedOn w:val="BodyText"/>
    <w:rsid w:val="00CE7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E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E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E23"/>
    <w:pPr>
      <w:numPr>
        <w:numId w:val="4"/>
      </w:numPr>
    </w:pPr>
  </w:style>
  <w:style w:type="paragraph" w:styleId="ListContinue2">
    <w:name w:val="List Continue 2"/>
    <w:basedOn w:val="List2"/>
    <w:rsid w:val="00CE7E23"/>
    <w:pPr>
      <w:ind w:firstLine="0"/>
    </w:pPr>
  </w:style>
  <w:style w:type="paragraph" w:styleId="ListContinue3">
    <w:name w:val="List Continue 3"/>
    <w:basedOn w:val="List3"/>
    <w:rsid w:val="00CE7E23"/>
    <w:pPr>
      <w:ind w:left="1021" w:firstLine="0"/>
    </w:pPr>
  </w:style>
  <w:style w:type="paragraph" w:styleId="ListContinue4">
    <w:name w:val="List Continue 4"/>
    <w:basedOn w:val="List4"/>
    <w:rsid w:val="00CE7E23"/>
    <w:pPr>
      <w:ind w:firstLine="0"/>
    </w:pPr>
  </w:style>
  <w:style w:type="paragraph" w:styleId="ListContinue5">
    <w:name w:val="List Continue 5"/>
    <w:basedOn w:val="List5"/>
    <w:rsid w:val="00CE7E23"/>
    <w:pPr>
      <w:ind w:firstLine="0"/>
    </w:pPr>
  </w:style>
  <w:style w:type="paragraph" w:styleId="ListNumber3">
    <w:name w:val="List Number 3"/>
    <w:basedOn w:val="List3"/>
    <w:rsid w:val="00CE7E23"/>
    <w:pPr>
      <w:numPr>
        <w:numId w:val="5"/>
      </w:numPr>
    </w:pPr>
  </w:style>
  <w:style w:type="paragraph" w:styleId="ListNumber4">
    <w:name w:val="List Number 4"/>
    <w:basedOn w:val="List4"/>
    <w:rsid w:val="00CE7E23"/>
    <w:pPr>
      <w:numPr>
        <w:numId w:val="6"/>
      </w:numPr>
    </w:pPr>
  </w:style>
  <w:style w:type="paragraph" w:styleId="ListNumber5">
    <w:name w:val="List Number 5"/>
    <w:basedOn w:val="List5"/>
    <w:rsid w:val="00CE7E23"/>
    <w:pPr>
      <w:numPr>
        <w:numId w:val="7"/>
      </w:numPr>
    </w:pPr>
  </w:style>
  <w:style w:type="paragraph" w:styleId="BlockText">
    <w:name w:val="Block Text"/>
    <w:basedOn w:val="Normal"/>
    <w:rsid w:val="00CE7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E23"/>
    <w:rPr>
      <w:sz w:val="16"/>
      <w:vertAlign w:val="superscript"/>
    </w:rPr>
  </w:style>
  <w:style w:type="character" w:customStyle="1" w:styleId="Symbols">
    <w:name w:val="Symbols"/>
    <w:basedOn w:val="DefaultParagraphFont"/>
    <w:rsid w:val="00CE7E23"/>
    <w:rPr>
      <w:rFonts w:ascii="Symbol" w:hAnsi="Symbol"/>
    </w:rPr>
  </w:style>
  <w:style w:type="character" w:customStyle="1" w:styleId="MenuOptions">
    <w:name w:val="Menu Options"/>
    <w:basedOn w:val="DefaultParagraphFont"/>
    <w:rsid w:val="00CE7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E23"/>
    <w:rPr>
      <w:b/>
    </w:rPr>
  </w:style>
  <w:style w:type="character" w:customStyle="1" w:styleId="Underlined">
    <w:name w:val="Underlined"/>
    <w:basedOn w:val="DefaultParagraphFont"/>
    <w:rsid w:val="00CE7E23"/>
    <w:rPr>
      <w:u w:val="single"/>
    </w:rPr>
  </w:style>
  <w:style w:type="paragraph" w:customStyle="1" w:styleId="TableBodyTextRight">
    <w:name w:val="Table Body Text Right"/>
    <w:basedOn w:val="TableBodyText"/>
    <w:rsid w:val="00CE7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E23"/>
    <w:rPr>
      <w:sz w:val="18"/>
    </w:rPr>
  </w:style>
  <w:style w:type="paragraph" w:customStyle="1" w:styleId="BodySmallRight">
    <w:name w:val="Body Small Right"/>
    <w:basedOn w:val="BodyTextRight"/>
    <w:rsid w:val="00CE7E23"/>
    <w:rPr>
      <w:sz w:val="18"/>
      <w:szCs w:val="18"/>
    </w:rPr>
  </w:style>
  <w:style w:type="paragraph" w:customStyle="1" w:styleId="MarginEdition">
    <w:name w:val="Margin Edition"/>
    <w:basedOn w:val="MarginNote"/>
    <w:rsid w:val="00CE7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E23"/>
    <w:rPr>
      <w:sz w:val="2"/>
      <w:szCs w:val="2"/>
    </w:rPr>
  </w:style>
  <w:style w:type="character" w:customStyle="1" w:styleId="Small">
    <w:name w:val="Small"/>
    <w:basedOn w:val="DefaultParagraphFont"/>
    <w:rsid w:val="00CE7E23"/>
    <w:rPr>
      <w:sz w:val="16"/>
    </w:rPr>
  </w:style>
  <w:style w:type="paragraph" w:customStyle="1" w:styleId="WideTable">
    <w:name w:val="Wide Table"/>
    <w:basedOn w:val="Normal"/>
    <w:rsid w:val="00CE7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E23"/>
  </w:style>
  <w:style w:type="paragraph" w:styleId="Quote">
    <w:name w:val="Quote"/>
    <w:basedOn w:val="Heading1"/>
    <w:link w:val="QuoteChar"/>
    <w:qFormat/>
    <w:rsid w:val="00CE7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E23"/>
    <w:pPr>
      <w:pageBreakBefore/>
    </w:pPr>
  </w:style>
  <w:style w:type="paragraph" w:customStyle="1" w:styleId="Border">
    <w:name w:val="Border"/>
    <w:basedOn w:val="Normal"/>
    <w:qFormat/>
    <w:rsid w:val="00CE7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E23"/>
    <w:rPr>
      <w:u w:val="single"/>
    </w:rPr>
  </w:style>
  <w:style w:type="character" w:customStyle="1" w:styleId="BoldandItalics">
    <w:name w:val="Bold and Italics"/>
    <w:qFormat/>
    <w:rsid w:val="00CE7E23"/>
    <w:rPr>
      <w:b/>
      <w:i/>
      <w:u w:val="none"/>
    </w:rPr>
  </w:style>
  <w:style w:type="paragraph" w:styleId="BalloonText">
    <w:name w:val="Balloon Text"/>
    <w:basedOn w:val="Normal"/>
    <w:link w:val="BalloonTextChar"/>
    <w:rsid w:val="00CE7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E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2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4639</Characters>
  <Application>Microsoft Office Word</Application>
  <DocSecurity>0</DocSecurity>
  <Lines>193</Lines>
  <Paragraphs>144</Paragraphs>
  <ScaleCrop>false</ScaleCrop>
  <Company>Author-it Software Corporation Ltd.</Company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AHC30921 Certificate III in Landscape Construction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2024-05-01T19:24:11Z</dcterms:created>
  <dcterms:modified xsi:type="dcterms:W3CDTF">2024-04-30T06:08:00Z</dcterms:modified>
</cp:coreProperties>
</file>