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16BB" w:rsidP="00FC16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AHC30116 Certificate III in Agriculture</w:t>
      </w:r>
      <w:r>
        <w:fldChar w:fldCharType="end"/>
      </w:r>
    </w:p>
    <w:p w:rsidR="00FC16BB" w:rsidP="00FC16BB">
      <w:pPr>
        <w:pStyle w:val="Version"/>
        <w:sectPr w:rsidSect="008C1A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8</w:t>
      </w:r>
      <w:r>
        <w:fldChar w:fldCharType="end"/>
      </w:r>
    </w:p>
    <w:p w:rsidR="00000000" w:rsidRPr="008C1A2A" w:rsidP="008C1A2A">
      <w:pPr>
        <w:pStyle w:val="SuperHeading"/>
      </w:pPr>
      <w:r w:rsidRPr="008C1A2A">
        <w:t>AHC30116 Certificate III in Agriculture</w:t>
      </w:r>
    </w:p>
    <w:p w:rsidR="00000000" w:rsidRPr="008C1A2A" w:rsidP="008C1A2A">
      <w:pPr>
        <w:pStyle w:val="Heading1"/>
      </w:pPr>
      <w:bookmarkStart w:id="1" w:name="O_1234989"/>
      <w:bookmarkEnd w:id="1"/>
      <w:r w:rsidRPr="008C1A2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C1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Bold"/>
              <w:rPr>
                <w:lang w:val="en-NZ"/>
              </w:rPr>
            </w:pPr>
            <w:r w:rsidRPr="008C1A2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Bold"/>
              <w:rPr>
                <w:lang w:val="en-NZ"/>
              </w:rPr>
            </w:pPr>
            <w:r w:rsidRPr="008C1A2A">
              <w:t>Comments</w:t>
            </w:r>
          </w:p>
        </w:tc>
      </w:tr>
      <w:tr w:rsidTr="008C1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Release 8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This version released with AHC Agriculture, Horticulture, Conservation and Land Management Training Package Version 7.2.</w:t>
            </w:r>
          </w:p>
        </w:tc>
      </w:tr>
      <w:tr w:rsidTr="008C1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Release 7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 xml:space="preserve">This version released with AHC Agriculture, Horticulture, Conservation and </w:t>
            </w:r>
            <w:r w:rsidRPr="008C1A2A">
              <w:t>Land Management Training Package Version 7.0.</w:t>
            </w:r>
          </w:p>
        </w:tc>
      </w:tr>
      <w:tr w:rsidTr="008C1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Release 6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This version released with AHC Agriculture, Horticulture, Conservation and Land Management Training Package Version 6.1.</w:t>
            </w:r>
          </w:p>
        </w:tc>
      </w:tr>
      <w:tr w:rsidTr="008C1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Release 5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This version released with AHC Agriculture, Horticulture, Conservat</w:t>
            </w:r>
            <w:r w:rsidRPr="008C1A2A">
              <w:t>ion and Land Management Training Package Version 4.0.</w:t>
            </w:r>
          </w:p>
        </w:tc>
      </w:tr>
      <w:tr w:rsidTr="008C1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Release 4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This version released with AHC Agriculture, Horticulture, Conservation and Land Management Training Package Version 3.0.</w:t>
            </w:r>
          </w:p>
        </w:tc>
      </w:tr>
      <w:tr w:rsidTr="008C1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This version released with AHC Agriculture, Horticulture, C</w:t>
            </w:r>
            <w:r w:rsidRPr="008C1A2A">
              <w:t>onservation and Land Management Training Package Version 2.0.</w:t>
            </w:r>
          </w:p>
        </w:tc>
      </w:tr>
      <w:tr w:rsidTr="008C1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This version released with AHC Agriculture, Horticulture, Conservation and Land Management Training Package Version 1.1.</w:t>
            </w:r>
          </w:p>
        </w:tc>
      </w:tr>
      <w:tr w:rsidTr="008C1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A2A" w:rsidP="008C1A2A">
            <w:pPr>
              <w:pStyle w:val="BodyText"/>
            </w:pPr>
            <w:r w:rsidRPr="008C1A2A">
              <w:t>This version released with AHC Agriculture, Horticulture, Conservation and Land Management Training Package Version 1.0.</w:t>
            </w:r>
          </w:p>
        </w:tc>
      </w:tr>
    </w:tbl>
    <w:p w:rsidR="00FC16BB" w:rsidP="008C1A2A">
      <w:pPr>
        <w:pStyle w:val="BodyText"/>
      </w:pPr>
    </w:p>
    <w:p w:rsidR="00FC16BB" w:rsidP="008C1A2A">
      <w:pPr>
        <w:pStyle w:val="BodyText"/>
      </w:pPr>
    </w:p>
    <w:p w:rsidR="00000000" w:rsidRPr="008C1A2A" w:rsidP="008C1A2A">
      <w:pPr>
        <w:pStyle w:val="Heading1"/>
      </w:pPr>
      <w:bookmarkStart w:id="2" w:name="O_1234988"/>
      <w:bookmarkEnd w:id="2"/>
      <w:r w:rsidRPr="008C1A2A">
        <w:t>Qualification Description</w:t>
      </w:r>
    </w:p>
    <w:p w:rsidR="00000000" w:rsidRPr="008C1A2A" w:rsidP="00FC16BB">
      <w:pPr>
        <w:pStyle w:val="BodyText"/>
      </w:pPr>
      <w:r w:rsidRPr="008C1A2A">
        <w:t>This qualification provides a general vocational outcome in agriculture. The qualificat</w:t>
      </w:r>
      <w:r w:rsidRPr="008C1A2A">
        <w:t>ion enables individuals to select a livestock production, cropping or livestock context as a job focus or, in the case of mixed farming enterprises, both cropping and livestock.</w:t>
      </w:r>
    </w:p>
    <w:p w:rsidR="00000000" w:rsidRPr="008C1A2A" w:rsidP="00FC16BB">
      <w:pPr>
        <w:pStyle w:val="BodyText"/>
      </w:pPr>
      <w:r w:rsidRPr="008C1A2A">
        <w:t>Individuals with this qualification perform tasks in a variety of contexts, wh</w:t>
      </w:r>
      <w:r w:rsidRPr="008C1A2A">
        <w:t xml:space="preserve">ich involve some judgement in selecting equipment and services. Job roles vary across different industry sectors and may include: </w:t>
      </w:r>
    </w:p>
    <w:p w:rsidR="00000000" w:rsidRPr="008C1A2A" w:rsidP="008C1A2A">
      <w:pPr>
        <w:pStyle w:val="ListBullet"/>
      </w:pPr>
      <w:r w:rsidRPr="008C1A2A">
        <w:t xml:space="preserve">Farm or station hand </w:t>
      </w:r>
    </w:p>
    <w:p w:rsidR="00000000" w:rsidRPr="008C1A2A" w:rsidP="008C1A2A">
      <w:pPr>
        <w:pStyle w:val="ListBullet"/>
      </w:pPr>
      <w:r w:rsidRPr="008C1A2A">
        <w:t xml:space="preserve">Farm or station worker </w:t>
      </w:r>
    </w:p>
    <w:p w:rsidR="00000000" w:rsidRPr="008C1A2A" w:rsidP="008C1A2A">
      <w:pPr>
        <w:pStyle w:val="ListBullet"/>
      </w:pPr>
      <w:r w:rsidRPr="008C1A2A">
        <w:t xml:space="preserve">Livestock transport driver. </w:t>
      </w:r>
    </w:p>
    <w:p w:rsidR="00000000" w:rsidRPr="008C1A2A" w:rsidP="00FC16BB">
      <w:pPr>
        <w:pStyle w:val="BodyText"/>
      </w:pPr>
      <w:r w:rsidRPr="008C1A2A">
        <w:t>No licensing, legislative or certification requirements apply to this qualification at the time of publication.</w:t>
      </w:r>
    </w:p>
    <w:p w:rsidR="00000000" w:rsidRPr="008C1A2A" w:rsidP="008C1A2A">
      <w:pPr>
        <w:pStyle w:val="Heading1"/>
      </w:pPr>
      <w:bookmarkStart w:id="3" w:name="O_1234987"/>
      <w:bookmarkEnd w:id="3"/>
      <w:r w:rsidRPr="008C1A2A">
        <w:t>Entry Requirements</w:t>
      </w:r>
    </w:p>
    <w:p w:rsidR="00000000" w:rsidRPr="008C1A2A" w:rsidP="00FC16BB">
      <w:pPr>
        <w:pStyle w:val="BodyText"/>
      </w:pPr>
      <w:r w:rsidRPr="008C1A2A">
        <w:t>There are no entry requirements for this qualification.</w:t>
      </w:r>
    </w:p>
    <w:p w:rsidR="00000000" w:rsidRPr="008C1A2A" w:rsidP="008C1A2A">
      <w:pPr>
        <w:pStyle w:val="Heading1"/>
      </w:pPr>
      <w:bookmarkStart w:id="4" w:name="O_1234986"/>
      <w:bookmarkEnd w:id="4"/>
      <w:r w:rsidRPr="008C1A2A">
        <w:t>Packaging Rules</w:t>
      </w:r>
    </w:p>
    <w:p w:rsidR="00000000" w:rsidRPr="008C1A2A" w:rsidP="00FC16BB">
      <w:pPr>
        <w:pStyle w:val="BodyText"/>
      </w:pPr>
      <w:r w:rsidRPr="008C1A2A">
        <w:t>To achieve this</w:t>
      </w:r>
      <w:r w:rsidRPr="008C1A2A">
        <w:t xml:space="preserve"> qualification, competency must be demonstrated in: </w:t>
      </w:r>
    </w:p>
    <w:p w:rsidR="00000000" w:rsidRPr="008C1A2A" w:rsidP="008C1A2A">
      <w:pPr>
        <w:pStyle w:val="ListBullet"/>
      </w:pPr>
      <w:r w:rsidRPr="008C1A2A">
        <w:t>16 units of competency:</w:t>
      </w:r>
    </w:p>
    <w:p w:rsidR="00000000" w:rsidRPr="008C1A2A" w:rsidP="008C1A2A">
      <w:pPr>
        <w:pStyle w:val="ListBullet2"/>
      </w:pPr>
      <w:r w:rsidRPr="008C1A2A">
        <w:t>2 core units plus</w:t>
      </w:r>
    </w:p>
    <w:p w:rsidR="00000000" w:rsidRPr="008C1A2A" w:rsidP="008C1A2A">
      <w:pPr>
        <w:pStyle w:val="ListBullet2"/>
      </w:pPr>
      <w:r w:rsidRPr="008C1A2A">
        <w:t>14 elective units.</w:t>
      </w:r>
    </w:p>
    <w:p w:rsidR="00000000" w:rsidRPr="008C1A2A" w:rsidP="00FC16BB">
      <w:pPr>
        <w:pStyle w:val="BodyText"/>
      </w:pPr>
      <w:r w:rsidRPr="008C1A2A">
        <w:t>Elective units must ensure the integrity of the qualification’s Australian Qualification Framework (AQF) alignment and contribute to a valid</w:t>
      </w:r>
      <w:r w:rsidRPr="008C1A2A">
        <w:t xml:space="preserve">, industry-supported vocational outcome. </w:t>
      </w:r>
    </w:p>
    <w:p w:rsidR="00000000" w:rsidRPr="008C1A2A" w:rsidP="00FC16BB">
      <w:pPr>
        <w:pStyle w:val="BodyText"/>
      </w:pPr>
      <w:r w:rsidRPr="008C1A2A">
        <w:t xml:space="preserve">To provide the </w:t>
      </w:r>
      <w:r w:rsidRPr="008C1A2A">
        <w:rPr>
          <w:rStyle w:val="Emphasis"/>
        </w:rPr>
        <w:t>Certificate III in Agriculture</w:t>
      </w:r>
      <w:r w:rsidRPr="008C1A2A">
        <w:t>, the electives are to be chosen as follows:</w:t>
      </w:r>
    </w:p>
    <w:p w:rsidR="00000000" w:rsidRPr="008C1A2A" w:rsidP="008C1A2A">
      <w:pPr>
        <w:pStyle w:val="ListBullet"/>
      </w:pPr>
      <w:r w:rsidRPr="008C1A2A">
        <w:t xml:space="preserve">5 must be selected from the electives listed in Group A </w:t>
      </w:r>
    </w:p>
    <w:p w:rsidR="00000000" w:rsidRPr="008C1A2A" w:rsidP="008C1A2A">
      <w:pPr>
        <w:pStyle w:val="ListBullet"/>
      </w:pPr>
      <w:r w:rsidRPr="008C1A2A">
        <w:t>5 must be selected from remaining electives in Group A, or from el</w:t>
      </w:r>
      <w:r w:rsidRPr="008C1A2A">
        <w:t>ectives listed in Group B, or from the Prerequisite Requirements list if a unit is a required for packaging the qualification</w:t>
      </w:r>
    </w:p>
    <w:p w:rsidR="00000000" w:rsidRPr="008C1A2A" w:rsidP="008C1A2A">
      <w:pPr>
        <w:pStyle w:val="ListBullet"/>
      </w:pPr>
      <w:r w:rsidRPr="008C1A2A">
        <w:t>4 may be selected from the remaining electives listed in Groups A or B, or from the Prerequisite Requirements list if a unit is a required for packaging the qualification, or from any currently endorsed Training Package or Accredited Course packaged at Cer</w:t>
      </w:r>
      <w:r w:rsidRPr="008C1A2A">
        <w:t>tificate II, III or IV levels.</w:t>
      </w:r>
    </w:p>
    <w:p w:rsidR="00000000" w:rsidRPr="008C1A2A" w:rsidP="00FC16BB">
      <w:pPr>
        <w:pStyle w:val="BodyText"/>
      </w:pPr>
      <w:r w:rsidRPr="008C1A2A">
        <w:t>Where appropriate, electives may be packaged to provide a qualification with a specialisation area as follows:</w:t>
      </w:r>
    </w:p>
    <w:p w:rsidR="00000000" w:rsidRPr="008C1A2A" w:rsidP="008C1A2A">
      <w:pPr>
        <w:pStyle w:val="ListBullet"/>
      </w:pPr>
      <w:r w:rsidRPr="008C1A2A">
        <w:t>10 electives must be selected from Group A, including at least 5 units beginning with the code AHCLSK and at leas</w:t>
      </w:r>
      <w:r w:rsidRPr="008C1A2A">
        <w:t xml:space="preserve">t 5 units beginning with the code TLI for the award of the </w:t>
      </w:r>
      <w:r w:rsidRPr="008C1A2A">
        <w:rPr>
          <w:rStyle w:val="Emphasis"/>
        </w:rPr>
        <w:t>Certificate III in Agriculture (Livestock Transport).</w:t>
      </w:r>
    </w:p>
    <w:p w:rsidR="00000000" w:rsidRPr="008C1A2A" w:rsidP="008C1A2A">
      <w:pPr>
        <w:pStyle w:val="BodyText"/>
      </w:pPr>
    </w:p>
    <w:p w:rsidR="00000000" w:rsidRPr="008C1A2A" w:rsidP="008C1A2A">
      <w:pPr>
        <w:pStyle w:val="BodyTextBold"/>
      </w:pPr>
      <w:r w:rsidRPr="008C1A2A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8C1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AHCWHS301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Contribute to work health and safety processes</w:t>
            </w:r>
          </w:p>
        </w:tc>
      </w:tr>
      <w:tr w:rsidTr="008C1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AHCWRK309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A2A" w:rsidP="008C1A2A">
            <w:pPr>
              <w:pStyle w:val="BodyText"/>
            </w:pPr>
            <w:r w:rsidRPr="008C1A2A">
              <w:t>Apply environmentally sustainable work practices</w:t>
            </w:r>
          </w:p>
        </w:tc>
      </w:tr>
    </w:tbl>
    <w:p w:rsidR="00000000" w:rsidRPr="008C1A2A" w:rsidP="008C1A2A">
      <w:pPr>
        <w:pStyle w:val="BodyText"/>
      </w:pPr>
    </w:p>
    <w:p w:rsidR="00000000" w:rsidRPr="008C1A2A" w:rsidP="008C1A2A">
      <w:pPr>
        <w:pStyle w:val="BodyTextBold"/>
      </w:pPr>
      <w:r w:rsidRPr="008C1A2A">
        <w:t>Elective Uni</w:t>
      </w:r>
      <w:r w:rsidRPr="008C1A2A">
        <w:t>ts</w:t>
      </w:r>
    </w:p>
    <w:p w:rsidR="00000000" w:rsidRPr="008C1A2A" w:rsidP="00FC16BB">
      <w:pPr>
        <w:pStyle w:val="BodyText"/>
      </w:pPr>
      <w:r w:rsidRPr="008C1A2A">
        <w:t>An asterisk (*) next to the unit code indicates that there are prerequisite requirements which must be met when packaging the qualification. Please refer to the Prerequisite requirements table for details.</w:t>
      </w:r>
    </w:p>
    <w:p w:rsidR="00000000" w:rsidRPr="008C1A2A" w:rsidP="008C1A2A">
      <w:pPr>
        <w:pStyle w:val="BodyTextBold"/>
      </w:pPr>
      <w:r w:rsidRPr="008C1A2A">
        <w:t xml:space="preserve">Group A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AHCAGB302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Keep production records for a primary production business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AHCBAC309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Undertake preparation of land for agricultural crop production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AHCBAC310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Maintain pastures and crops for livestock production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AHCBAC311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Conserve forage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AHCBAC312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 xml:space="preserve">Test and grade grains </w:t>
            </w:r>
            <w:r w:rsidRPr="008C1A2A">
              <w:t>and seeds on receival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AHCBAC313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Establish pastures and crops for livestock production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AHCBAC314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Prepare to receive grains and seeds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AHCBAC315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Establish agricultural crops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AHCBAC316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Maintain agricultural crops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AHCBAC317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Undertake agricultural crop harvesting activities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AHCBER302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Work effectively in a biosecurity emergency response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AHCBER305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Carry out emergency disease or pest control procedures on infected premises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AHCBER306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Carry out movement and security procedures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AHCBIO301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Identify and report signs of unusual disease or pest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AHCBIO303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Apply biosecurity measures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AHCBUS301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Use hand held e-business tools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AHCCHM304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Transport and store chemicals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AHCCHM307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Prepare and apply chemicals to control pest, weeds and diseases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AHCCHM308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Use application equipment to apply fumigant in confined spaces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AHCCHM309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Fumigate soil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AHCCHM310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Conduct manual fumigation of vertebrate and invertebrate pests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AHCINF301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Implemen</w:t>
            </w:r>
            <w:r w:rsidRPr="008C1A2A">
              <w:t>t property improvement, construction and repair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AHCINF302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Plan and construct an electric fence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AHCINF303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Plan and construct conventional fencing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AHCIRG336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Operate and maintain gravity fed irrigation systems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AHCIRG338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Troubleshoot irrigation systems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AHCIRG346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Operate pressurised irrigation systems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AHCLSK301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Administer medication to livestock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AHCLSK305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Maintain livestock water supplies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AHCLSK308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Identify and draft livestock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AHCLSK309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Implement animal health control programs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AHCLSK311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Implement feeding plans for livestock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AHCLSK318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Rear newborn and young livestock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AHCLSK320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Coordinate and monitor livestock transport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AHCLSK323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Maintain and monitor feed stocks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AHCLSK324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Care for and train working dogs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AHCLSK325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Castrate livestock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</w:t>
            </w:r>
            <w:r w:rsidRPr="008C1A2A">
              <w:t>CLSK331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Comply with industry animal welfare requirements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AHCLSK342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Prepare animals for parturition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AHCMER301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Process customer complaints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AHCMOM301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Coordinate machinery and equipment maintenance and repair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AHCMOM302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Perform machinery maintenance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AHCMOM304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Operate machinery and equipment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AHCMOM305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Operate specialised machinery and equipment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AHCMOM306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Ground spread fertiliser and soil ameliorant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AHCMOM308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Operate broadacre and row crop harvest machinery and equipment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AHCMOM309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Operate broadacre sowing machinery and equipment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AHCMOM312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Operate row crop planting and seeding machinery and equipment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AHCPMG301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Control weeds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AHCPMG302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Control plant pests, diseases and disorders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AHCWRK204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Work effectively in the industry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AHCWRK301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Collect samples for a rural production or horticulture monitoring program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AHCWRK302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Monitor weather conditions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AHCWRK303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Respond to emergencies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AHCWRK305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Coordinate work site activities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AHCWRK306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Comply with industry quality assurance requirements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AHCWRK308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Handle bulk materials in storage area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AHCWRK311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Conduct site inspections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BSBFIN302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Maintain financial records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BSBINS201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Process and maintain workplace information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BSBTEC201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Use business software applications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BSBTEC202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Use digital technologies to communicate in a work environment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BSBTEC301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Design and produce business documents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Provide First Aid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HLTAID013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Provide First Aid in remote or isolated site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TLID0001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Load and unload vehicles carrying special loads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TLID0002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Care for livestock in transit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TLIE0002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Process workplace documentation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TLIE0008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Calculate mass, area and quantify dimensions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TLIE3004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Prepare workplace documents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TLIF2010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Apply fatigue management strategies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TLIH0005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Interpret road maps and na</w:t>
            </w:r>
            <w:r w:rsidRPr="008C1A2A">
              <w:t>vigate pre-determined routes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TLIH0006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A2A" w:rsidP="008C1A2A">
            <w:pPr>
              <w:pStyle w:val="BodyText"/>
            </w:pPr>
            <w:r w:rsidRPr="008C1A2A">
              <w:t>Plan and navigate routes</w:t>
            </w:r>
          </w:p>
        </w:tc>
      </w:tr>
    </w:tbl>
    <w:p w:rsidR="00000000" w:rsidRPr="008C1A2A" w:rsidP="008C1A2A">
      <w:pPr>
        <w:pStyle w:val="BodyTextBold"/>
      </w:pPr>
      <w:r w:rsidRPr="008C1A2A">
        <w:t xml:space="preserve">Group B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ACMGEN311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Maintain and monitor animal health and wellbeing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ACMGEN312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Provide nutritional requirements for animals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ACMHBR302*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Carry out basic hoof care procedures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ACMHBR310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Prevent and treat equine injury and disease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AHCAIS304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Artificially inseminate livestock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AHCDRG305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Install drainage systems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AHCHYD301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Implement a maintenance program for hydroponic systems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AHCHYD302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Install hydroponic systems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AHCINF304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Install and terminate extra low voltage wiring systems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AHCLSK303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Carry out feedlot operations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AHCLSK304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Carry out post</w:t>
            </w:r>
            <w:r w:rsidRPr="008C1A2A">
              <w:rPr>
                <w:rFonts w:ascii="Cambria Math" w:hAnsi="Cambria Math" w:cs="Cambria Math"/>
              </w:rPr>
              <w:t>‐</w:t>
            </w:r>
            <w:r w:rsidRPr="008C1A2A">
              <w:t>mortem examination of livestock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AHCLSK306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Coordinate and monitor production performance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AHCLSK307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Euthanase livestock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AHCLSK310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Impl</w:t>
            </w:r>
            <w:r w:rsidRPr="008C1A2A">
              <w:t>ement feeding plans for intensive production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AHCLSK313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Monitor livestock production growing environments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AHCLSK316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Prepare livestock for competition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AHCLSK317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Plan to exhibit livestock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AHCLSK319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Slaughter livestock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AHCLSK321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Service and repair bores and windmills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AHCLSK322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Transport farm produce or bulk materials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AHCLSK326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Mix and mill standard stockfeed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AHCLSK327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Collect, store and administer colostrum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AHCLSK328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Remove and facilitate reuse of effluent and manure from an intensive production system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AHCLSK330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Implement procedures for calving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AHCLSK332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Monitor animals in intensive production systems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AHCLSK333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Monitor pen condition and ration suitability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AHCLSK334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Plan, prepare and conduct mulesing procedures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AHCLSK337*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Train, care for and ride horses for stock work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AHCLSK338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Conduct dropped ovary technique procedures for spaying cattle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AHCLSK340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Mate and monitor reproduction of alpacas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AHCLSK341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Coordinate artificial insemination and fertility management of livestock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AHCLSK343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Prepare for and implement natural mating of livestock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AHCMOM202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Operate tractors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AHCMOM206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Conduct grader operations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AHCMOM207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Conduct front-end loader operations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AHCMO</w:t>
            </w:r>
            <w:r w:rsidRPr="008C1A2A">
              <w:t>M216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Operate side by side utility vehicles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AHCMOM217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Operate quad bikes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AHCMOM307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Operate a cane harvester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AHCMOM310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Operate land-forming machinery and equipment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AHCMOM311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Operate precision control technology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AHCMOM313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Operate mobile irrigation machinery and equipment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AHCMOM314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Transport machinery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AHCMOM315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Operate chemical application machinery and equipment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AHCPCM303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Identify plant specimens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AHCPCM305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Implement a plant nutrition program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AHCPCM306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Provide information on plants and their culture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AHCPGD404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Plan a plant establishment program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AHCPHT312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Implement a crop regulation program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AHCPHT313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Implement a post-harvest program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AHCPHT314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Harvest horticultural crops mechanically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AHCPHT315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Establis</w:t>
            </w:r>
            <w:r w:rsidRPr="008C1A2A">
              <w:t>h horticultural crops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AHCPHT317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Coordinate horticultural crop harvesting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AHCPMG308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Implement pest management strategies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AHCSDT308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Perform tests for quality on seeds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AHCSDT309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Prepare a working sample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AHCSDT310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Identify seeds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AHCSDT412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Perform advanced tests on seeds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AHCSDT413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Handle and store seed subject to quarantine regulations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AHCSDT414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 xml:space="preserve">Maintain a quarantine approved laboratory 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AHCSHG301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Prepare livestock for shearing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AHCSHG302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Prepare combs and cutters for machine shearing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AHCSHG306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Carry out post-shearing procedures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AHCSOL406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Sample soils and interpret results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AHCSPO309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Process planting seed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AHCSPO310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Treat planting seed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AHCSPO311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Handle, package and store commercial quantities of seed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AHCSPO312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Sample seed before and after processing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AHCWOL304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Prepare fleece wool for classing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AHCWOL308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Prepare facilities for shearing and crutching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AHCWOL310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Press wool for a clip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AHCWOL311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Perform shed duties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CPPFES2005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Demonstrate first attack firefighting e</w:t>
            </w:r>
            <w:r w:rsidRPr="008C1A2A">
              <w:t>quipment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MEM05004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Perform routine oxy fuel gas welding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MEM05007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Perform manual heating and thermal cutting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MEM05012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Perform routine manual metal arc welding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MEM05015*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Weld using manual metal arc welding process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MEM05017*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Weld using gas metal arc welding process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MEM05019*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Weld using gas tungsten arc welding process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MEM05049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Perform routine gas tungsten arc welding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MEM05050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Perform routine gas metal arc welding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PUAFIR204*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Respond to wildfire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PUAFIR210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Prevent injury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PUATEA001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Work in a team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RGRHBR302*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Carry out natural mare mating procedures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RGRHBR303*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Assist with artificial insemination of mares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RGRHBR304*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Assess suitability of horses for specific uses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RGRHBR307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Carry out procedures for foaling down mares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RGRHBR</w:t>
            </w:r>
            <w:r w:rsidRPr="008C1A2A">
              <w:t>403*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Handle and care for breeding stallions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RIIMPO318F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Conduct civil construction skid steer loader operations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RIIMPO319E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Conduct backhoe/loader operations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RIIMPO324F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Conduct civil construction grader operations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RIIWHS202E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Enter and work in confined spaces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RIIWHS204E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Work safely at heights</w:t>
            </w:r>
          </w:p>
        </w:tc>
      </w:tr>
      <w:tr w:rsidTr="00FC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TLILIC0003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A2A" w:rsidP="008C1A2A">
            <w:pPr>
              <w:pStyle w:val="BodyText"/>
            </w:pPr>
            <w:r w:rsidRPr="008C1A2A">
              <w:t>Licence to operate a forklift truck</w:t>
            </w:r>
          </w:p>
        </w:tc>
      </w:tr>
    </w:tbl>
    <w:p w:rsidR="00000000" w:rsidRPr="008C1A2A" w:rsidP="008C1A2A">
      <w:pPr>
        <w:pStyle w:val="BodyText"/>
      </w:pPr>
    </w:p>
    <w:p w:rsidR="00000000" w:rsidRPr="008C1A2A" w:rsidP="008C1A2A">
      <w:pPr>
        <w:pStyle w:val="BodyTextBold"/>
      </w:pPr>
      <w:r w:rsidRPr="008C1A2A">
        <w:t>Prerequisite requirements</w:t>
      </w:r>
    </w:p>
    <w:p w:rsidR="00000000" w:rsidRPr="008C1A2A" w:rsidP="00FC16BB">
      <w:pPr>
        <w:pStyle w:val="BodyText"/>
      </w:pPr>
      <w:r w:rsidRPr="008C1A2A">
        <w:t xml:space="preserve">Note: Units listed in the </w:t>
      </w:r>
      <w:r w:rsidRPr="008C1A2A">
        <w:rPr>
          <w:rStyle w:val="Emphasis"/>
        </w:rPr>
        <w:t>Prerequisite requirement</w:t>
      </w:r>
      <w:r w:rsidRPr="008C1A2A">
        <w:t xml:space="preserve"> column that have their own prerequisite requirements are sho</w:t>
      </w:r>
      <w:r w:rsidRPr="008C1A2A">
        <w:t>wn with an asterisk (*)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8C1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Bold"/>
              <w:rPr>
                <w:lang w:val="en-NZ"/>
              </w:rPr>
            </w:pPr>
            <w:r w:rsidRPr="008C1A2A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Bold"/>
              <w:rPr>
                <w:lang w:val="en-NZ"/>
              </w:rPr>
            </w:pPr>
            <w:r w:rsidRPr="008C1A2A">
              <w:t>Prerequisite requirement</w:t>
            </w:r>
          </w:p>
        </w:tc>
      </w:tr>
      <w:tr w:rsidTr="008C1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ACMEQU202 Handle horses safely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ACMEQU205 Apply knowledge of horse behaviour</w:t>
            </w:r>
          </w:p>
        </w:tc>
      </w:tr>
      <w:tr w:rsidTr="008C1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ACMEQU206 Perform horse riding skills at walk, trot and canter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ACMEQU202 Handle horses safely*</w:t>
            </w:r>
          </w:p>
        </w:tc>
      </w:tr>
      <w:tr w:rsidTr="008C1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ACMHBR302 Carry out basic hoof care procedures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ACMEQU202 Handle horses safely*</w:t>
            </w:r>
          </w:p>
        </w:tc>
      </w:tr>
      <w:tr w:rsidTr="008C1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 xml:space="preserve">AHCLSK218 Ride educated horses </w:t>
            </w:r>
            <w:r w:rsidRPr="008C1A2A">
              <w:t>to carry out basic stock work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A2A" w:rsidP="008C1A2A">
            <w:pPr>
              <w:pStyle w:val="BodyText"/>
            </w:pPr>
            <w:r w:rsidRPr="008C1A2A">
              <w:t>ACMEQU202 Handle horses safely*</w:t>
            </w:r>
          </w:p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ACMEQU206 Perform horse riding skills at walk, trot and canter*</w:t>
            </w:r>
          </w:p>
        </w:tc>
      </w:tr>
      <w:tr w:rsidTr="008C1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AHCLSK337 Train, c</w:t>
            </w:r>
            <w:r w:rsidRPr="008C1A2A">
              <w:t>are for and ride horses for stock work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AHCLSK218 Ride educated horses to carry out basic stock work*</w:t>
            </w:r>
          </w:p>
        </w:tc>
      </w:tr>
      <w:tr w:rsidTr="008C1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MEM05015 Weld using manual metal arc welding process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A2A" w:rsidP="008C1A2A">
            <w:pPr>
              <w:pStyle w:val="BodyText"/>
            </w:pPr>
            <w:r w:rsidRPr="008C1A2A">
              <w:t>MEM05012 Perform routine manual metal arc welding</w:t>
            </w:r>
          </w:p>
          <w:p w:rsidR="00000000" w:rsidRPr="008C1A2A" w:rsidP="008C1A2A">
            <w:pPr>
              <w:pStyle w:val="BodyText"/>
            </w:pPr>
            <w:r w:rsidRPr="008C1A2A">
              <w:t>MEM05051 Select welding processes</w:t>
            </w:r>
          </w:p>
          <w:p w:rsidR="00000000" w:rsidRPr="008C1A2A" w:rsidP="008C1A2A">
            <w:pPr>
              <w:pStyle w:val="BodyText"/>
            </w:pPr>
            <w:r w:rsidRPr="008C1A2A">
              <w:t>MEM05052 Apply safe welding practices</w:t>
            </w:r>
          </w:p>
          <w:p w:rsidR="00000000" w:rsidRPr="008C1A2A" w:rsidP="008C1A2A">
            <w:pPr>
              <w:pStyle w:val="BodyText"/>
            </w:pPr>
            <w:r w:rsidRPr="008C1A2A">
              <w:t>MEM09002 Interpret technical drawing</w:t>
            </w:r>
          </w:p>
          <w:p w:rsidR="00000000" w:rsidRPr="008C1A2A" w:rsidP="008C1A2A">
            <w:pPr>
              <w:pStyle w:val="BodyText"/>
            </w:pPr>
            <w:r w:rsidRPr="008C1A2A">
              <w:t>MEM11011 Undertake manual handling</w:t>
            </w:r>
          </w:p>
          <w:p w:rsidR="00000000" w:rsidRPr="008C1A2A" w:rsidP="008C1A2A">
            <w:pPr>
              <w:pStyle w:val="BodyText"/>
            </w:pPr>
            <w:r w:rsidRPr="008C1A2A">
              <w:t>MEM12023 Perform engineering measurements</w:t>
            </w:r>
          </w:p>
          <w:p w:rsidR="00000000" w:rsidRPr="008C1A2A" w:rsidP="008C1A2A">
            <w:pPr>
              <w:pStyle w:val="BodyText"/>
            </w:pPr>
            <w:r w:rsidRPr="008C1A2A">
              <w:t>MEM12024 Perform computations</w:t>
            </w:r>
          </w:p>
          <w:p w:rsidR="00000000" w:rsidRPr="008C1A2A" w:rsidP="008C1A2A">
            <w:pPr>
              <w:pStyle w:val="BodyText"/>
            </w:pPr>
            <w:r w:rsidRPr="008C1A2A">
              <w:t>MEM13015 Work safely and effectively in manufacturing and engineering</w:t>
            </w:r>
          </w:p>
          <w:p w:rsidR="00000000" w:rsidRPr="008C1A2A" w:rsidP="008C1A2A">
            <w:pPr>
              <w:pStyle w:val="BodyText"/>
            </w:pPr>
            <w:r w:rsidRPr="008C1A2A">
              <w:t>MEM1</w:t>
            </w:r>
            <w:r w:rsidRPr="008C1A2A">
              <w:t>4006 Plan work activities</w:t>
            </w:r>
          </w:p>
          <w:p w:rsidR="00000000" w:rsidRPr="008C1A2A" w:rsidP="008C1A2A">
            <w:pPr>
              <w:pStyle w:val="BodyText"/>
            </w:pPr>
            <w:r w:rsidRPr="008C1A2A">
              <w:t>MEM16006 Organise and communicate information</w:t>
            </w:r>
          </w:p>
          <w:p w:rsidR="00000000" w:rsidRPr="008C1A2A" w:rsidP="008C1A2A">
            <w:pPr>
              <w:pStyle w:val="BodyText"/>
            </w:pPr>
            <w:r w:rsidRPr="008C1A2A">
              <w:t>MEM18001 Use hand tools</w:t>
            </w:r>
          </w:p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MEM18002 Use power tools/hand held operations</w:t>
            </w:r>
          </w:p>
        </w:tc>
      </w:tr>
      <w:tr w:rsidTr="008C1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MEM05017 Weld using gas metal arc welding process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A2A" w:rsidP="008C1A2A">
            <w:pPr>
              <w:pStyle w:val="BodyText"/>
            </w:pPr>
            <w:r w:rsidRPr="008C1A2A">
              <w:t>MEM05050 Perform routine gas metal arc welding</w:t>
            </w:r>
          </w:p>
          <w:p w:rsidR="00000000" w:rsidRPr="008C1A2A" w:rsidP="008C1A2A">
            <w:pPr>
              <w:pStyle w:val="BodyText"/>
            </w:pPr>
            <w:r w:rsidRPr="008C1A2A">
              <w:t xml:space="preserve">MEM05051 Select </w:t>
            </w:r>
            <w:r w:rsidRPr="008C1A2A">
              <w:t>welding processes</w:t>
            </w:r>
          </w:p>
          <w:p w:rsidR="00000000" w:rsidRPr="008C1A2A" w:rsidP="008C1A2A">
            <w:pPr>
              <w:pStyle w:val="BodyText"/>
            </w:pPr>
            <w:r w:rsidRPr="008C1A2A">
              <w:t>MEM05052 Apply safe welding practices</w:t>
            </w:r>
          </w:p>
          <w:p w:rsidR="00000000" w:rsidRPr="008C1A2A" w:rsidP="008C1A2A">
            <w:pPr>
              <w:pStyle w:val="BodyText"/>
            </w:pPr>
            <w:r w:rsidRPr="008C1A2A">
              <w:t>MEM09002 Interpret technical drawing</w:t>
            </w:r>
          </w:p>
          <w:p w:rsidR="00000000" w:rsidRPr="008C1A2A" w:rsidP="008C1A2A">
            <w:pPr>
              <w:pStyle w:val="BodyText"/>
            </w:pPr>
            <w:r w:rsidRPr="008C1A2A">
              <w:t>MEM11011 Undertake manual handling</w:t>
            </w:r>
          </w:p>
          <w:p w:rsidR="00000000" w:rsidRPr="008C1A2A" w:rsidP="008C1A2A">
            <w:pPr>
              <w:pStyle w:val="BodyText"/>
            </w:pPr>
            <w:r w:rsidRPr="008C1A2A">
              <w:t>MEM12023 Perform engineering measurements</w:t>
            </w:r>
          </w:p>
          <w:p w:rsidR="00000000" w:rsidRPr="008C1A2A" w:rsidP="008C1A2A">
            <w:pPr>
              <w:pStyle w:val="BodyText"/>
            </w:pPr>
            <w:r w:rsidRPr="008C1A2A">
              <w:t>MEM12024 Perform computations</w:t>
            </w:r>
          </w:p>
          <w:p w:rsidR="00000000" w:rsidRPr="008C1A2A" w:rsidP="008C1A2A">
            <w:pPr>
              <w:pStyle w:val="BodyText"/>
            </w:pPr>
            <w:r w:rsidRPr="008C1A2A">
              <w:t>MEM13015 Work safely</w:t>
            </w:r>
            <w:r w:rsidRPr="008C1A2A">
              <w:t xml:space="preserve"> and effectively in manufacturing and engineering</w:t>
            </w:r>
          </w:p>
          <w:p w:rsidR="00000000" w:rsidRPr="008C1A2A" w:rsidP="008C1A2A">
            <w:pPr>
              <w:pStyle w:val="BodyText"/>
            </w:pPr>
            <w:r w:rsidRPr="008C1A2A">
              <w:t>MEM14006 Plan work activities</w:t>
            </w:r>
          </w:p>
          <w:p w:rsidR="00000000" w:rsidRPr="008C1A2A" w:rsidP="008C1A2A">
            <w:pPr>
              <w:pStyle w:val="BodyText"/>
            </w:pPr>
            <w:r w:rsidRPr="008C1A2A">
              <w:t>MEM16006 Organise and communicate information</w:t>
            </w:r>
          </w:p>
          <w:p w:rsidR="00000000" w:rsidRPr="008C1A2A" w:rsidP="008C1A2A">
            <w:pPr>
              <w:pStyle w:val="BodyText"/>
            </w:pPr>
            <w:r w:rsidRPr="008C1A2A">
              <w:t>MEM18001 Use hand tools</w:t>
            </w:r>
          </w:p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MEM18002 Use power tools/hand held operations</w:t>
            </w:r>
          </w:p>
        </w:tc>
      </w:tr>
      <w:tr w:rsidTr="008C1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MEM05019 Weld using gas tungsten arc welding process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A2A" w:rsidP="008C1A2A">
            <w:pPr>
              <w:pStyle w:val="BodyText"/>
            </w:pPr>
            <w:r w:rsidRPr="008C1A2A">
              <w:t>MEM050</w:t>
            </w:r>
            <w:r w:rsidRPr="008C1A2A">
              <w:t>49 Perform routine gas tungsten arc welding</w:t>
            </w:r>
          </w:p>
          <w:p w:rsidR="00000000" w:rsidRPr="008C1A2A" w:rsidP="008C1A2A">
            <w:pPr>
              <w:pStyle w:val="BodyText"/>
            </w:pPr>
            <w:r w:rsidRPr="008C1A2A">
              <w:t>MEM05051 Select welding processes</w:t>
            </w:r>
          </w:p>
          <w:p w:rsidR="00000000" w:rsidRPr="008C1A2A" w:rsidP="008C1A2A">
            <w:pPr>
              <w:pStyle w:val="BodyText"/>
            </w:pPr>
            <w:r w:rsidRPr="008C1A2A">
              <w:t>MEM05052 Apply safe welding practices</w:t>
            </w:r>
          </w:p>
          <w:p w:rsidR="00000000" w:rsidRPr="008C1A2A" w:rsidP="008C1A2A">
            <w:pPr>
              <w:pStyle w:val="BodyText"/>
            </w:pPr>
            <w:r w:rsidRPr="008C1A2A">
              <w:t>MEM09002 Interpret technical drawing</w:t>
            </w:r>
          </w:p>
          <w:p w:rsidR="00000000" w:rsidRPr="008C1A2A" w:rsidP="008C1A2A">
            <w:pPr>
              <w:pStyle w:val="BodyText"/>
            </w:pPr>
            <w:r w:rsidRPr="008C1A2A">
              <w:t>MEM11011 Undertake manual handling</w:t>
            </w:r>
          </w:p>
          <w:p w:rsidR="00000000" w:rsidRPr="008C1A2A" w:rsidP="008C1A2A">
            <w:pPr>
              <w:pStyle w:val="BodyText"/>
            </w:pPr>
            <w:r w:rsidRPr="008C1A2A">
              <w:t>MEM12023 Perform engineering measurements</w:t>
            </w:r>
          </w:p>
          <w:p w:rsidR="00000000" w:rsidRPr="008C1A2A" w:rsidP="008C1A2A">
            <w:pPr>
              <w:pStyle w:val="BodyText"/>
            </w:pPr>
            <w:r w:rsidRPr="008C1A2A">
              <w:t>MEM12024 Perform computati</w:t>
            </w:r>
            <w:r w:rsidRPr="008C1A2A">
              <w:t>ons</w:t>
            </w:r>
          </w:p>
          <w:p w:rsidR="00000000" w:rsidRPr="008C1A2A" w:rsidP="008C1A2A">
            <w:pPr>
              <w:pStyle w:val="BodyText"/>
            </w:pPr>
            <w:r w:rsidRPr="008C1A2A">
              <w:t>MEM13015 Work safely and effectively in manufacturing and engineering</w:t>
            </w:r>
          </w:p>
          <w:p w:rsidR="00000000" w:rsidRPr="008C1A2A" w:rsidP="008C1A2A">
            <w:pPr>
              <w:pStyle w:val="BodyText"/>
            </w:pPr>
            <w:r w:rsidRPr="008C1A2A">
              <w:t>MEM14006 Plan work activities</w:t>
            </w:r>
          </w:p>
          <w:p w:rsidR="00000000" w:rsidRPr="008C1A2A" w:rsidP="008C1A2A">
            <w:pPr>
              <w:pStyle w:val="BodyText"/>
            </w:pPr>
            <w:r w:rsidRPr="008C1A2A">
              <w:t>MEM16006 Organise and communicate information</w:t>
            </w:r>
          </w:p>
          <w:p w:rsidR="00000000" w:rsidRPr="008C1A2A" w:rsidP="008C1A2A">
            <w:pPr>
              <w:pStyle w:val="BodyText"/>
            </w:pPr>
            <w:r w:rsidRPr="008C1A2A">
              <w:t>MEM18001 Use hand tools</w:t>
            </w:r>
          </w:p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MEM18002 Use power tools/hand held operations</w:t>
            </w:r>
          </w:p>
        </w:tc>
      </w:tr>
      <w:tr w:rsidTr="008C1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PUAFIR204 Respond to wildfire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PUAFIR210 Prevent injury</w:t>
            </w:r>
          </w:p>
        </w:tc>
      </w:tr>
      <w:tr w:rsidTr="008C1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RGRHBR302 Carry out natural mare mating procedures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ACMEQU202 Handle horses safely*</w:t>
            </w:r>
          </w:p>
        </w:tc>
      </w:tr>
      <w:tr w:rsidTr="008C1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RGRHBR303 Assist with artificial insemination of mares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ACMEQU202 Handle horses safely*</w:t>
            </w:r>
          </w:p>
        </w:tc>
      </w:tr>
      <w:tr w:rsidTr="008C1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RGRHBR304 Assess suitability of horses for specific uses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</w:t>
            </w:r>
            <w:r w:rsidRPr="008C1A2A">
              <w:t>CMEQU202 Handle horses safely*</w:t>
            </w:r>
          </w:p>
        </w:tc>
      </w:tr>
      <w:tr w:rsidTr="008C1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RGRHBR403 Handle and care for stallions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A2A" w:rsidP="008C1A2A">
            <w:pPr>
              <w:pStyle w:val="BodyText"/>
            </w:pPr>
            <w:r w:rsidRPr="008C1A2A">
              <w:t>ACMEQU202 Handle horses safely*</w:t>
            </w:r>
          </w:p>
        </w:tc>
      </w:tr>
    </w:tbl>
    <w:p w:rsidR="00000000" w:rsidRPr="008C1A2A" w:rsidP="008C1A2A">
      <w:pPr>
        <w:pStyle w:val="BodyText"/>
      </w:pPr>
    </w:p>
    <w:p w:rsidR="00000000" w:rsidRPr="008C1A2A" w:rsidP="008C1A2A">
      <w:pPr>
        <w:pStyle w:val="AllowPageBreak"/>
      </w:pPr>
    </w:p>
    <w:p w:rsidR="00000000" w:rsidRPr="008C1A2A" w:rsidP="008C1A2A">
      <w:pPr>
        <w:pStyle w:val="Heading1"/>
      </w:pPr>
      <w:bookmarkStart w:id="5" w:name="O_1234985"/>
      <w:bookmarkEnd w:id="5"/>
      <w:r w:rsidRPr="008C1A2A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C1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Bold"/>
              <w:rPr>
                <w:lang w:val="en-NZ"/>
              </w:rPr>
            </w:pPr>
            <w:r w:rsidRPr="008C1A2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Bold"/>
              <w:rPr>
                <w:lang w:val="en-NZ"/>
              </w:rPr>
            </w:pPr>
            <w:r w:rsidRPr="008C1A2A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Bold"/>
              <w:rPr>
                <w:lang w:val="en-NZ"/>
              </w:rPr>
            </w:pPr>
            <w:r w:rsidRPr="008C1A2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Bold"/>
              <w:rPr>
                <w:lang w:val="en-NZ"/>
              </w:rPr>
            </w:pPr>
            <w:r w:rsidRPr="008C1A2A">
              <w:t>Equivalence status</w:t>
            </w:r>
          </w:p>
        </w:tc>
      </w:tr>
      <w:tr w:rsidTr="008C1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AHC30116 Certificate III in Agriculture      Release 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AHC30116 Certificate III in Agriculture      Release 7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A2A">
            <w:pPr>
              <w:pStyle w:val="BodyText"/>
              <w:rPr>
                <w:lang w:val="en-NZ"/>
              </w:rPr>
            </w:pPr>
            <w:r w:rsidRPr="008C1A2A">
              <w:t>Minor update to qualification to correct an elective unit in the metadata and in the packaging rules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A2A" w:rsidP="008C1A2A">
            <w:pPr>
              <w:pStyle w:val="BodyText"/>
            </w:pPr>
            <w:r w:rsidRPr="008C1A2A">
              <w:t>Equivalent</w:t>
            </w:r>
          </w:p>
        </w:tc>
      </w:tr>
    </w:tbl>
    <w:p w:rsidR="00000000" w:rsidRPr="008C1A2A" w:rsidP="008C1A2A">
      <w:pPr>
        <w:pStyle w:val="BodyTextBold"/>
      </w:pPr>
    </w:p>
    <w:p w:rsidR="00000000" w:rsidRPr="008C1A2A" w:rsidP="008C1A2A">
      <w:pPr>
        <w:pStyle w:val="AllowPageBreak"/>
      </w:pPr>
    </w:p>
    <w:p w:rsidR="00000000" w:rsidRPr="008C1A2A" w:rsidP="008C1A2A">
      <w:pPr>
        <w:pStyle w:val="Heading1"/>
      </w:pPr>
      <w:bookmarkStart w:id="6" w:name="O_1234990"/>
      <w:bookmarkEnd w:id="6"/>
      <w:r w:rsidRPr="008C1A2A">
        <w:t>Links</w:t>
      </w:r>
    </w:p>
    <w:p w:rsidR="00000000" w:rsidRPr="008C1A2A" w:rsidP="00FC16BB">
      <w:pPr>
        <w:pStyle w:val="BodyText"/>
      </w:pPr>
      <w:r w:rsidRPr="008C1A2A">
        <w:t>Compani</w:t>
      </w:r>
      <w:r w:rsidRPr="008C1A2A">
        <w:t xml:space="preserve">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44E4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C1A2A" w:rsidP="008C1A2A"/>
    <w:sectPr w:rsidSect="008C1A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A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A2A" w:rsidRPr="00FC16BB" w:rsidP="00FC16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A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6BB" w:rsidP="008C1A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13</w:t>
    </w:r>
    <w:r>
      <w:rPr>
        <w:noProof/>
      </w:rPr>
      <w:fldChar w:fldCharType="end"/>
    </w:r>
  </w:p>
  <w:p w:rsidR="00FC16BB" w:rsidP="008C1A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C16BB" w:rsidP="008C1A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A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6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1A2A" w:rsidRPr="00FC16BB" w:rsidP="00FC16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A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6BB" w:rsidRPr="002D2AF8" w:rsidP="008C1A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AHC30116 Certificate III in Agriculture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2022</w:t>
    </w:r>
    <w:r>
      <w:fldChar w:fldCharType="end"/>
    </w:r>
  </w:p>
  <w:p w:rsidR="00FC16BB" w:rsidP="008C1A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4424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C46E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744B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A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1A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1A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1A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1A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1A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1A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1A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1A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1A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1A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1A2A"/>
  </w:style>
  <w:style w:type="character" w:customStyle="1" w:styleId="Heading1Char">
    <w:name w:val="Heading 1 Char"/>
    <w:basedOn w:val="DefaultParagraphFont"/>
    <w:link w:val="Heading1"/>
    <w:rsid w:val="008C1A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1A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1A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1A2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C1A2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C1A2A"/>
    <w:rPr>
      <w:i/>
    </w:rPr>
  </w:style>
  <w:style w:type="paragraph" w:customStyle="1" w:styleId="SuperHeading">
    <w:name w:val="SuperHeading"/>
    <w:basedOn w:val="Normal"/>
    <w:rsid w:val="008C1A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1A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C1A2A"/>
    <w:rPr>
      <w:b/>
    </w:rPr>
  </w:style>
  <w:style w:type="character" w:customStyle="1" w:styleId="Heading2Char">
    <w:name w:val="Heading 2 Char"/>
    <w:basedOn w:val="DefaultParagraphFont"/>
    <w:link w:val="Heading2"/>
    <w:rsid w:val="008C1A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1A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1A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1A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1A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1A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1A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1A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1A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1A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1A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1A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1A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1A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1A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1A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1A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1A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1A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1A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1A2A"/>
    <w:rPr>
      <w:b/>
      <w:spacing w:val="0"/>
    </w:rPr>
  </w:style>
  <w:style w:type="paragraph" w:customStyle="1" w:styleId="SuperTitle">
    <w:name w:val="SuperTitle"/>
    <w:basedOn w:val="Title"/>
    <w:rsid w:val="008C1A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1A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1A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1A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1A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1A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1A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1A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1A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1A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1A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1A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1A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1A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1A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1A2A"/>
  </w:style>
  <w:style w:type="paragraph" w:styleId="TableofFigures">
    <w:name w:val="table of figures"/>
    <w:basedOn w:val="Normal"/>
    <w:next w:val="Normal"/>
    <w:semiHidden/>
    <w:rsid w:val="008C1A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1A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1A2A"/>
    <w:rPr>
      <w:rFonts w:ascii="Wingdings" w:hAnsi="Wingdings"/>
    </w:rPr>
  </w:style>
  <w:style w:type="paragraph" w:customStyle="1" w:styleId="TableHeading">
    <w:name w:val="Table Heading"/>
    <w:basedOn w:val="HeadingBase"/>
    <w:rsid w:val="008C1A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1A2A"/>
    <w:rPr>
      <w:color w:val="0033CC"/>
      <w:u w:val="none"/>
    </w:rPr>
  </w:style>
  <w:style w:type="paragraph" w:customStyle="1" w:styleId="BodyTextRight">
    <w:name w:val="Body Text Right"/>
    <w:basedOn w:val="BodyText"/>
    <w:rsid w:val="008C1A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1A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1A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1A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1A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1A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1A2A"/>
    <w:rPr>
      <w:sz w:val="32"/>
    </w:rPr>
  </w:style>
  <w:style w:type="paragraph" w:customStyle="1" w:styleId="HeadingProcedure">
    <w:name w:val="Heading Procedure"/>
    <w:basedOn w:val="HeadingBase"/>
    <w:next w:val="Normal"/>
    <w:rsid w:val="008C1A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1A2A"/>
    <w:pPr>
      <w:spacing w:before="60" w:after="60"/>
    </w:pPr>
  </w:style>
  <w:style w:type="paragraph" w:styleId="ListContinue">
    <w:name w:val="List Continue"/>
    <w:basedOn w:val="List"/>
    <w:rsid w:val="008C1A2A"/>
    <w:pPr>
      <w:ind w:firstLine="0"/>
    </w:pPr>
  </w:style>
  <w:style w:type="paragraph" w:customStyle="1" w:styleId="ListNote">
    <w:name w:val="List Note"/>
    <w:basedOn w:val="List"/>
    <w:rsid w:val="008C1A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1A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1A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1A2A"/>
    <w:rPr>
      <w:rFonts w:ascii="Courier New" w:hAnsi="Courier New"/>
    </w:rPr>
  </w:style>
  <w:style w:type="paragraph" w:customStyle="1" w:styleId="NoteBullet">
    <w:name w:val="Note Bullet"/>
    <w:basedOn w:val="Note"/>
    <w:rsid w:val="008C1A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1A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1A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1A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1A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1A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1A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1A2A"/>
    <w:rPr>
      <w:b/>
      <w:smallCaps/>
    </w:rPr>
  </w:style>
  <w:style w:type="paragraph" w:customStyle="1" w:styleId="TableListNumber">
    <w:name w:val="Table List Number"/>
    <w:basedOn w:val="ListNumber"/>
    <w:rsid w:val="008C1A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1A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1A2A"/>
    <w:pPr>
      <w:numPr>
        <w:numId w:val="9"/>
      </w:numPr>
    </w:pPr>
  </w:style>
  <w:style w:type="paragraph" w:customStyle="1" w:styleId="ListAlpha2">
    <w:name w:val="List Alpha 2"/>
    <w:basedOn w:val="List2"/>
    <w:rsid w:val="008C1A2A"/>
    <w:pPr>
      <w:numPr>
        <w:numId w:val="8"/>
      </w:numPr>
    </w:pPr>
  </w:style>
  <w:style w:type="paragraph" w:styleId="List2">
    <w:name w:val="List 2"/>
    <w:basedOn w:val="BodyText"/>
    <w:rsid w:val="008C1A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1A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1A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1A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1A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1A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1A2A"/>
    <w:pPr>
      <w:numPr>
        <w:numId w:val="4"/>
      </w:numPr>
    </w:pPr>
  </w:style>
  <w:style w:type="paragraph" w:styleId="ListContinue2">
    <w:name w:val="List Continue 2"/>
    <w:basedOn w:val="List2"/>
    <w:rsid w:val="008C1A2A"/>
    <w:pPr>
      <w:ind w:firstLine="0"/>
    </w:pPr>
  </w:style>
  <w:style w:type="paragraph" w:styleId="ListContinue3">
    <w:name w:val="List Continue 3"/>
    <w:basedOn w:val="List3"/>
    <w:rsid w:val="008C1A2A"/>
    <w:pPr>
      <w:ind w:left="1021" w:firstLine="0"/>
    </w:pPr>
  </w:style>
  <w:style w:type="paragraph" w:styleId="ListContinue4">
    <w:name w:val="List Continue 4"/>
    <w:basedOn w:val="List4"/>
    <w:rsid w:val="008C1A2A"/>
    <w:pPr>
      <w:ind w:firstLine="0"/>
    </w:pPr>
  </w:style>
  <w:style w:type="paragraph" w:styleId="ListContinue5">
    <w:name w:val="List Continue 5"/>
    <w:basedOn w:val="List5"/>
    <w:rsid w:val="008C1A2A"/>
    <w:pPr>
      <w:ind w:firstLine="0"/>
    </w:pPr>
  </w:style>
  <w:style w:type="paragraph" w:styleId="ListNumber3">
    <w:name w:val="List Number 3"/>
    <w:basedOn w:val="List3"/>
    <w:rsid w:val="008C1A2A"/>
    <w:pPr>
      <w:numPr>
        <w:numId w:val="5"/>
      </w:numPr>
    </w:pPr>
  </w:style>
  <w:style w:type="paragraph" w:styleId="ListNumber4">
    <w:name w:val="List Number 4"/>
    <w:basedOn w:val="List4"/>
    <w:rsid w:val="008C1A2A"/>
    <w:pPr>
      <w:numPr>
        <w:numId w:val="6"/>
      </w:numPr>
    </w:pPr>
  </w:style>
  <w:style w:type="paragraph" w:styleId="ListNumber5">
    <w:name w:val="List Number 5"/>
    <w:basedOn w:val="List5"/>
    <w:rsid w:val="008C1A2A"/>
    <w:pPr>
      <w:numPr>
        <w:numId w:val="7"/>
      </w:numPr>
    </w:pPr>
  </w:style>
  <w:style w:type="paragraph" w:styleId="BlockText">
    <w:name w:val="Block Text"/>
    <w:basedOn w:val="Normal"/>
    <w:rsid w:val="008C1A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1A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1A2A"/>
    <w:rPr>
      <w:sz w:val="16"/>
      <w:vertAlign w:val="superscript"/>
    </w:rPr>
  </w:style>
  <w:style w:type="character" w:customStyle="1" w:styleId="Symbols">
    <w:name w:val="Symbols"/>
    <w:basedOn w:val="DefaultParagraphFont"/>
    <w:rsid w:val="008C1A2A"/>
    <w:rPr>
      <w:rFonts w:ascii="Symbol" w:hAnsi="Symbol"/>
    </w:rPr>
  </w:style>
  <w:style w:type="character" w:customStyle="1" w:styleId="MenuOptions">
    <w:name w:val="Menu Options"/>
    <w:basedOn w:val="DefaultParagraphFont"/>
    <w:rsid w:val="008C1A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1A2A"/>
    <w:rPr>
      <w:b/>
    </w:rPr>
  </w:style>
  <w:style w:type="character" w:customStyle="1" w:styleId="Underlined">
    <w:name w:val="Underlined"/>
    <w:basedOn w:val="DefaultParagraphFont"/>
    <w:rsid w:val="008C1A2A"/>
    <w:rPr>
      <w:u w:val="single"/>
    </w:rPr>
  </w:style>
  <w:style w:type="paragraph" w:customStyle="1" w:styleId="TableBodyTextRight">
    <w:name w:val="Table Body Text Right"/>
    <w:basedOn w:val="TableBodyText"/>
    <w:rsid w:val="008C1A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1A2A"/>
    <w:rPr>
      <w:sz w:val="18"/>
    </w:rPr>
  </w:style>
  <w:style w:type="paragraph" w:customStyle="1" w:styleId="BodySmallRight">
    <w:name w:val="Body Small Right"/>
    <w:basedOn w:val="BodyTextRight"/>
    <w:rsid w:val="008C1A2A"/>
    <w:rPr>
      <w:sz w:val="18"/>
      <w:szCs w:val="18"/>
    </w:rPr>
  </w:style>
  <w:style w:type="paragraph" w:customStyle="1" w:styleId="MarginEdition">
    <w:name w:val="Margin Edition"/>
    <w:basedOn w:val="MarginNote"/>
    <w:rsid w:val="008C1A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1A2A"/>
    <w:rPr>
      <w:sz w:val="2"/>
      <w:szCs w:val="2"/>
    </w:rPr>
  </w:style>
  <w:style w:type="character" w:customStyle="1" w:styleId="Small">
    <w:name w:val="Small"/>
    <w:basedOn w:val="DefaultParagraphFont"/>
    <w:rsid w:val="008C1A2A"/>
    <w:rPr>
      <w:sz w:val="16"/>
    </w:rPr>
  </w:style>
  <w:style w:type="paragraph" w:customStyle="1" w:styleId="WideTable">
    <w:name w:val="Wide Table"/>
    <w:basedOn w:val="Normal"/>
    <w:rsid w:val="008C1A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1A2A"/>
  </w:style>
  <w:style w:type="paragraph" w:styleId="Quote">
    <w:name w:val="Quote"/>
    <w:basedOn w:val="Heading1"/>
    <w:link w:val="QuoteChar"/>
    <w:qFormat/>
    <w:rsid w:val="008C1A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1A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1A2A"/>
    <w:pPr>
      <w:pageBreakBefore/>
    </w:pPr>
  </w:style>
  <w:style w:type="paragraph" w:customStyle="1" w:styleId="Border">
    <w:name w:val="Border"/>
    <w:basedOn w:val="Normal"/>
    <w:qFormat/>
    <w:rsid w:val="008C1A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1A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1A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1A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1A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1A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1A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1A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1A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1A2A"/>
    <w:rPr>
      <w:u w:val="single"/>
    </w:rPr>
  </w:style>
  <w:style w:type="character" w:customStyle="1" w:styleId="BoldandItalics">
    <w:name w:val="Bold and Italics"/>
    <w:qFormat/>
    <w:rsid w:val="008C1A2A"/>
    <w:rPr>
      <w:b/>
      <w:i/>
      <w:u w:val="none"/>
    </w:rPr>
  </w:style>
  <w:style w:type="paragraph" w:styleId="BalloonText">
    <w:name w:val="Balloon Text"/>
    <w:basedOn w:val="Normal"/>
    <w:link w:val="BalloonTextChar"/>
    <w:rsid w:val="008C1A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1A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1A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1A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1A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1A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1A2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C16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2035</Words>
  <Characters>13391</Characters>
  <Application>Microsoft Office Word</Application>
  <DocSecurity>0</DocSecurity>
  <Lines>582</Lines>
  <Paragraphs>531</Paragraphs>
  <ScaleCrop>false</ScaleCrop>
  <Company>Author-it Software Corporation Ltd.</Company>
  <LinksUpToDate>false</LinksUpToDate>
  <CharactersWithSpaces>14895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AHC30116 Certificate III in Agriculture</dc:title>
  <dc:subject>Approved</dc:subject>
  <dc:creator>Skills Impact</dc:creator>
  <cp:keywords>Release 8</cp:keywords>
  <dc:description>Review Date: 12 April 2008</dc:description>
  <cp:lastModifiedBy>HSD_TPCMSd.prod</cp:lastModifiedBy>
  <cp:revision>3</cp:revision>
  <dcterms:created xsi:type="dcterms:W3CDTF">2022-05-16T20:50:53Z</dcterms:created>
  <dcterms:modified xsi:type="dcterms:W3CDTF">2022-05-13T00:14:00Z</dcterms:modified>
</cp:coreProperties>
</file>