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D06" w:rsidP="00FC1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AHC21624 Certificate II in Landscaping</w:t>
      </w:r>
      <w:r>
        <w:fldChar w:fldCharType="end"/>
      </w:r>
    </w:p>
    <w:p w:rsidR="00FC1D06" w:rsidP="00FC1D06">
      <w:pPr>
        <w:pStyle w:val="Version"/>
        <w:sectPr w:rsidSect="00820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06B0" w:rsidP="008206B0">
      <w:pPr>
        <w:pStyle w:val="SuperHeading"/>
      </w:pPr>
      <w:r w:rsidRPr="008206B0">
        <w:t>AHC21624 Certificate II in Landscaping</w:t>
      </w:r>
    </w:p>
    <w:p w:rsidR="00000000" w:rsidRPr="008206B0" w:rsidP="008206B0">
      <w:pPr>
        <w:pStyle w:val="Heading1"/>
      </w:pPr>
      <w:bookmarkStart w:id="1" w:name="O_1281904"/>
      <w:bookmarkEnd w:id="1"/>
      <w:r w:rsidRPr="008206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Comments</w:t>
            </w:r>
          </w:p>
        </w:tc>
      </w:tr>
      <w:tr w:rsidTr="0082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B0" w:rsidP="008206B0">
            <w:pPr>
              <w:pStyle w:val="BodyText"/>
            </w:pPr>
            <w:r w:rsidRPr="008206B0">
              <w:t>This version released with AHC Agriculture, Horticulture and Conservation and Land Management Training Package Version 10.0.</w:t>
            </w:r>
          </w:p>
        </w:tc>
      </w:tr>
    </w:tbl>
    <w:p w:rsidR="00000000" w:rsidRPr="008206B0" w:rsidP="008206B0">
      <w:pPr>
        <w:pStyle w:val="BodyText"/>
      </w:pPr>
    </w:p>
    <w:p w:rsidR="00000000" w:rsidRPr="008206B0" w:rsidP="008206B0">
      <w:pPr>
        <w:pStyle w:val="AllowPageBreak"/>
      </w:pPr>
    </w:p>
    <w:p w:rsidR="00000000" w:rsidRPr="008206B0" w:rsidP="008206B0">
      <w:pPr>
        <w:pStyle w:val="Heading1"/>
      </w:pPr>
      <w:bookmarkStart w:id="2" w:name="O_1281905"/>
      <w:bookmarkEnd w:id="2"/>
      <w:r w:rsidRPr="008206B0">
        <w:t>Qualification Description</w:t>
      </w:r>
    </w:p>
    <w:p w:rsidR="00000000" w:rsidRPr="008206B0" w:rsidP="00FC1D06">
      <w:pPr>
        <w:pStyle w:val="BodyText"/>
      </w:pPr>
      <w:r w:rsidRPr="008206B0">
        <w:t>This qualification describes the sk</w:t>
      </w:r>
      <w:r w:rsidRPr="008206B0">
        <w:t>ills and knowledge for supporting job roles in the landscape industry including landscape labourer.</w:t>
      </w:r>
    </w:p>
    <w:p w:rsidR="00000000" w:rsidRPr="008206B0" w:rsidP="00FC1D06">
      <w:pPr>
        <w:pStyle w:val="BodyText"/>
      </w:pPr>
      <w:r w:rsidRPr="008206B0">
        <w:t>Individuals with this qualification carry out routine tasks under supervision where the work is predictable and structured with limited judgement requiremen</w:t>
      </w:r>
      <w:r w:rsidRPr="008206B0">
        <w:t>ts.</w:t>
      </w:r>
    </w:p>
    <w:p w:rsidR="00000000" w:rsidRPr="008206B0" w:rsidP="00FC1D06">
      <w:pPr>
        <w:pStyle w:val="BodyText"/>
      </w:pPr>
      <w:r w:rsidRPr="008206B0">
        <w:t>Work must comply with work health and safety and environmental regulations and legislation that apply to the workplace.</w:t>
      </w:r>
    </w:p>
    <w:p w:rsidR="00000000" w:rsidRPr="008206B0" w:rsidP="00FC1D06">
      <w:pPr>
        <w:pStyle w:val="BodyText"/>
      </w:pPr>
      <w:r w:rsidRPr="008206B0">
        <w:t>No licensing, legislative or certification requirements apply to this qualification at the time of publication.</w:t>
      </w:r>
    </w:p>
    <w:p w:rsidR="00000000" w:rsidRPr="008206B0" w:rsidP="008206B0">
      <w:pPr>
        <w:pStyle w:val="Heading1"/>
      </w:pPr>
      <w:bookmarkStart w:id="3" w:name="O_1281906"/>
      <w:bookmarkEnd w:id="3"/>
      <w:r w:rsidRPr="008206B0">
        <w:t>E</w:t>
      </w:r>
      <w:r w:rsidRPr="008206B0">
        <w:t>ntry Requirements</w:t>
      </w:r>
    </w:p>
    <w:p w:rsidR="00000000" w:rsidRPr="008206B0" w:rsidP="00FC1D06">
      <w:pPr>
        <w:pStyle w:val="BodyText"/>
      </w:pPr>
      <w:r w:rsidRPr="008206B0">
        <w:t>There are no entry requirements for this qualification.</w:t>
      </w:r>
    </w:p>
    <w:p w:rsidR="00000000" w:rsidRPr="008206B0" w:rsidP="008206B0">
      <w:pPr>
        <w:pStyle w:val="Heading1"/>
      </w:pPr>
      <w:bookmarkStart w:id="4" w:name="O_1281907"/>
      <w:bookmarkEnd w:id="4"/>
      <w:r w:rsidRPr="008206B0">
        <w:t>Packaging Rules</w:t>
      </w:r>
    </w:p>
    <w:p w:rsidR="00000000" w:rsidRPr="008206B0" w:rsidP="00FC1D06">
      <w:pPr>
        <w:pStyle w:val="BodyText"/>
      </w:pPr>
      <w:r w:rsidRPr="008206B0">
        <w:t>To achieve this qualification, competency must be demonstrated in:</w:t>
      </w:r>
    </w:p>
    <w:p w:rsidR="00000000" w:rsidRPr="008206B0" w:rsidP="008206B0">
      <w:pPr>
        <w:pStyle w:val="ListBullet"/>
      </w:pPr>
      <w:r w:rsidRPr="008206B0">
        <w:t>15 units of competency:</w:t>
      </w:r>
    </w:p>
    <w:p w:rsidR="00000000" w:rsidRPr="008206B0" w:rsidP="008206B0">
      <w:pPr>
        <w:pStyle w:val="ListBullet2"/>
      </w:pPr>
      <w:r w:rsidRPr="008206B0">
        <w:t>8 core units plus</w:t>
      </w:r>
    </w:p>
    <w:p w:rsidR="00000000" w:rsidRPr="008206B0" w:rsidP="008206B0">
      <w:pPr>
        <w:pStyle w:val="ListBullet2"/>
      </w:pPr>
      <w:r w:rsidRPr="008206B0">
        <w:t>7 elective units.</w:t>
      </w:r>
    </w:p>
    <w:p w:rsidR="00000000" w:rsidRPr="008206B0" w:rsidP="00FC1D06">
      <w:pPr>
        <w:pStyle w:val="BodyText"/>
      </w:pPr>
      <w:r w:rsidRPr="008206B0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8206B0" w:rsidP="008206B0">
      <w:pPr>
        <w:pStyle w:val="ListBullet"/>
      </w:pPr>
      <w:r w:rsidRPr="008206B0">
        <w:t>4 must be from the electives li</w:t>
      </w:r>
      <w:r w:rsidRPr="008206B0">
        <w:t>sted below</w:t>
      </w:r>
    </w:p>
    <w:p w:rsidR="00000000" w:rsidRPr="008206B0" w:rsidP="008206B0">
      <w:pPr>
        <w:pStyle w:val="ListBullet"/>
      </w:pPr>
      <w:r w:rsidRPr="008206B0">
        <w:t>3 from the remaining electives listed below, or any currently endorsed Training Package or accredited course.</w:t>
      </w:r>
    </w:p>
    <w:p w:rsidR="00000000" w:rsidRPr="008206B0" w:rsidP="008206B0">
      <w:pPr>
        <w:pStyle w:val="BodyTextBold"/>
      </w:pPr>
      <w:r w:rsidRPr="008206B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AHCLSC206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Assist with landscape construction work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AHCLSC207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Construct low-profile timber or modular retaining walls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AHCLSC208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Install aggregate paths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AHCLSC209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Lay paving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Operate basic machinery and equipment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Recognise plants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AHCPGD207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Plant trees and shrubs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B0" w:rsidP="008206B0">
            <w:pPr>
              <w:pStyle w:val="BodyText"/>
            </w:pPr>
            <w:r w:rsidRPr="008206B0">
              <w:t>Participate in workplace health and safety processes</w:t>
            </w:r>
          </w:p>
        </w:tc>
      </w:tr>
    </w:tbl>
    <w:p w:rsidR="00000000" w:rsidRPr="008206B0" w:rsidP="008206B0">
      <w:pPr>
        <w:pStyle w:val="BodyText"/>
      </w:pPr>
    </w:p>
    <w:p w:rsidR="00000000" w:rsidRPr="008206B0" w:rsidP="008206B0">
      <w:pPr>
        <w:pStyle w:val="BodyTextBold"/>
      </w:pPr>
      <w:r w:rsidRPr="008206B0">
        <w:t>Elective Units</w:t>
      </w:r>
    </w:p>
    <w:p w:rsidR="00000000" w:rsidRPr="008206B0" w:rsidP="00FC1D06">
      <w:pPr>
        <w:pStyle w:val="BodyText"/>
      </w:pPr>
      <w:r w:rsidRPr="008206B0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AHCARB211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Apply treatments to trees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App</w:t>
            </w:r>
            <w:r w:rsidRPr="008206B0">
              <w:t>ly chemicals under supervision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Maintain properties and structures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AHCINF208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Fabricate and repair metal or plastic structures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Assist with low volume irrigation operations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Assist with pressurised irrigation operations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AHCLS</w:t>
            </w:r>
            <w:r w:rsidRPr="008206B0">
              <w:t>C210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Install tree protection devices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AHCLSC311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Set out site for construction works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Operate tractors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Undertake operational maintenance of machinery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Operate vehicles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AHCPGD208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Prepare and maintain plant displays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AHCPGD209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Prune shrubs and small trees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AHCPGD210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Transplant shrubs and small trees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Treat weeds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Treat plant pests, diseases and disorders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Assist with soil or growing media sampling and testing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AHCTRF205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Assist in the preparation of turf surfaces for play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AHCTRF206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Assist with turf construction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AHCTRF207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Renovate grassed areas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AHCTRF208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Support turf establishment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Participate in environmentally sustainable work practices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Work effectively in industry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Participate in workplace communications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AHCWRK214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Observe workplace quality assurance procedures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AHCWRK216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Provide information on products and services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CPCCBL2002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Use bricklaying and blocklaying tools and equipm</w:t>
            </w:r>
            <w:r w:rsidRPr="008206B0">
              <w:t>ent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CPCCCA2002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Use carpentry tools and equipment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CPCCCO2013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Carry out concreting to simple forms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CPCCOM2001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Read and interpret plans and specifications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CPCCST2001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Prepare for stonemasonry construction process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Apply WHS requirements, policies and procedures in the construction industry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MEM11011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Undertake manual handling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Work safely and effectively in manufacturing and engineering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MEM16006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Organise and communicate information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MEM18001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 xml:space="preserve">Use hand </w:t>
            </w:r>
            <w:r w:rsidRPr="008206B0">
              <w:t>tools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MEM18002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Use power tools/hand held operations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NWPNET019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Prepare and restore worksite</w:t>
            </w:r>
          </w:p>
        </w:tc>
      </w:tr>
      <w:tr w:rsidTr="0082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B0" w:rsidP="008206B0">
            <w:pPr>
              <w:pStyle w:val="BodyText"/>
            </w:pPr>
            <w:r w:rsidRPr="008206B0">
              <w:t>Shift materials safely using manual handling methods</w:t>
            </w:r>
          </w:p>
        </w:tc>
      </w:tr>
    </w:tbl>
    <w:p w:rsidR="00000000" w:rsidRPr="008206B0" w:rsidP="008206B0">
      <w:pPr>
        <w:pStyle w:val="BodyTextBold"/>
      </w:pPr>
    </w:p>
    <w:p w:rsidR="00000000" w:rsidRPr="008206B0" w:rsidP="008206B0">
      <w:pPr>
        <w:pStyle w:val="BodyTextBold"/>
      </w:pPr>
      <w:r w:rsidRPr="008206B0">
        <w:t>Prerequisite Units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Prerequisite requirement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CPCCBL2002 Use bricklaying and blocklaying tools and equipment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CPCCWHS2001 Apply WHS requirements, policies and procedures in the construction industry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CPCCCA2002 Use carpentry tools and equipment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CPCCWHS2001 Apply WHS requirements, policies and procedure</w:t>
            </w:r>
            <w:r w:rsidRPr="008206B0">
              <w:t>s in the construction industry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CPCCCO2013 Carry out concreting to simple forms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CPCCWHS2001 Apply WHS requirements, policies and procedures in the construction industry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CPCCST2001 Prepare for stonemasonry construction process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CPCCWHS2001 Apply WHS requirements, policies and procedures in the construction industry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CPCCOM2001 Read and interpret plans and specifications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CPCCWHS2001 Apply WHS requirements, policies and procedures in the construction industry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MEM18001 Use hand too</w:t>
            </w:r>
            <w:r w:rsidRPr="008206B0">
              <w:t>ls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MEM11011 Undertake manual handling *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MEM18002 Use power tools/hand held operations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MEM11011 Undertake manual handling *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MEM11011 Undertake manual handling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B0" w:rsidP="008206B0">
            <w:pPr>
              <w:pStyle w:val="BodyText"/>
            </w:pPr>
            <w:r w:rsidRPr="008206B0">
              <w:t>MEM13015 Work safely and effectively in manufacturing and engineering</w:t>
            </w:r>
          </w:p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MEM16006 Organise and comm</w:t>
            </w:r>
            <w:r w:rsidRPr="008206B0">
              <w:t>unicate information *</w:t>
            </w:r>
          </w:p>
        </w:tc>
      </w:tr>
      <w:tr w:rsidTr="008206B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MEM16006 Organise and communicate information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B0" w:rsidP="008206B0">
            <w:pPr>
              <w:pStyle w:val="BodyText"/>
            </w:pPr>
            <w:r w:rsidRPr="008206B0">
              <w:t>MEM13015 Work safely and effectively in manufacturing and engineering</w:t>
            </w:r>
          </w:p>
        </w:tc>
      </w:tr>
    </w:tbl>
    <w:p w:rsidR="00000000" w:rsidRPr="008206B0" w:rsidP="008206B0">
      <w:pPr>
        <w:pStyle w:val="BodyText"/>
      </w:pPr>
    </w:p>
    <w:p w:rsidR="00000000" w:rsidRPr="008206B0" w:rsidP="008206B0">
      <w:pPr>
        <w:pStyle w:val="AllowPageBreak"/>
      </w:pPr>
    </w:p>
    <w:p w:rsidR="00000000" w:rsidRPr="008206B0" w:rsidP="008206B0">
      <w:pPr>
        <w:pStyle w:val="Heading1"/>
      </w:pPr>
      <w:bookmarkStart w:id="5" w:name="O_1281908"/>
      <w:bookmarkEnd w:id="5"/>
      <w:r w:rsidRPr="008206B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Bold"/>
              <w:rPr>
                <w:lang w:val="en-NZ"/>
              </w:rPr>
            </w:pPr>
            <w:r w:rsidRPr="008206B0">
              <w:t>Equivalence status</w:t>
            </w:r>
          </w:p>
        </w:tc>
      </w:tr>
      <w:tr w:rsidTr="008206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AHC21624 Certificate II in Landscaping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AHC21621 Certificate II in Landscaping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6B0">
            <w:pPr>
              <w:pStyle w:val="BodyText"/>
              <w:rPr>
                <w:lang w:val="en-NZ"/>
              </w:rPr>
            </w:pPr>
            <w:r w:rsidRPr="008206B0">
              <w:t>Updated 1 Core unit and 7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6B0" w:rsidP="008206B0">
            <w:pPr>
              <w:pStyle w:val="BodyText"/>
            </w:pPr>
            <w:r w:rsidRPr="008206B0">
              <w:t>Not equivalent</w:t>
            </w:r>
          </w:p>
        </w:tc>
      </w:tr>
    </w:tbl>
    <w:p w:rsidR="00000000" w:rsidRPr="008206B0" w:rsidP="008206B0">
      <w:pPr>
        <w:pStyle w:val="BodyText"/>
      </w:pPr>
    </w:p>
    <w:p w:rsidR="00000000" w:rsidRPr="008206B0" w:rsidP="008206B0">
      <w:pPr>
        <w:pStyle w:val="AllowPageBreak"/>
      </w:pPr>
    </w:p>
    <w:p w:rsidR="00000000" w:rsidRPr="008206B0" w:rsidP="008206B0">
      <w:pPr>
        <w:pStyle w:val="Heading1"/>
      </w:pPr>
      <w:bookmarkStart w:id="6" w:name="O_1281910"/>
      <w:bookmarkEnd w:id="6"/>
      <w:r w:rsidRPr="008206B0">
        <w:t>Links</w:t>
      </w:r>
    </w:p>
    <w:p w:rsidR="00000000" w:rsidRPr="008206B0" w:rsidP="00FC1D06">
      <w:pPr>
        <w:pStyle w:val="BodyText"/>
      </w:pPr>
      <w:r w:rsidRPr="008206B0">
        <w:t>Companion Volumes, including Implementation Guides, are available</w:t>
      </w:r>
      <w:r w:rsidRPr="008206B0">
        <w:t xml:space="preserve">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04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06B0" w:rsidP="008206B0"/>
    <w:sectPr w:rsidSect="008206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0" w:rsidRPr="00FC1D06" w:rsidP="00FC1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06" w:rsidP="00820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C1D06" w:rsidP="00820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1D06" w:rsidP="00820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6B0" w:rsidRPr="00FC1D06" w:rsidP="00FC1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D06" w:rsidRPr="002D2AF8" w:rsidP="00820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AHC21624 Certificate II in Landscaping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C1D06" w:rsidP="00820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22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624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A67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6B0"/>
  </w:style>
  <w:style w:type="character" w:customStyle="1" w:styleId="Heading1Char">
    <w:name w:val="Heading 1 Char"/>
    <w:basedOn w:val="DefaultParagraphFont"/>
    <w:link w:val="Heading1"/>
    <w:rsid w:val="00820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6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6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06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06B0"/>
    <w:rPr>
      <w:b/>
    </w:rPr>
  </w:style>
  <w:style w:type="character" w:customStyle="1" w:styleId="Heading2Char">
    <w:name w:val="Heading 2 Char"/>
    <w:basedOn w:val="DefaultParagraphFont"/>
    <w:link w:val="Heading2"/>
    <w:rsid w:val="00820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6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6B0"/>
    <w:rPr>
      <w:b/>
      <w:spacing w:val="0"/>
    </w:rPr>
  </w:style>
  <w:style w:type="paragraph" w:customStyle="1" w:styleId="SuperTitle">
    <w:name w:val="SuperTitle"/>
    <w:basedOn w:val="Title"/>
    <w:rsid w:val="00820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6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6B0"/>
    <w:rPr>
      <w:i/>
    </w:rPr>
  </w:style>
  <w:style w:type="paragraph" w:styleId="Caption">
    <w:name w:val="caption"/>
    <w:basedOn w:val="BodyText"/>
    <w:next w:val="Normal"/>
    <w:qFormat/>
    <w:rsid w:val="00820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6B0"/>
  </w:style>
  <w:style w:type="paragraph" w:styleId="TableofFigures">
    <w:name w:val="table of figures"/>
    <w:basedOn w:val="Normal"/>
    <w:next w:val="Normal"/>
    <w:semiHidden/>
    <w:rsid w:val="00820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6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6B0"/>
    <w:rPr>
      <w:rFonts w:ascii="Wingdings" w:hAnsi="Wingdings"/>
    </w:rPr>
  </w:style>
  <w:style w:type="paragraph" w:customStyle="1" w:styleId="TableHeading">
    <w:name w:val="Table Heading"/>
    <w:basedOn w:val="HeadingBase"/>
    <w:rsid w:val="00820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6B0"/>
    <w:rPr>
      <w:color w:val="0033CC"/>
      <w:u w:val="none"/>
    </w:rPr>
  </w:style>
  <w:style w:type="paragraph" w:customStyle="1" w:styleId="BodyTextRight">
    <w:name w:val="Body Text Right"/>
    <w:basedOn w:val="BodyText"/>
    <w:rsid w:val="00820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6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6B0"/>
    <w:rPr>
      <w:sz w:val="32"/>
    </w:rPr>
  </w:style>
  <w:style w:type="paragraph" w:customStyle="1" w:styleId="HeadingProcedure">
    <w:name w:val="Heading Procedure"/>
    <w:basedOn w:val="HeadingBase"/>
    <w:next w:val="Normal"/>
    <w:rsid w:val="00820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6B0"/>
    <w:pPr>
      <w:spacing w:before="60" w:after="60"/>
    </w:pPr>
  </w:style>
  <w:style w:type="paragraph" w:styleId="ListContinue">
    <w:name w:val="List Continue"/>
    <w:basedOn w:val="List"/>
    <w:rsid w:val="008206B0"/>
    <w:pPr>
      <w:ind w:firstLine="0"/>
    </w:pPr>
  </w:style>
  <w:style w:type="paragraph" w:customStyle="1" w:styleId="ListNote">
    <w:name w:val="List Note"/>
    <w:basedOn w:val="List"/>
    <w:rsid w:val="00820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6B0"/>
    <w:rPr>
      <w:rFonts w:ascii="Courier New" w:hAnsi="Courier New"/>
    </w:rPr>
  </w:style>
  <w:style w:type="paragraph" w:customStyle="1" w:styleId="NoteBullet">
    <w:name w:val="Note Bullet"/>
    <w:basedOn w:val="Note"/>
    <w:rsid w:val="00820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6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6B0"/>
    <w:rPr>
      <w:b/>
      <w:smallCaps/>
    </w:rPr>
  </w:style>
  <w:style w:type="paragraph" w:customStyle="1" w:styleId="TableListNumber">
    <w:name w:val="Table List Number"/>
    <w:basedOn w:val="ListNumber"/>
    <w:rsid w:val="00820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6B0"/>
    <w:pPr>
      <w:numPr>
        <w:numId w:val="9"/>
      </w:numPr>
    </w:pPr>
  </w:style>
  <w:style w:type="paragraph" w:customStyle="1" w:styleId="ListAlpha2">
    <w:name w:val="List Alpha 2"/>
    <w:basedOn w:val="List2"/>
    <w:rsid w:val="008206B0"/>
    <w:pPr>
      <w:numPr>
        <w:numId w:val="8"/>
      </w:numPr>
    </w:pPr>
  </w:style>
  <w:style w:type="paragraph" w:styleId="List2">
    <w:name w:val="List 2"/>
    <w:basedOn w:val="BodyText"/>
    <w:rsid w:val="00820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6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6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6B0"/>
    <w:pPr>
      <w:numPr>
        <w:numId w:val="4"/>
      </w:numPr>
    </w:pPr>
  </w:style>
  <w:style w:type="paragraph" w:styleId="ListContinue2">
    <w:name w:val="List Continue 2"/>
    <w:basedOn w:val="List2"/>
    <w:rsid w:val="008206B0"/>
    <w:pPr>
      <w:ind w:firstLine="0"/>
    </w:pPr>
  </w:style>
  <w:style w:type="paragraph" w:styleId="ListContinue3">
    <w:name w:val="List Continue 3"/>
    <w:basedOn w:val="List3"/>
    <w:rsid w:val="008206B0"/>
    <w:pPr>
      <w:ind w:left="1021" w:firstLine="0"/>
    </w:pPr>
  </w:style>
  <w:style w:type="paragraph" w:styleId="ListContinue4">
    <w:name w:val="List Continue 4"/>
    <w:basedOn w:val="List4"/>
    <w:rsid w:val="008206B0"/>
    <w:pPr>
      <w:ind w:firstLine="0"/>
    </w:pPr>
  </w:style>
  <w:style w:type="paragraph" w:styleId="ListContinue5">
    <w:name w:val="List Continue 5"/>
    <w:basedOn w:val="List5"/>
    <w:rsid w:val="008206B0"/>
    <w:pPr>
      <w:ind w:firstLine="0"/>
    </w:pPr>
  </w:style>
  <w:style w:type="paragraph" w:styleId="ListNumber3">
    <w:name w:val="List Number 3"/>
    <w:basedOn w:val="List3"/>
    <w:rsid w:val="008206B0"/>
    <w:pPr>
      <w:numPr>
        <w:numId w:val="5"/>
      </w:numPr>
    </w:pPr>
  </w:style>
  <w:style w:type="paragraph" w:styleId="ListNumber4">
    <w:name w:val="List Number 4"/>
    <w:basedOn w:val="List4"/>
    <w:rsid w:val="008206B0"/>
    <w:pPr>
      <w:numPr>
        <w:numId w:val="6"/>
      </w:numPr>
    </w:pPr>
  </w:style>
  <w:style w:type="paragraph" w:styleId="ListNumber5">
    <w:name w:val="List Number 5"/>
    <w:basedOn w:val="List5"/>
    <w:rsid w:val="008206B0"/>
    <w:pPr>
      <w:numPr>
        <w:numId w:val="7"/>
      </w:numPr>
    </w:pPr>
  </w:style>
  <w:style w:type="paragraph" w:styleId="BlockText">
    <w:name w:val="Block Text"/>
    <w:basedOn w:val="Normal"/>
    <w:rsid w:val="00820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6B0"/>
    <w:rPr>
      <w:sz w:val="16"/>
      <w:vertAlign w:val="superscript"/>
    </w:rPr>
  </w:style>
  <w:style w:type="character" w:customStyle="1" w:styleId="Symbols">
    <w:name w:val="Symbols"/>
    <w:basedOn w:val="DefaultParagraphFont"/>
    <w:rsid w:val="008206B0"/>
    <w:rPr>
      <w:rFonts w:ascii="Symbol" w:hAnsi="Symbol"/>
    </w:rPr>
  </w:style>
  <w:style w:type="character" w:customStyle="1" w:styleId="MenuOptions">
    <w:name w:val="Menu Options"/>
    <w:basedOn w:val="DefaultParagraphFont"/>
    <w:rsid w:val="00820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6B0"/>
    <w:rPr>
      <w:b/>
    </w:rPr>
  </w:style>
  <w:style w:type="character" w:customStyle="1" w:styleId="Underlined">
    <w:name w:val="Underlined"/>
    <w:basedOn w:val="DefaultParagraphFont"/>
    <w:rsid w:val="008206B0"/>
    <w:rPr>
      <w:u w:val="single"/>
    </w:rPr>
  </w:style>
  <w:style w:type="paragraph" w:customStyle="1" w:styleId="TableBodyTextRight">
    <w:name w:val="Table Body Text Right"/>
    <w:basedOn w:val="TableBodyText"/>
    <w:rsid w:val="00820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6B0"/>
    <w:rPr>
      <w:sz w:val="18"/>
    </w:rPr>
  </w:style>
  <w:style w:type="paragraph" w:customStyle="1" w:styleId="BodySmallRight">
    <w:name w:val="Body Small Right"/>
    <w:basedOn w:val="BodyTextRight"/>
    <w:rsid w:val="008206B0"/>
    <w:rPr>
      <w:sz w:val="18"/>
      <w:szCs w:val="18"/>
    </w:rPr>
  </w:style>
  <w:style w:type="paragraph" w:customStyle="1" w:styleId="MarginEdition">
    <w:name w:val="Margin Edition"/>
    <w:basedOn w:val="MarginNote"/>
    <w:rsid w:val="00820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6B0"/>
    <w:rPr>
      <w:sz w:val="2"/>
      <w:szCs w:val="2"/>
    </w:rPr>
  </w:style>
  <w:style w:type="character" w:customStyle="1" w:styleId="Small">
    <w:name w:val="Small"/>
    <w:basedOn w:val="DefaultParagraphFont"/>
    <w:rsid w:val="008206B0"/>
    <w:rPr>
      <w:sz w:val="16"/>
    </w:rPr>
  </w:style>
  <w:style w:type="paragraph" w:customStyle="1" w:styleId="WideTable">
    <w:name w:val="Wide Table"/>
    <w:basedOn w:val="Normal"/>
    <w:rsid w:val="00820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6B0"/>
  </w:style>
  <w:style w:type="paragraph" w:styleId="Quote">
    <w:name w:val="Quote"/>
    <w:basedOn w:val="Heading1"/>
    <w:link w:val="QuoteChar"/>
    <w:qFormat/>
    <w:rsid w:val="00820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6B0"/>
    <w:pPr>
      <w:pageBreakBefore/>
    </w:pPr>
  </w:style>
  <w:style w:type="paragraph" w:customStyle="1" w:styleId="Border">
    <w:name w:val="Border"/>
    <w:basedOn w:val="Normal"/>
    <w:qFormat/>
    <w:rsid w:val="00820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6B0"/>
    <w:rPr>
      <w:u w:val="single"/>
    </w:rPr>
  </w:style>
  <w:style w:type="character" w:customStyle="1" w:styleId="BoldandItalics">
    <w:name w:val="Bold and Italics"/>
    <w:qFormat/>
    <w:rsid w:val="008206B0"/>
    <w:rPr>
      <w:b/>
      <w:i/>
      <w:u w:val="none"/>
    </w:rPr>
  </w:style>
  <w:style w:type="paragraph" w:styleId="BalloonText">
    <w:name w:val="Balloon Text"/>
    <w:basedOn w:val="Normal"/>
    <w:link w:val="BalloonTextChar"/>
    <w:rsid w:val="00820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6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745</Words>
  <Characters>4995</Characters>
  <Application>Microsoft Office Word</Application>
  <DocSecurity>0</DocSecurity>
  <Lines>227</Lines>
  <Paragraphs>179</Paragraphs>
  <ScaleCrop>false</ScaleCrop>
  <Company>Author-it Software Corporation Ltd.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AHC21624 Certificate II in Landscaping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2024-05-01T20:18:51Z</dcterms:created>
  <dcterms:modified xsi:type="dcterms:W3CDTF">2024-04-30T06:11:00Z</dcterms:modified>
</cp:coreProperties>
</file>