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8DA" w:rsidP="007E6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AHC20816 Certificate II in Retail Nursery</w:t>
      </w:r>
      <w:r>
        <w:fldChar w:fldCharType="end"/>
      </w:r>
    </w:p>
    <w:p w:rsidR="007E68DA" w:rsidP="007E68DA">
      <w:pPr>
        <w:pStyle w:val="Version"/>
        <w:sectPr w:rsidSect="00BC4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C4872" w:rsidP="00BC4872">
      <w:pPr>
        <w:pStyle w:val="SuperHeading"/>
      </w:pPr>
      <w:r w:rsidRPr="00BC4872">
        <w:t>AHC20816 Certificate II in Retail Nursery</w:t>
      </w:r>
    </w:p>
    <w:p w:rsidR="00000000" w:rsidRPr="00BC4872" w:rsidP="00BC4872">
      <w:pPr>
        <w:pStyle w:val="Heading1"/>
      </w:pPr>
      <w:bookmarkStart w:id="1" w:name="O_1057806"/>
      <w:bookmarkEnd w:id="1"/>
      <w:r w:rsidRPr="00BC4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4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Bold"/>
              <w:rPr>
                <w:lang w:val="en-NZ"/>
              </w:rPr>
            </w:pPr>
            <w:r w:rsidRPr="00BC48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Bold"/>
              <w:rPr>
                <w:lang w:val="en-NZ"/>
              </w:rPr>
            </w:pPr>
            <w:r w:rsidRPr="00BC4872">
              <w:t>Comments</w:t>
            </w:r>
          </w:p>
        </w:tc>
      </w:tr>
      <w:tr w:rsidTr="00BC4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This version released with AHC Agriculture, Horticulture, Conservation and Land Management Training Package Version 4.0.</w:t>
            </w:r>
          </w:p>
        </w:tc>
      </w:tr>
      <w:tr w:rsidTr="00BC4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 xml:space="preserve">This version released with AHC Agriculture, Horticulture, Conservation and </w:t>
            </w:r>
            <w:r w:rsidRPr="00BC4872">
              <w:t>Land Management Training Package Version 2.0.</w:t>
            </w:r>
          </w:p>
        </w:tc>
      </w:tr>
      <w:tr w:rsidTr="00BC4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872" w:rsidP="00BC4872">
            <w:pPr>
              <w:pStyle w:val="BodyText"/>
            </w:pPr>
            <w:r w:rsidRPr="00BC4872">
              <w:t>This version released with AHC Agriculture, Horticulture, Conservation and Land Management Training Package Version 1.0.</w:t>
            </w:r>
          </w:p>
        </w:tc>
      </w:tr>
    </w:tbl>
    <w:p w:rsidR="00000000" w:rsidRPr="00BC4872" w:rsidP="00BC4872">
      <w:pPr>
        <w:pStyle w:val="BodyText"/>
      </w:pPr>
    </w:p>
    <w:p w:rsidR="00000000" w:rsidRPr="00BC4872" w:rsidP="00BC4872">
      <w:pPr>
        <w:pStyle w:val="AllowPageBreak"/>
      </w:pPr>
    </w:p>
    <w:p w:rsidR="00000000" w:rsidRPr="00BC4872" w:rsidP="00BC4872">
      <w:pPr>
        <w:pStyle w:val="Heading1"/>
      </w:pPr>
      <w:bookmarkStart w:id="2" w:name="O_1057805"/>
      <w:bookmarkEnd w:id="2"/>
      <w:r w:rsidRPr="00BC4872">
        <w:t>Qualification Description</w:t>
      </w:r>
    </w:p>
    <w:p w:rsidR="00000000" w:rsidRPr="00BC4872" w:rsidP="007E68DA">
      <w:pPr>
        <w:pStyle w:val="BodyText"/>
      </w:pPr>
      <w:r w:rsidRPr="00BC4872">
        <w:t>This qualification provides an occupational outcome in retail nursery industry. The nursery industry expects this qualification to be achieved to meet job outcomes at this level.</w:t>
      </w:r>
    </w:p>
    <w:p w:rsidR="00000000" w:rsidRPr="00BC4872" w:rsidP="007E68DA">
      <w:pPr>
        <w:pStyle w:val="BodyText"/>
      </w:pPr>
      <w:r w:rsidRPr="00BC4872">
        <w:t>No licensing, legislative or certification requirements apply to this qualifi</w:t>
      </w:r>
      <w:r w:rsidRPr="00BC4872">
        <w:t>cation at the time of publication.</w:t>
      </w:r>
    </w:p>
    <w:p w:rsidR="00000000" w:rsidRPr="00BC4872" w:rsidP="00BC4872">
      <w:pPr>
        <w:pStyle w:val="Heading1"/>
      </w:pPr>
      <w:bookmarkStart w:id="3" w:name="O_1057804"/>
      <w:bookmarkEnd w:id="3"/>
      <w:r w:rsidRPr="00BC4872">
        <w:t>Entry Requirements</w:t>
      </w:r>
    </w:p>
    <w:p w:rsidR="00000000" w:rsidRPr="00BC4872" w:rsidP="007E68DA">
      <w:pPr>
        <w:pStyle w:val="BodyText"/>
      </w:pPr>
      <w:r w:rsidRPr="00BC4872">
        <w:t>There are no entry requirements for this qualification.</w:t>
      </w:r>
    </w:p>
    <w:p w:rsidR="00000000" w:rsidRPr="00BC4872" w:rsidP="00BC4872">
      <w:pPr>
        <w:pStyle w:val="Heading1"/>
      </w:pPr>
      <w:bookmarkStart w:id="4" w:name="O_1057803"/>
      <w:bookmarkEnd w:id="4"/>
      <w:r w:rsidRPr="00BC4872">
        <w:t>Packaging Rules</w:t>
      </w:r>
    </w:p>
    <w:p w:rsidR="00000000" w:rsidRPr="00BC4872" w:rsidP="007E68DA">
      <w:pPr>
        <w:pStyle w:val="BodyText"/>
      </w:pPr>
      <w:r w:rsidRPr="00BC4872">
        <w:t xml:space="preserve">To achieve this qualification, competency must be demonstrated in: </w:t>
      </w:r>
    </w:p>
    <w:p w:rsidR="00000000" w:rsidRPr="00BC4872" w:rsidP="00BC4872">
      <w:pPr>
        <w:pStyle w:val="ListBullet"/>
      </w:pPr>
      <w:r w:rsidRPr="00BC4872">
        <w:t>15 units of competency:</w:t>
      </w:r>
    </w:p>
    <w:p w:rsidR="00000000" w:rsidRPr="00BC4872" w:rsidP="00BC4872">
      <w:pPr>
        <w:pStyle w:val="ListBullet2"/>
      </w:pPr>
      <w:r w:rsidRPr="00BC4872">
        <w:t>7 core units plus</w:t>
      </w:r>
    </w:p>
    <w:p w:rsidR="00000000" w:rsidRPr="00BC4872" w:rsidP="00BC4872">
      <w:pPr>
        <w:pStyle w:val="ListBullet2"/>
      </w:pPr>
      <w:r w:rsidRPr="00BC4872">
        <w:t>8 elective units.</w:t>
      </w:r>
    </w:p>
    <w:p w:rsidR="00000000" w:rsidRPr="00BC4872" w:rsidP="007E68DA">
      <w:pPr>
        <w:pStyle w:val="BodyText"/>
      </w:pPr>
      <w:r w:rsidRPr="00BC4872">
        <w:t>Elective units must ensure the integrity of the qualification’s Australian Qualification Framework (AQF) alignment and contribute to a valid, industry-supported vocational outcome. The electives are to be chosen as fol</w:t>
      </w:r>
      <w:r w:rsidRPr="00BC4872">
        <w:t>lows:</w:t>
      </w:r>
    </w:p>
    <w:p w:rsidR="00000000" w:rsidRPr="00BC4872" w:rsidP="00BC4872">
      <w:pPr>
        <w:pStyle w:val="ListBullet"/>
      </w:pPr>
      <w:r w:rsidRPr="00BC4872">
        <w:t>Select 5 units from list below</w:t>
      </w:r>
    </w:p>
    <w:p w:rsidR="00000000" w:rsidRPr="00BC4872" w:rsidP="00BC4872">
      <w:pPr>
        <w:pStyle w:val="ListBullet"/>
      </w:pPr>
      <w:r w:rsidRPr="00BC4872">
        <w:t>3 units may be selected from this or any other endorsed Training Package or Accredited Course</w:t>
      </w:r>
    </w:p>
    <w:p w:rsidR="00000000" w:rsidRPr="00BC4872" w:rsidP="00BC4872">
      <w:pPr>
        <w:pStyle w:val="ListBullet"/>
      </w:pPr>
      <w:r w:rsidRPr="00BC4872">
        <w:t>Selected units must be relevant to j</w:t>
      </w:r>
      <w:r w:rsidRPr="00BC4872">
        <w:t>ob outcomes in retail nursery work and must be chosen to ensure the integrity of the qualification outcome at AQF level 2.</w:t>
      </w:r>
    </w:p>
    <w:p w:rsidR="00000000" w:rsidRPr="00BC4872" w:rsidP="00BC4872">
      <w:pPr>
        <w:pStyle w:val="BodyTextBold"/>
      </w:pPr>
    </w:p>
    <w:p w:rsidR="00000000" w:rsidRPr="00BC4872" w:rsidP="00BC4872">
      <w:pPr>
        <w:pStyle w:val="BodyTextBold"/>
      </w:pPr>
      <w:r w:rsidRPr="00BC487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AHCNSY202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Care for nursery plants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AHCNSY204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Maintain indoor plants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AHCPCM201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Recognise plants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AHCSOL202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Assist with so</w:t>
            </w:r>
            <w:r w:rsidRPr="00BC4872">
              <w:t>il or growing media sampling and testing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Participate in work health and safety processes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Sell to the retail customer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SIRXSLS002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C4872" w:rsidP="00BC4872">
            <w:pPr>
              <w:pStyle w:val="BodyText"/>
            </w:pPr>
            <w:r w:rsidRPr="00BC4872">
              <w:t>Follow point-of-sale procedures</w:t>
            </w:r>
          </w:p>
        </w:tc>
      </w:tr>
    </w:tbl>
    <w:p w:rsidR="00000000" w:rsidRPr="00BC4872" w:rsidP="00BC4872">
      <w:pPr>
        <w:pStyle w:val="BodyTextBold"/>
      </w:pPr>
    </w:p>
    <w:p w:rsidR="00000000" w:rsidRPr="00BC4872" w:rsidP="00BC4872">
      <w:pPr>
        <w:pStyle w:val="BodyTextBold"/>
      </w:pPr>
      <w:r w:rsidRPr="00BC4872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AHCBIO202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Follow site quarantine procedures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Apply chemicals under supervision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Maintain drainage systems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Assist with pressurised irrigation operations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Operate basic machinery and equipment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AHCNSY201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Pot up plants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AHCNSY203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Undertake propagation activities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Treat plant pests, diseases and disorders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Work effectively in the industry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AHCWRK209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Participate in environmentally sustainable work practices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BSBINM201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Process and maintain workplace information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BSBWOR204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Use business technology</w:t>
            </w:r>
          </w:p>
        </w:tc>
      </w:tr>
      <w:tr w:rsidTr="00B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HLTAID002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872" w:rsidP="00BC4872">
            <w:pPr>
              <w:pStyle w:val="BodyText"/>
            </w:pPr>
            <w:r w:rsidRPr="00BC4872">
              <w:t>Provide basic emergency life support</w:t>
            </w:r>
          </w:p>
        </w:tc>
      </w:tr>
    </w:tbl>
    <w:p w:rsidR="00000000" w:rsidRPr="00BC4872" w:rsidP="00BC4872">
      <w:pPr>
        <w:pStyle w:val="BodyText"/>
      </w:pPr>
    </w:p>
    <w:p w:rsidR="00000000" w:rsidRPr="00BC4872" w:rsidP="00BC4872">
      <w:pPr>
        <w:pStyle w:val="AllowPageBreak"/>
      </w:pPr>
    </w:p>
    <w:p w:rsidR="00000000" w:rsidRPr="00BC4872" w:rsidP="00BC4872">
      <w:pPr>
        <w:pStyle w:val="Heading1"/>
      </w:pPr>
      <w:bookmarkStart w:id="5" w:name="O_1057802"/>
      <w:bookmarkEnd w:id="5"/>
      <w:r w:rsidRPr="00BC4872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BC48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Bold"/>
              <w:rPr>
                <w:lang w:val="en-NZ"/>
              </w:rPr>
            </w:pPr>
            <w:r w:rsidRPr="00BC4872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Bold"/>
              <w:rPr>
                <w:lang w:val="en-NZ"/>
              </w:rPr>
            </w:pPr>
            <w:r w:rsidRPr="00BC4872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Bold"/>
              <w:rPr>
                <w:lang w:val="en-NZ"/>
              </w:rPr>
            </w:pPr>
            <w:r w:rsidRPr="00BC487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Bold"/>
              <w:rPr>
                <w:lang w:val="en-NZ"/>
              </w:rPr>
            </w:pPr>
            <w:r w:rsidRPr="00BC4872">
              <w:t>Equivalence status</w:t>
            </w:r>
          </w:p>
        </w:tc>
      </w:tr>
      <w:tr w:rsidTr="00BC48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AHC20816 Certificate II in Retail Nursery    Release 3</w:t>
            </w:r>
            <w:r w:rsidRPr="00BC4872">
              <w:tab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AHC20816 Certificate II in Retail Nursery         Release 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872">
            <w:pPr>
              <w:pStyle w:val="BodyText"/>
              <w:rPr>
                <w:lang w:val="en-NZ"/>
              </w:rPr>
            </w:pPr>
            <w:r w:rsidRPr="00BC4872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872" w:rsidP="00BC4872">
            <w:pPr>
              <w:pStyle w:val="BodyText"/>
            </w:pPr>
            <w:r w:rsidRPr="00BC4872">
              <w:t>Equivalent qualification</w:t>
            </w:r>
          </w:p>
          <w:p w:rsidR="00000000" w:rsidRPr="00BC4872" w:rsidP="00BC4872">
            <w:pPr>
              <w:pStyle w:val="BodyText"/>
            </w:pPr>
          </w:p>
        </w:tc>
      </w:tr>
    </w:tbl>
    <w:p w:rsidR="00000000" w:rsidRPr="00BC4872" w:rsidP="00BC4872">
      <w:pPr>
        <w:pStyle w:val="BodyText"/>
      </w:pPr>
    </w:p>
    <w:p w:rsidR="00000000" w:rsidRPr="00BC4872" w:rsidP="00BC4872">
      <w:pPr>
        <w:pStyle w:val="AllowPageBreak"/>
      </w:pPr>
    </w:p>
    <w:p w:rsidR="00000000" w:rsidRPr="00BC4872" w:rsidP="00BC4872">
      <w:pPr>
        <w:pStyle w:val="Heading1"/>
      </w:pPr>
      <w:bookmarkStart w:id="6" w:name="O_1057807"/>
      <w:bookmarkEnd w:id="6"/>
      <w:r w:rsidRPr="00BC4872">
        <w:t>Links</w:t>
      </w:r>
    </w:p>
    <w:p w:rsidR="00000000" w:rsidRPr="00BC4872" w:rsidP="007E68DA">
      <w:pPr>
        <w:pStyle w:val="BodyText"/>
      </w:pPr>
      <w:r w:rsidRPr="00BC48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6B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4872" w:rsidP="00BC4872"/>
    <w:sectPr w:rsidSect="00BC4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2" w:rsidRPr="007E68DA" w:rsidP="007E6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DA" w:rsidP="00BC4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8DA" w:rsidP="00BC4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68DA" w:rsidP="00BC4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872" w:rsidRPr="007E68DA" w:rsidP="007E68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DA" w:rsidRPr="002D2AF8" w:rsidP="00BC4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AHC20816 Certificate II in Retail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7E68DA" w:rsidP="00BC4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AA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D27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9E5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872"/>
  </w:style>
  <w:style w:type="character" w:customStyle="1" w:styleId="Heading1Char">
    <w:name w:val="Heading 1 Char"/>
    <w:basedOn w:val="DefaultParagraphFont"/>
    <w:link w:val="Heading1"/>
    <w:rsid w:val="00BC4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8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48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4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4872"/>
    <w:rPr>
      <w:b/>
    </w:rPr>
  </w:style>
  <w:style w:type="character" w:customStyle="1" w:styleId="Heading2Char">
    <w:name w:val="Heading 2 Char"/>
    <w:basedOn w:val="DefaultParagraphFont"/>
    <w:link w:val="Heading2"/>
    <w:rsid w:val="00BC4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872"/>
    <w:rPr>
      <w:b/>
      <w:spacing w:val="0"/>
    </w:rPr>
  </w:style>
  <w:style w:type="paragraph" w:customStyle="1" w:styleId="SuperTitle">
    <w:name w:val="SuperTitle"/>
    <w:basedOn w:val="Title"/>
    <w:rsid w:val="00BC4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872"/>
    <w:rPr>
      <w:i/>
    </w:rPr>
  </w:style>
  <w:style w:type="paragraph" w:styleId="Caption">
    <w:name w:val="caption"/>
    <w:basedOn w:val="BodyText"/>
    <w:next w:val="Normal"/>
    <w:qFormat/>
    <w:rsid w:val="00BC4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872"/>
  </w:style>
  <w:style w:type="paragraph" w:styleId="TableofFigures">
    <w:name w:val="table of figures"/>
    <w:basedOn w:val="Normal"/>
    <w:next w:val="Normal"/>
    <w:semiHidden/>
    <w:rsid w:val="00BC4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8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4872"/>
    <w:rPr>
      <w:rFonts w:ascii="Wingdings" w:hAnsi="Wingdings"/>
    </w:rPr>
  </w:style>
  <w:style w:type="paragraph" w:customStyle="1" w:styleId="TableHeading">
    <w:name w:val="Table Heading"/>
    <w:basedOn w:val="HeadingBase"/>
    <w:rsid w:val="00BC4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872"/>
    <w:rPr>
      <w:color w:val="0033CC"/>
      <w:u w:val="none"/>
    </w:rPr>
  </w:style>
  <w:style w:type="paragraph" w:customStyle="1" w:styleId="BodyTextRight">
    <w:name w:val="Body Text Right"/>
    <w:basedOn w:val="BodyText"/>
    <w:rsid w:val="00BC4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8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872"/>
    <w:rPr>
      <w:sz w:val="32"/>
    </w:rPr>
  </w:style>
  <w:style w:type="paragraph" w:customStyle="1" w:styleId="HeadingProcedure">
    <w:name w:val="Heading Procedure"/>
    <w:basedOn w:val="HeadingBase"/>
    <w:next w:val="Normal"/>
    <w:rsid w:val="00BC4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872"/>
    <w:pPr>
      <w:spacing w:before="60" w:after="60"/>
    </w:pPr>
  </w:style>
  <w:style w:type="paragraph" w:styleId="ListContinue">
    <w:name w:val="List Continue"/>
    <w:basedOn w:val="List"/>
    <w:rsid w:val="00BC4872"/>
    <w:pPr>
      <w:ind w:firstLine="0"/>
    </w:pPr>
  </w:style>
  <w:style w:type="paragraph" w:customStyle="1" w:styleId="ListNote">
    <w:name w:val="List Note"/>
    <w:basedOn w:val="List"/>
    <w:rsid w:val="00BC4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872"/>
    <w:rPr>
      <w:rFonts w:ascii="Courier New" w:hAnsi="Courier New"/>
    </w:rPr>
  </w:style>
  <w:style w:type="paragraph" w:customStyle="1" w:styleId="NoteBullet">
    <w:name w:val="Note Bullet"/>
    <w:basedOn w:val="Note"/>
    <w:rsid w:val="00BC4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4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872"/>
    <w:rPr>
      <w:b/>
      <w:smallCaps/>
    </w:rPr>
  </w:style>
  <w:style w:type="paragraph" w:customStyle="1" w:styleId="TableListNumber">
    <w:name w:val="Table List Number"/>
    <w:basedOn w:val="ListNumber"/>
    <w:rsid w:val="00BC4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872"/>
    <w:pPr>
      <w:numPr>
        <w:numId w:val="9"/>
      </w:numPr>
    </w:pPr>
  </w:style>
  <w:style w:type="paragraph" w:customStyle="1" w:styleId="ListAlpha2">
    <w:name w:val="List Alpha 2"/>
    <w:basedOn w:val="List2"/>
    <w:rsid w:val="00BC4872"/>
    <w:pPr>
      <w:numPr>
        <w:numId w:val="8"/>
      </w:numPr>
    </w:pPr>
  </w:style>
  <w:style w:type="paragraph" w:styleId="List2">
    <w:name w:val="List 2"/>
    <w:basedOn w:val="BodyText"/>
    <w:rsid w:val="00BC4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8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4872"/>
    <w:pPr>
      <w:numPr>
        <w:numId w:val="4"/>
      </w:numPr>
    </w:pPr>
  </w:style>
  <w:style w:type="paragraph" w:styleId="ListContinue2">
    <w:name w:val="List Continue 2"/>
    <w:basedOn w:val="List2"/>
    <w:rsid w:val="00BC4872"/>
    <w:pPr>
      <w:ind w:firstLine="0"/>
    </w:pPr>
  </w:style>
  <w:style w:type="paragraph" w:styleId="ListContinue3">
    <w:name w:val="List Continue 3"/>
    <w:basedOn w:val="List3"/>
    <w:rsid w:val="00BC4872"/>
    <w:pPr>
      <w:ind w:left="1021" w:firstLine="0"/>
    </w:pPr>
  </w:style>
  <w:style w:type="paragraph" w:styleId="ListContinue4">
    <w:name w:val="List Continue 4"/>
    <w:basedOn w:val="List4"/>
    <w:rsid w:val="00BC4872"/>
    <w:pPr>
      <w:ind w:firstLine="0"/>
    </w:pPr>
  </w:style>
  <w:style w:type="paragraph" w:styleId="ListContinue5">
    <w:name w:val="List Continue 5"/>
    <w:basedOn w:val="List5"/>
    <w:rsid w:val="00BC4872"/>
    <w:pPr>
      <w:ind w:firstLine="0"/>
    </w:pPr>
  </w:style>
  <w:style w:type="paragraph" w:styleId="ListNumber3">
    <w:name w:val="List Number 3"/>
    <w:basedOn w:val="List3"/>
    <w:rsid w:val="00BC4872"/>
    <w:pPr>
      <w:numPr>
        <w:numId w:val="5"/>
      </w:numPr>
    </w:pPr>
  </w:style>
  <w:style w:type="paragraph" w:styleId="ListNumber4">
    <w:name w:val="List Number 4"/>
    <w:basedOn w:val="List4"/>
    <w:rsid w:val="00BC4872"/>
    <w:pPr>
      <w:numPr>
        <w:numId w:val="6"/>
      </w:numPr>
    </w:pPr>
  </w:style>
  <w:style w:type="paragraph" w:styleId="ListNumber5">
    <w:name w:val="List Number 5"/>
    <w:basedOn w:val="List5"/>
    <w:rsid w:val="00BC4872"/>
    <w:pPr>
      <w:numPr>
        <w:numId w:val="7"/>
      </w:numPr>
    </w:pPr>
  </w:style>
  <w:style w:type="paragraph" w:styleId="BlockText">
    <w:name w:val="Block Text"/>
    <w:basedOn w:val="Normal"/>
    <w:rsid w:val="00BC4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872"/>
    <w:rPr>
      <w:sz w:val="16"/>
      <w:vertAlign w:val="superscript"/>
    </w:rPr>
  </w:style>
  <w:style w:type="character" w:customStyle="1" w:styleId="Symbols">
    <w:name w:val="Symbols"/>
    <w:basedOn w:val="DefaultParagraphFont"/>
    <w:rsid w:val="00BC4872"/>
    <w:rPr>
      <w:rFonts w:ascii="Symbol" w:hAnsi="Symbol"/>
    </w:rPr>
  </w:style>
  <w:style w:type="character" w:customStyle="1" w:styleId="MenuOptions">
    <w:name w:val="Menu Options"/>
    <w:basedOn w:val="DefaultParagraphFont"/>
    <w:rsid w:val="00BC4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872"/>
    <w:rPr>
      <w:b/>
    </w:rPr>
  </w:style>
  <w:style w:type="character" w:customStyle="1" w:styleId="Underlined">
    <w:name w:val="Underlined"/>
    <w:basedOn w:val="DefaultParagraphFont"/>
    <w:rsid w:val="00BC4872"/>
    <w:rPr>
      <w:u w:val="single"/>
    </w:rPr>
  </w:style>
  <w:style w:type="paragraph" w:customStyle="1" w:styleId="TableBodyTextRight">
    <w:name w:val="Table Body Text Right"/>
    <w:basedOn w:val="TableBodyText"/>
    <w:rsid w:val="00BC4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872"/>
    <w:rPr>
      <w:sz w:val="18"/>
    </w:rPr>
  </w:style>
  <w:style w:type="paragraph" w:customStyle="1" w:styleId="BodySmallRight">
    <w:name w:val="Body Small Right"/>
    <w:basedOn w:val="BodyTextRight"/>
    <w:rsid w:val="00BC4872"/>
    <w:rPr>
      <w:sz w:val="18"/>
      <w:szCs w:val="18"/>
    </w:rPr>
  </w:style>
  <w:style w:type="paragraph" w:customStyle="1" w:styleId="MarginEdition">
    <w:name w:val="Margin Edition"/>
    <w:basedOn w:val="MarginNote"/>
    <w:rsid w:val="00BC4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872"/>
    <w:rPr>
      <w:sz w:val="2"/>
      <w:szCs w:val="2"/>
    </w:rPr>
  </w:style>
  <w:style w:type="character" w:customStyle="1" w:styleId="Small">
    <w:name w:val="Small"/>
    <w:basedOn w:val="DefaultParagraphFont"/>
    <w:rsid w:val="00BC4872"/>
    <w:rPr>
      <w:sz w:val="16"/>
    </w:rPr>
  </w:style>
  <w:style w:type="paragraph" w:customStyle="1" w:styleId="WideTable">
    <w:name w:val="Wide Table"/>
    <w:basedOn w:val="Normal"/>
    <w:rsid w:val="00BC4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872"/>
  </w:style>
  <w:style w:type="paragraph" w:styleId="Quote">
    <w:name w:val="Quote"/>
    <w:basedOn w:val="Heading1"/>
    <w:link w:val="QuoteChar"/>
    <w:qFormat/>
    <w:rsid w:val="00BC4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872"/>
    <w:pPr>
      <w:pageBreakBefore/>
    </w:pPr>
  </w:style>
  <w:style w:type="paragraph" w:customStyle="1" w:styleId="Border">
    <w:name w:val="Border"/>
    <w:basedOn w:val="Normal"/>
    <w:qFormat/>
    <w:rsid w:val="00BC4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872"/>
    <w:rPr>
      <w:u w:val="single"/>
    </w:rPr>
  </w:style>
  <w:style w:type="character" w:customStyle="1" w:styleId="BoldandItalics">
    <w:name w:val="Bold and Italics"/>
    <w:qFormat/>
    <w:rsid w:val="00BC4872"/>
    <w:rPr>
      <w:b/>
      <w:i/>
      <w:u w:val="none"/>
    </w:rPr>
  </w:style>
  <w:style w:type="paragraph" w:styleId="BalloonText">
    <w:name w:val="Balloon Text"/>
    <w:basedOn w:val="Normal"/>
    <w:link w:val="BalloonTextChar"/>
    <w:rsid w:val="00BC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8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68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2741</Characters>
  <Application>Microsoft Office Word</Application>
  <DocSecurity>0</DocSecurity>
  <Lines>119</Lines>
  <Paragraphs>95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AHC20816 Certificate II in Retail Nursery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2019-10-21T21:06:57Z</dcterms:created>
  <dcterms:modified xsi:type="dcterms:W3CDTF">2019-10-18T04:33:00Z</dcterms:modified>
</cp:coreProperties>
</file>