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1C24" w:rsidP="00111C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AHC10422 Certificate I in Permaculture</w:t>
      </w:r>
      <w:r>
        <w:fldChar w:fldCharType="end"/>
      </w:r>
    </w:p>
    <w:p w:rsidR="00111C24" w:rsidP="00111C24">
      <w:pPr>
        <w:pStyle w:val="Version"/>
        <w:sectPr w:rsidSect="00CE75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E7511" w:rsidP="00CE7511">
      <w:pPr>
        <w:pStyle w:val="SuperHeading"/>
      </w:pPr>
      <w:r w:rsidRPr="00CE7511">
        <w:t>AHC10422 Certificate I in Permaculture</w:t>
      </w:r>
    </w:p>
    <w:p w:rsidR="00000000" w:rsidRPr="00CE7511" w:rsidP="00CE7511">
      <w:pPr>
        <w:pStyle w:val="Heading1"/>
      </w:pPr>
      <w:bookmarkStart w:id="1" w:name="O_1280092"/>
      <w:bookmarkEnd w:id="1"/>
      <w:r w:rsidRPr="00CE751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E75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511">
            <w:pPr>
              <w:pStyle w:val="BodyTextBold"/>
              <w:rPr>
                <w:lang w:val="en-NZ"/>
              </w:rPr>
            </w:pPr>
            <w:r w:rsidRPr="00CE751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511">
            <w:pPr>
              <w:pStyle w:val="BodyTextBold"/>
              <w:rPr>
                <w:lang w:val="en-NZ"/>
              </w:rPr>
            </w:pPr>
            <w:r w:rsidRPr="00CE7511">
              <w:t>Comments</w:t>
            </w:r>
          </w:p>
        </w:tc>
      </w:tr>
      <w:tr w:rsidTr="00CE75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511">
            <w:pPr>
              <w:pStyle w:val="BodyText"/>
              <w:rPr>
                <w:lang w:val="en-NZ"/>
              </w:rPr>
            </w:pPr>
            <w:r w:rsidRPr="00CE751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511" w:rsidP="00CE7511">
            <w:pPr>
              <w:pStyle w:val="BodyText"/>
            </w:pPr>
            <w:r w:rsidRPr="00CE7511">
              <w:t>This version released with AHC Agriculture, Horticulture and Conservation and Land Management Training Package Version 9.0</w:t>
            </w:r>
          </w:p>
        </w:tc>
      </w:tr>
    </w:tbl>
    <w:p w:rsidR="00000000" w:rsidRPr="00CE7511" w:rsidP="00CE7511">
      <w:pPr>
        <w:pStyle w:val="BodyText"/>
      </w:pPr>
    </w:p>
    <w:p w:rsidR="00000000" w:rsidRPr="00CE7511" w:rsidP="00CE7511">
      <w:pPr>
        <w:pStyle w:val="AllowPageBreak"/>
      </w:pPr>
    </w:p>
    <w:p w:rsidR="00000000" w:rsidRPr="00CE7511" w:rsidP="00CE7511">
      <w:pPr>
        <w:pStyle w:val="Heading1"/>
      </w:pPr>
      <w:bookmarkStart w:id="2" w:name="O_1280093"/>
      <w:bookmarkEnd w:id="2"/>
      <w:r w:rsidRPr="00CE7511">
        <w:t>Qualification Description</w:t>
      </w:r>
    </w:p>
    <w:p w:rsidR="00000000" w:rsidRPr="00CE7511" w:rsidP="00111C24">
      <w:pPr>
        <w:pStyle w:val="BodyText"/>
      </w:pPr>
      <w:r w:rsidRPr="00CE7511">
        <w:t xml:space="preserve">This qualification is an entry-level </w:t>
      </w:r>
      <w:r w:rsidRPr="00CE7511">
        <w:t>qualification aimed at individuals entering the permaculture industry. It allows individuals to develop basic skills and knowledge to prepare for work as a permaculture assistant. Permaculture assistants may undertake a range of simple tasks under close su</w:t>
      </w:r>
      <w:r w:rsidRPr="00CE7511">
        <w:t xml:space="preserve">pervision. The range of technical skills and knowledge is limited. </w:t>
      </w:r>
    </w:p>
    <w:p w:rsidR="00000000" w:rsidRPr="00CE7511" w:rsidP="00111C24">
      <w:pPr>
        <w:pStyle w:val="BodyText"/>
      </w:pPr>
      <w:r w:rsidRPr="00CE7511">
        <w:t>The qualification is suited to VET delivered to secondary school students or learners with no previous connection to permaculture or relevant employment history.</w:t>
      </w:r>
    </w:p>
    <w:p w:rsidR="00000000" w:rsidRPr="00CE7511" w:rsidP="00111C24">
      <w:pPr>
        <w:pStyle w:val="BodyText"/>
      </w:pPr>
      <w:r w:rsidRPr="00CE7511">
        <w:t xml:space="preserve">No licensing, legislative </w:t>
      </w:r>
      <w:r w:rsidRPr="00CE7511">
        <w:t>or certification requirements apply to this qualification at the time of publication.</w:t>
      </w:r>
    </w:p>
    <w:p w:rsidR="00000000" w:rsidRPr="00CE7511" w:rsidP="00CE7511">
      <w:pPr>
        <w:pStyle w:val="Heading1"/>
      </w:pPr>
      <w:bookmarkStart w:id="3" w:name="O_1280094"/>
      <w:bookmarkEnd w:id="3"/>
      <w:r w:rsidRPr="00CE7511">
        <w:t>Entry Requirements</w:t>
      </w:r>
    </w:p>
    <w:p w:rsidR="00111C24" w:rsidP="00111C24">
      <w:pPr>
        <w:pStyle w:val="BodyText"/>
      </w:pPr>
      <w:r w:rsidRPr="00CE7511">
        <w:t>There are no entry requirements for this qualification.</w:t>
      </w:r>
    </w:p>
    <w:p w:rsidR="00000000" w:rsidRPr="00CE7511" w:rsidP="00CE7511">
      <w:pPr>
        <w:pStyle w:val="Heading1"/>
      </w:pPr>
      <w:bookmarkStart w:id="4" w:name="O_1280095"/>
      <w:bookmarkEnd w:id="4"/>
      <w:r w:rsidRPr="00CE7511">
        <w:t>Packaging Rules</w:t>
      </w:r>
    </w:p>
    <w:p w:rsidR="00000000" w:rsidRPr="00CE7511" w:rsidP="00111C24">
      <w:pPr>
        <w:pStyle w:val="BodyText"/>
      </w:pPr>
      <w:r w:rsidRPr="00CE7511">
        <w:t>To achieve this qualification, competenc</w:t>
      </w:r>
      <w:r w:rsidRPr="00CE7511">
        <w:t>y must be demonstrated in:</w:t>
      </w:r>
    </w:p>
    <w:p w:rsidR="00000000" w:rsidRPr="00CE7511" w:rsidP="00CE7511">
      <w:pPr>
        <w:pStyle w:val="ListBullet"/>
      </w:pPr>
      <w:r w:rsidRPr="00CE7511">
        <w:t>6 units of competency:</w:t>
      </w:r>
    </w:p>
    <w:p w:rsidR="00000000" w:rsidRPr="00CE7511" w:rsidP="00CE7511">
      <w:pPr>
        <w:pStyle w:val="ListBullet2"/>
      </w:pPr>
      <w:r w:rsidRPr="00CE7511">
        <w:t>4 core units plus</w:t>
      </w:r>
    </w:p>
    <w:p w:rsidR="00000000" w:rsidRPr="00CE7511" w:rsidP="00CE7511">
      <w:pPr>
        <w:pStyle w:val="ListBullet2"/>
      </w:pPr>
      <w:r w:rsidRPr="00CE7511">
        <w:t>2 elective units.</w:t>
      </w:r>
    </w:p>
    <w:p w:rsidR="00000000" w:rsidRPr="00CE7511" w:rsidP="00111C24">
      <w:pPr>
        <w:pStyle w:val="BodyText"/>
      </w:pPr>
      <w:r w:rsidRPr="00CE7511">
        <w:t xml:space="preserve">Elective units must ensure the integrity of the qualification’s Australian Qualification Framework (AQF) alignment and contribute to a valid, </w:t>
      </w:r>
      <w:r w:rsidRPr="00CE7511">
        <w:t>industry-supported vocational outcome. The electives are to be chosen as follows:</w:t>
      </w:r>
    </w:p>
    <w:p w:rsidR="00000000" w:rsidRPr="00CE7511" w:rsidP="00CE7511">
      <w:pPr>
        <w:pStyle w:val="ListBullet"/>
      </w:pPr>
      <w:r w:rsidRPr="00CE7511">
        <w:t>1 unit must be selected from the electives listed below</w:t>
      </w:r>
    </w:p>
    <w:p w:rsidR="00000000" w:rsidRPr="00CE7511" w:rsidP="00CE7511">
      <w:pPr>
        <w:pStyle w:val="ListBullet"/>
      </w:pPr>
      <w:r w:rsidRPr="00CE7511">
        <w:t>remaining 1 unit may be selected from the elective list or any other currently endorsed Training Package or accredite</w:t>
      </w:r>
      <w:r w:rsidRPr="00CE7511">
        <w:t>d course.</w:t>
      </w:r>
    </w:p>
    <w:p w:rsidR="00000000" w:rsidRPr="00CE7511" w:rsidP="00CE7511">
      <w:pPr>
        <w:pStyle w:val="BodyTextBold"/>
      </w:pPr>
      <w:r w:rsidRPr="00CE7511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CE7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511">
            <w:pPr>
              <w:pStyle w:val="BodyText"/>
              <w:rPr>
                <w:lang w:val="en-NZ"/>
              </w:rPr>
            </w:pPr>
            <w:r w:rsidRPr="00CE7511">
              <w:t>AHCPER106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511">
            <w:pPr>
              <w:pStyle w:val="BodyText"/>
              <w:rPr>
                <w:lang w:val="en-NZ"/>
              </w:rPr>
            </w:pPr>
            <w:r w:rsidRPr="00CE7511">
              <w:t>Observe permaculture principles and work practices</w:t>
            </w:r>
          </w:p>
        </w:tc>
      </w:tr>
      <w:tr w:rsidTr="00CE7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511">
            <w:pPr>
              <w:pStyle w:val="BodyText"/>
              <w:rPr>
                <w:lang w:val="en-NZ"/>
              </w:rPr>
            </w:pPr>
            <w:r w:rsidRPr="00CE7511">
              <w:t>AHCPER107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511">
            <w:pPr>
              <w:pStyle w:val="BodyText"/>
              <w:rPr>
                <w:lang w:val="en-NZ"/>
              </w:rPr>
            </w:pPr>
            <w:r w:rsidRPr="00CE7511">
              <w:t>Support resource conservation practices</w:t>
            </w:r>
          </w:p>
        </w:tc>
      </w:tr>
      <w:tr w:rsidTr="00CE7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511">
            <w:pPr>
              <w:pStyle w:val="BodyText"/>
              <w:rPr>
                <w:lang w:val="en-NZ"/>
              </w:rPr>
            </w:pPr>
            <w:r w:rsidRPr="00CE7511">
              <w:t>AHCPER108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511">
            <w:pPr>
              <w:pStyle w:val="BodyText"/>
              <w:rPr>
                <w:lang w:val="en-NZ"/>
              </w:rPr>
            </w:pPr>
            <w:r w:rsidRPr="00CE7511">
              <w:t>Support plant care in a permaculture system</w:t>
            </w:r>
          </w:p>
        </w:tc>
      </w:tr>
      <w:tr w:rsidTr="00CE7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511">
            <w:pPr>
              <w:pStyle w:val="BodyText"/>
              <w:rPr>
                <w:lang w:val="en-NZ"/>
              </w:rPr>
            </w:pPr>
            <w:r w:rsidRPr="00CE7511">
              <w:t>AHCWHS102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511" w:rsidP="00CE7511">
            <w:pPr>
              <w:pStyle w:val="BodyText"/>
            </w:pPr>
            <w:r w:rsidRPr="00CE7511">
              <w:t>Work safely</w:t>
            </w:r>
          </w:p>
        </w:tc>
      </w:tr>
    </w:tbl>
    <w:p w:rsidR="00000000" w:rsidRPr="00CE7511" w:rsidP="00CE7511">
      <w:pPr>
        <w:pStyle w:val="BodyTextBold"/>
      </w:pPr>
    </w:p>
    <w:p w:rsidR="00000000" w:rsidRPr="00CE7511" w:rsidP="00CE7511">
      <w:pPr>
        <w:pStyle w:val="BodyTextBold"/>
      </w:pPr>
      <w:r w:rsidRPr="00CE7511"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CE7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511">
            <w:pPr>
              <w:pStyle w:val="BodyText"/>
              <w:rPr>
                <w:lang w:val="en-NZ"/>
              </w:rPr>
            </w:pPr>
            <w:r w:rsidRPr="00CE7511">
              <w:t>AHCECR101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511">
            <w:pPr>
              <w:pStyle w:val="BodyText"/>
              <w:rPr>
                <w:lang w:val="en-NZ"/>
              </w:rPr>
            </w:pPr>
            <w:r w:rsidRPr="00CE7511">
              <w:t>Support ecological restoration</w:t>
            </w:r>
          </w:p>
        </w:tc>
      </w:tr>
      <w:tr w:rsidTr="00CE7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511">
            <w:pPr>
              <w:pStyle w:val="BodyText"/>
              <w:rPr>
                <w:lang w:val="en-NZ"/>
              </w:rPr>
            </w:pPr>
            <w:r w:rsidRPr="00CE7511">
              <w:t>AHCORG102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511">
            <w:pPr>
              <w:pStyle w:val="BodyText"/>
              <w:rPr>
                <w:lang w:val="en-NZ"/>
              </w:rPr>
            </w:pPr>
            <w:r w:rsidRPr="00CE7511">
              <w:t>Support organic production</w:t>
            </w:r>
          </w:p>
        </w:tc>
      </w:tr>
      <w:tr w:rsidTr="00CE7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511">
            <w:pPr>
              <w:pStyle w:val="BodyText"/>
              <w:rPr>
                <w:lang w:val="en-NZ"/>
              </w:rPr>
            </w:pPr>
            <w:r w:rsidRPr="00CE7511">
              <w:t>AHCPER222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511">
            <w:pPr>
              <w:pStyle w:val="BodyText"/>
              <w:rPr>
                <w:lang w:val="en-NZ"/>
              </w:rPr>
            </w:pPr>
            <w:r w:rsidRPr="00CE7511">
              <w:t>Use and maintain basic hand tools and equipment for garden and farm</w:t>
            </w:r>
          </w:p>
        </w:tc>
      </w:tr>
      <w:tr w:rsidTr="00CE7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511">
            <w:pPr>
              <w:pStyle w:val="BodyText"/>
              <w:rPr>
                <w:lang w:val="en-NZ"/>
              </w:rPr>
            </w:pPr>
            <w:r w:rsidRPr="00CE7511">
              <w:t>AHCWRK102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511" w:rsidP="00CE7511">
            <w:pPr>
              <w:pStyle w:val="BodyText"/>
            </w:pPr>
            <w:r w:rsidRPr="00CE7511">
              <w:t>Maintain the workplace</w:t>
            </w:r>
          </w:p>
        </w:tc>
      </w:tr>
    </w:tbl>
    <w:p w:rsidR="00000000" w:rsidRPr="00CE7511" w:rsidP="00CE7511">
      <w:pPr>
        <w:pStyle w:val="BodyText"/>
      </w:pPr>
    </w:p>
    <w:p w:rsidR="00000000" w:rsidRPr="00CE7511" w:rsidP="00CE7511">
      <w:pPr>
        <w:pStyle w:val="AllowPageBreak"/>
      </w:pPr>
    </w:p>
    <w:p w:rsidR="00000000" w:rsidRPr="00CE7511" w:rsidP="00CE7511">
      <w:pPr>
        <w:pStyle w:val="Heading1"/>
      </w:pPr>
      <w:bookmarkStart w:id="5" w:name="O_1280096"/>
      <w:bookmarkEnd w:id="5"/>
      <w:r w:rsidRPr="00CE7511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E75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511">
            <w:pPr>
              <w:pStyle w:val="BodyTextBold"/>
              <w:rPr>
                <w:lang w:val="en-NZ"/>
              </w:rPr>
            </w:pPr>
            <w:r w:rsidRPr="00CE751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511">
            <w:pPr>
              <w:pStyle w:val="BodyTextBold"/>
              <w:rPr>
                <w:lang w:val="en-NZ"/>
              </w:rPr>
            </w:pPr>
            <w:r w:rsidRPr="00CE7511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511">
            <w:pPr>
              <w:pStyle w:val="BodyTextBold"/>
              <w:rPr>
                <w:lang w:val="en-NZ"/>
              </w:rPr>
            </w:pPr>
            <w:r w:rsidRPr="00CE751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511">
            <w:pPr>
              <w:pStyle w:val="BodyTextBold"/>
              <w:rPr>
                <w:lang w:val="en-NZ"/>
              </w:rPr>
            </w:pPr>
            <w:r w:rsidRPr="00CE7511">
              <w:t>Equivalence status</w:t>
            </w:r>
          </w:p>
        </w:tc>
      </w:tr>
      <w:tr w:rsidTr="00CE75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511">
            <w:pPr>
              <w:pStyle w:val="BodyText"/>
              <w:rPr>
                <w:lang w:val="en-NZ"/>
              </w:rPr>
            </w:pPr>
            <w:r w:rsidRPr="00CE7511">
              <w:t xml:space="preserve">AHC10422 Certificate I in Permaculture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511">
            <w:pPr>
              <w:pStyle w:val="BodyText"/>
              <w:rPr>
                <w:lang w:val="en-NZ"/>
              </w:rPr>
            </w:pPr>
            <w:r w:rsidRPr="00CE7511">
              <w:t>AHC10416 Certificate I in Permaculture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511" w:rsidP="00CE7511">
            <w:pPr>
              <w:pStyle w:val="BodyText"/>
            </w:pPr>
            <w:r w:rsidRPr="00CE7511">
              <w:t>Reduced total number of units for the qualification from 7 to 6</w:t>
            </w:r>
          </w:p>
          <w:p w:rsidR="00000000" w:rsidP="00CE7511">
            <w:pPr>
              <w:pStyle w:val="BodyText"/>
              <w:rPr>
                <w:lang w:val="en-NZ"/>
              </w:rPr>
            </w:pPr>
            <w:r w:rsidRPr="00CE7511">
              <w:t>Retained 4 core units</w:t>
            </w:r>
            <w:r w:rsidRPr="00CE7511">
              <w:t xml:space="preserve"> and reduced electives to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511" w:rsidP="00CE7511">
            <w:pPr>
              <w:pStyle w:val="BodyText"/>
            </w:pPr>
            <w:r w:rsidRPr="00CE7511">
              <w:t>Equivalent</w:t>
            </w:r>
          </w:p>
        </w:tc>
      </w:tr>
    </w:tbl>
    <w:p w:rsidR="00000000" w:rsidRPr="00CE7511" w:rsidP="00CE7511">
      <w:pPr>
        <w:pStyle w:val="BodyText"/>
      </w:pPr>
    </w:p>
    <w:p w:rsidR="00000000" w:rsidRPr="00CE7511" w:rsidP="00CE7511">
      <w:pPr>
        <w:pStyle w:val="AllowPageBreak"/>
      </w:pPr>
    </w:p>
    <w:p w:rsidR="00000000" w:rsidRPr="00CE7511" w:rsidP="00CE7511">
      <w:pPr>
        <w:pStyle w:val="Heading1"/>
      </w:pPr>
      <w:bookmarkStart w:id="6" w:name="O_1280098"/>
      <w:bookmarkEnd w:id="6"/>
      <w:r w:rsidRPr="00CE7511">
        <w:t>Links</w:t>
      </w:r>
    </w:p>
    <w:p w:rsidR="00000000" w:rsidRPr="00CE7511" w:rsidP="00111C24">
      <w:pPr>
        <w:pStyle w:val="BodyText"/>
      </w:pPr>
      <w:r w:rsidRPr="00CE751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B4A9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E7511" w:rsidP="00CE7511"/>
    <w:sectPr w:rsidSect="00CE75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5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511" w:rsidRPr="00111C24" w:rsidP="00111C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5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C24" w:rsidP="00CE75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1C24" w:rsidP="00CE75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11C24" w:rsidP="00CE75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5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C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7511" w:rsidRPr="00111C24" w:rsidP="00111C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5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C24" w:rsidRPr="002D2AF8" w:rsidP="00CE75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AHC10422 Certificate I in Permaculture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111C24" w:rsidP="00CE75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42C4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183B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D822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75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75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75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75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75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75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75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75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75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75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75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7511"/>
  </w:style>
  <w:style w:type="character" w:customStyle="1" w:styleId="Heading1Char">
    <w:name w:val="Heading 1 Char"/>
    <w:basedOn w:val="DefaultParagraphFont"/>
    <w:link w:val="Heading1"/>
    <w:rsid w:val="00CE75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75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75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751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E751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E75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75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E7511"/>
    <w:rPr>
      <w:b/>
    </w:rPr>
  </w:style>
  <w:style w:type="character" w:customStyle="1" w:styleId="Heading2Char">
    <w:name w:val="Heading 2 Char"/>
    <w:basedOn w:val="DefaultParagraphFont"/>
    <w:link w:val="Heading2"/>
    <w:rsid w:val="00CE75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75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75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75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75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75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75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75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75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75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75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75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75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75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75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75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75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75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75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75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7511"/>
    <w:rPr>
      <w:b/>
      <w:spacing w:val="0"/>
    </w:rPr>
  </w:style>
  <w:style w:type="paragraph" w:customStyle="1" w:styleId="SuperTitle">
    <w:name w:val="SuperTitle"/>
    <w:basedOn w:val="Title"/>
    <w:rsid w:val="00CE75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75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75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75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75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75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75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75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75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75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75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75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7511"/>
    <w:rPr>
      <w:i/>
    </w:rPr>
  </w:style>
  <w:style w:type="paragraph" w:styleId="Caption">
    <w:name w:val="caption"/>
    <w:basedOn w:val="BodyText"/>
    <w:next w:val="Normal"/>
    <w:qFormat/>
    <w:rsid w:val="00CE75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75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75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7511"/>
  </w:style>
  <w:style w:type="paragraph" w:styleId="TableofFigures">
    <w:name w:val="table of figures"/>
    <w:basedOn w:val="Normal"/>
    <w:next w:val="Normal"/>
    <w:semiHidden/>
    <w:rsid w:val="00CE75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75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7511"/>
    <w:rPr>
      <w:rFonts w:ascii="Wingdings" w:hAnsi="Wingdings"/>
    </w:rPr>
  </w:style>
  <w:style w:type="paragraph" w:customStyle="1" w:styleId="TableHeading">
    <w:name w:val="Table Heading"/>
    <w:basedOn w:val="HeadingBase"/>
    <w:rsid w:val="00CE75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7511"/>
    <w:rPr>
      <w:color w:val="0033CC"/>
      <w:u w:val="none"/>
    </w:rPr>
  </w:style>
  <w:style w:type="paragraph" w:customStyle="1" w:styleId="BodyTextRight">
    <w:name w:val="Body Text Right"/>
    <w:basedOn w:val="BodyText"/>
    <w:rsid w:val="00CE75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75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75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75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75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75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7511"/>
    <w:rPr>
      <w:sz w:val="32"/>
    </w:rPr>
  </w:style>
  <w:style w:type="paragraph" w:customStyle="1" w:styleId="HeadingProcedure">
    <w:name w:val="Heading Procedure"/>
    <w:basedOn w:val="HeadingBase"/>
    <w:next w:val="Normal"/>
    <w:rsid w:val="00CE75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7511"/>
    <w:pPr>
      <w:spacing w:before="60" w:after="60"/>
    </w:pPr>
  </w:style>
  <w:style w:type="paragraph" w:styleId="ListContinue">
    <w:name w:val="List Continue"/>
    <w:basedOn w:val="List"/>
    <w:rsid w:val="00CE7511"/>
    <w:pPr>
      <w:ind w:firstLine="0"/>
    </w:pPr>
  </w:style>
  <w:style w:type="paragraph" w:customStyle="1" w:styleId="ListNote">
    <w:name w:val="List Note"/>
    <w:basedOn w:val="List"/>
    <w:rsid w:val="00CE75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75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75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7511"/>
    <w:rPr>
      <w:rFonts w:ascii="Courier New" w:hAnsi="Courier New"/>
    </w:rPr>
  </w:style>
  <w:style w:type="paragraph" w:customStyle="1" w:styleId="NoteBullet">
    <w:name w:val="Note Bullet"/>
    <w:basedOn w:val="Note"/>
    <w:rsid w:val="00CE75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75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75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75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75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75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75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7511"/>
    <w:rPr>
      <w:b/>
      <w:smallCaps/>
    </w:rPr>
  </w:style>
  <w:style w:type="paragraph" w:customStyle="1" w:styleId="TableListNumber">
    <w:name w:val="Table List Number"/>
    <w:basedOn w:val="ListNumber"/>
    <w:rsid w:val="00CE75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75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7511"/>
    <w:pPr>
      <w:numPr>
        <w:numId w:val="9"/>
      </w:numPr>
    </w:pPr>
  </w:style>
  <w:style w:type="paragraph" w:customStyle="1" w:styleId="ListAlpha2">
    <w:name w:val="List Alpha 2"/>
    <w:basedOn w:val="List2"/>
    <w:rsid w:val="00CE7511"/>
    <w:pPr>
      <w:numPr>
        <w:numId w:val="8"/>
      </w:numPr>
    </w:pPr>
  </w:style>
  <w:style w:type="paragraph" w:styleId="List2">
    <w:name w:val="List 2"/>
    <w:basedOn w:val="BodyText"/>
    <w:rsid w:val="00CE75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75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75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75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75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75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7511"/>
    <w:pPr>
      <w:numPr>
        <w:numId w:val="4"/>
      </w:numPr>
    </w:pPr>
  </w:style>
  <w:style w:type="paragraph" w:styleId="ListContinue2">
    <w:name w:val="List Continue 2"/>
    <w:basedOn w:val="List2"/>
    <w:rsid w:val="00CE7511"/>
    <w:pPr>
      <w:ind w:firstLine="0"/>
    </w:pPr>
  </w:style>
  <w:style w:type="paragraph" w:styleId="ListContinue3">
    <w:name w:val="List Continue 3"/>
    <w:basedOn w:val="List3"/>
    <w:rsid w:val="00CE7511"/>
    <w:pPr>
      <w:ind w:left="1021" w:firstLine="0"/>
    </w:pPr>
  </w:style>
  <w:style w:type="paragraph" w:styleId="ListContinue4">
    <w:name w:val="List Continue 4"/>
    <w:basedOn w:val="List4"/>
    <w:rsid w:val="00CE7511"/>
    <w:pPr>
      <w:ind w:firstLine="0"/>
    </w:pPr>
  </w:style>
  <w:style w:type="paragraph" w:styleId="ListContinue5">
    <w:name w:val="List Continue 5"/>
    <w:basedOn w:val="List5"/>
    <w:rsid w:val="00CE7511"/>
    <w:pPr>
      <w:ind w:firstLine="0"/>
    </w:pPr>
  </w:style>
  <w:style w:type="paragraph" w:styleId="ListNumber3">
    <w:name w:val="List Number 3"/>
    <w:basedOn w:val="List3"/>
    <w:rsid w:val="00CE7511"/>
    <w:pPr>
      <w:numPr>
        <w:numId w:val="5"/>
      </w:numPr>
    </w:pPr>
  </w:style>
  <w:style w:type="paragraph" w:styleId="ListNumber4">
    <w:name w:val="List Number 4"/>
    <w:basedOn w:val="List4"/>
    <w:rsid w:val="00CE7511"/>
    <w:pPr>
      <w:numPr>
        <w:numId w:val="6"/>
      </w:numPr>
    </w:pPr>
  </w:style>
  <w:style w:type="paragraph" w:styleId="ListNumber5">
    <w:name w:val="List Number 5"/>
    <w:basedOn w:val="List5"/>
    <w:rsid w:val="00CE7511"/>
    <w:pPr>
      <w:numPr>
        <w:numId w:val="7"/>
      </w:numPr>
    </w:pPr>
  </w:style>
  <w:style w:type="paragraph" w:styleId="BlockText">
    <w:name w:val="Block Text"/>
    <w:basedOn w:val="Normal"/>
    <w:rsid w:val="00CE75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75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7511"/>
    <w:rPr>
      <w:sz w:val="16"/>
      <w:vertAlign w:val="superscript"/>
    </w:rPr>
  </w:style>
  <w:style w:type="character" w:customStyle="1" w:styleId="Symbols">
    <w:name w:val="Symbols"/>
    <w:basedOn w:val="DefaultParagraphFont"/>
    <w:rsid w:val="00CE7511"/>
    <w:rPr>
      <w:rFonts w:ascii="Symbol" w:hAnsi="Symbol"/>
    </w:rPr>
  </w:style>
  <w:style w:type="character" w:customStyle="1" w:styleId="MenuOptions">
    <w:name w:val="Menu Options"/>
    <w:basedOn w:val="DefaultParagraphFont"/>
    <w:rsid w:val="00CE75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7511"/>
    <w:rPr>
      <w:b/>
    </w:rPr>
  </w:style>
  <w:style w:type="character" w:customStyle="1" w:styleId="Underlined">
    <w:name w:val="Underlined"/>
    <w:basedOn w:val="DefaultParagraphFont"/>
    <w:rsid w:val="00CE7511"/>
    <w:rPr>
      <w:u w:val="single"/>
    </w:rPr>
  </w:style>
  <w:style w:type="paragraph" w:customStyle="1" w:styleId="TableBodyTextRight">
    <w:name w:val="Table Body Text Right"/>
    <w:basedOn w:val="TableBodyText"/>
    <w:rsid w:val="00CE75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7511"/>
    <w:rPr>
      <w:sz w:val="18"/>
    </w:rPr>
  </w:style>
  <w:style w:type="paragraph" w:customStyle="1" w:styleId="BodySmallRight">
    <w:name w:val="Body Small Right"/>
    <w:basedOn w:val="BodyTextRight"/>
    <w:rsid w:val="00CE7511"/>
    <w:rPr>
      <w:sz w:val="18"/>
      <w:szCs w:val="18"/>
    </w:rPr>
  </w:style>
  <w:style w:type="paragraph" w:customStyle="1" w:styleId="MarginEdition">
    <w:name w:val="Margin Edition"/>
    <w:basedOn w:val="MarginNote"/>
    <w:rsid w:val="00CE75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7511"/>
    <w:rPr>
      <w:sz w:val="2"/>
      <w:szCs w:val="2"/>
    </w:rPr>
  </w:style>
  <w:style w:type="character" w:customStyle="1" w:styleId="Small">
    <w:name w:val="Small"/>
    <w:basedOn w:val="DefaultParagraphFont"/>
    <w:rsid w:val="00CE7511"/>
    <w:rPr>
      <w:sz w:val="16"/>
    </w:rPr>
  </w:style>
  <w:style w:type="paragraph" w:customStyle="1" w:styleId="WideTable">
    <w:name w:val="Wide Table"/>
    <w:basedOn w:val="Normal"/>
    <w:rsid w:val="00CE75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7511"/>
  </w:style>
  <w:style w:type="paragraph" w:styleId="Quote">
    <w:name w:val="Quote"/>
    <w:basedOn w:val="Heading1"/>
    <w:link w:val="QuoteChar"/>
    <w:qFormat/>
    <w:rsid w:val="00CE75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75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7511"/>
    <w:pPr>
      <w:pageBreakBefore/>
    </w:pPr>
  </w:style>
  <w:style w:type="paragraph" w:customStyle="1" w:styleId="Border">
    <w:name w:val="Border"/>
    <w:basedOn w:val="Normal"/>
    <w:qFormat/>
    <w:rsid w:val="00CE75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75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75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75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75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75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75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75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75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7511"/>
    <w:rPr>
      <w:u w:val="single"/>
    </w:rPr>
  </w:style>
  <w:style w:type="character" w:customStyle="1" w:styleId="BoldandItalics">
    <w:name w:val="Bold and Italics"/>
    <w:qFormat/>
    <w:rsid w:val="00CE7511"/>
    <w:rPr>
      <w:b/>
      <w:i/>
      <w:u w:val="none"/>
    </w:rPr>
  </w:style>
  <w:style w:type="paragraph" w:styleId="BalloonText">
    <w:name w:val="Balloon Text"/>
    <w:basedOn w:val="Normal"/>
    <w:link w:val="BalloonTextChar"/>
    <w:rsid w:val="00CE75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75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75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75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75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75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751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11C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353</Words>
  <Characters>2281</Characters>
  <Application>Microsoft Office Word</Application>
  <DocSecurity>0</DocSecurity>
  <Lines>91</Lines>
  <Paragraphs>64</Paragraphs>
  <ScaleCrop>false</ScaleCrop>
  <Company>Author-it Software Corporation Ltd.</Company>
  <LinksUpToDate>false</LinksUpToDate>
  <CharactersWithSpaces>2570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AHC10422 Certificate I in Permaculture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2023-01-25T03:01:11Z</dcterms:created>
  <dcterms:modified xsi:type="dcterms:W3CDTF">2023-01-12T23:02:00Z</dcterms:modified>
</cp:coreProperties>
</file>