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5B35" w:rsidP="00335B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AHC10222 Certificate I in Agriculture</w:t>
      </w:r>
      <w:r>
        <w:fldChar w:fldCharType="end"/>
      </w:r>
    </w:p>
    <w:p w:rsidR="00335B35" w:rsidP="00335B35">
      <w:pPr>
        <w:pStyle w:val="Version"/>
        <w:sectPr w:rsidSect="00475B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75B82" w:rsidP="00475B82">
      <w:pPr>
        <w:pStyle w:val="SuperHeading"/>
      </w:pPr>
      <w:r w:rsidRPr="00475B82">
        <w:t>AHC10222 Certificate I in Agriculture</w:t>
      </w:r>
    </w:p>
    <w:p w:rsidR="00000000" w:rsidRPr="00475B82" w:rsidP="00475B82">
      <w:pPr>
        <w:pStyle w:val="Heading1"/>
      </w:pPr>
      <w:bookmarkStart w:id="1" w:name="O_1286213"/>
      <w:bookmarkEnd w:id="1"/>
      <w:r w:rsidRPr="00475B8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75B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Bold"/>
              <w:rPr>
                <w:lang w:val="en-NZ"/>
              </w:rPr>
            </w:pPr>
            <w:r w:rsidRPr="00475B8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Bold"/>
              <w:rPr>
                <w:lang w:val="en-NZ"/>
              </w:rPr>
            </w:pPr>
            <w:r w:rsidRPr="00475B82">
              <w:t>Comments</w:t>
            </w:r>
          </w:p>
        </w:tc>
      </w:tr>
      <w:tr w:rsidTr="00475B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This version released with AHC Agriculture, Horticulture, Conservation and Land Management Training Package Release 11.0.</w:t>
            </w:r>
          </w:p>
        </w:tc>
      </w:tr>
      <w:tr w:rsidTr="00475B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82" w:rsidP="00475B82">
            <w:pPr>
              <w:pStyle w:val="BodyText"/>
            </w:pPr>
            <w:r w:rsidRPr="00475B82">
              <w:t>This version released with AHC Agriculture, Horticulture, Conservation and</w:t>
            </w:r>
            <w:r w:rsidRPr="00475B82">
              <w:t xml:space="preserve"> Land Management Training Package Release 9.0.</w:t>
            </w:r>
          </w:p>
        </w:tc>
      </w:tr>
    </w:tbl>
    <w:p w:rsidR="00335B35" w:rsidP="00475B82">
      <w:pPr>
        <w:pStyle w:val="BodyText"/>
      </w:pPr>
    </w:p>
    <w:p w:rsidR="00335B35" w:rsidP="00475B82">
      <w:pPr>
        <w:pStyle w:val="BodyText"/>
      </w:pPr>
    </w:p>
    <w:p w:rsidR="00000000" w:rsidRPr="00475B82" w:rsidP="00475B82">
      <w:pPr>
        <w:pStyle w:val="Heading1"/>
      </w:pPr>
      <w:bookmarkStart w:id="2" w:name="O_1286212"/>
      <w:bookmarkEnd w:id="2"/>
      <w:r w:rsidRPr="00475B82">
        <w:t>Qualification Description</w:t>
      </w:r>
    </w:p>
    <w:p w:rsidR="00000000" w:rsidRPr="00475B82" w:rsidP="00335B35">
      <w:pPr>
        <w:pStyle w:val="BodyText"/>
      </w:pPr>
      <w:r w:rsidRPr="00475B82">
        <w:t xml:space="preserve">This qualification describes the skills and knowledge required for individuals preparing for entry level work in the agriculture, and conservation and ecosystem </w:t>
      </w:r>
      <w:r w:rsidRPr="00475B82">
        <w:t>management industries.</w:t>
      </w:r>
    </w:p>
    <w:p w:rsidR="00000000" w:rsidRPr="00475B82" w:rsidP="00335B35">
      <w:pPr>
        <w:pStyle w:val="BodyText"/>
      </w:pPr>
      <w:r w:rsidRPr="00475B82">
        <w:t>They undertake a range of simple tasks under close supervision. The range of technical skills and knowledge is limited.</w:t>
      </w:r>
    </w:p>
    <w:p w:rsidR="00000000" w:rsidRPr="00475B82" w:rsidP="00335B35">
      <w:pPr>
        <w:pStyle w:val="BodyText"/>
      </w:pPr>
      <w:r w:rsidRPr="00475B82">
        <w:t>The qualification is suited to VET programs delivered to secondary school students or learners with no previous c</w:t>
      </w:r>
      <w:r w:rsidRPr="00475B82">
        <w:t>onnection to the agriculture or conservation and land management industries or relevant employment history.</w:t>
      </w:r>
    </w:p>
    <w:p w:rsidR="00000000" w:rsidRPr="00475B82" w:rsidP="00335B35">
      <w:pPr>
        <w:pStyle w:val="BodyText"/>
      </w:pPr>
      <w:r w:rsidRPr="00475B82">
        <w:t>No licensing, legislative or certification requirements apply to this qualification at the time of publication.</w:t>
      </w:r>
    </w:p>
    <w:p w:rsidR="00000000" w:rsidRPr="00475B82" w:rsidP="00475B82">
      <w:pPr>
        <w:pStyle w:val="Heading1"/>
      </w:pPr>
      <w:bookmarkStart w:id="3" w:name="O_1286211"/>
      <w:bookmarkEnd w:id="3"/>
      <w:r w:rsidRPr="00475B82">
        <w:t>Entry Requirement</w:t>
      </w:r>
      <w:r w:rsidRPr="00475B82">
        <w:t>s</w:t>
      </w:r>
    </w:p>
    <w:p w:rsidR="00335B35" w:rsidP="00335B35">
      <w:pPr>
        <w:pStyle w:val="BodyText"/>
      </w:pPr>
      <w:r w:rsidRPr="00475B82">
        <w:t>There are no entry requirements for this qualification.</w:t>
      </w:r>
    </w:p>
    <w:p w:rsidR="00000000" w:rsidRPr="00475B82" w:rsidP="00475B82">
      <w:pPr>
        <w:pStyle w:val="Heading1"/>
      </w:pPr>
      <w:bookmarkStart w:id="4" w:name="O_1286210"/>
      <w:bookmarkEnd w:id="4"/>
      <w:r w:rsidRPr="00475B82">
        <w:t>Packaging Rules</w:t>
      </w:r>
    </w:p>
    <w:p w:rsidR="00000000" w:rsidRPr="00475B82" w:rsidP="00335B35">
      <w:pPr>
        <w:pStyle w:val="BodyText"/>
      </w:pPr>
      <w:r w:rsidRPr="00475B82">
        <w:t>To achieve this qualification, competency must be demonstrated in:</w:t>
      </w:r>
    </w:p>
    <w:p w:rsidR="00000000" w:rsidRPr="00475B82" w:rsidP="00475B82">
      <w:pPr>
        <w:pStyle w:val="ListBullet"/>
      </w:pPr>
      <w:r w:rsidRPr="00475B82">
        <w:t>6 units of competency:</w:t>
      </w:r>
    </w:p>
    <w:p w:rsidR="00000000" w:rsidRPr="00475B82" w:rsidP="00475B82">
      <w:pPr>
        <w:pStyle w:val="ListBullet2"/>
      </w:pPr>
      <w:r w:rsidRPr="00475B82">
        <w:t>2 core units plus</w:t>
      </w:r>
    </w:p>
    <w:p w:rsidR="00000000" w:rsidRPr="00475B82" w:rsidP="00475B82">
      <w:pPr>
        <w:pStyle w:val="ListBullet2"/>
      </w:pPr>
      <w:r w:rsidRPr="00475B82">
        <w:t>4 elective units.</w:t>
      </w:r>
    </w:p>
    <w:p w:rsidR="00000000" w:rsidRPr="00475B82" w:rsidP="00335B35">
      <w:pPr>
        <w:pStyle w:val="BodyText"/>
      </w:pPr>
      <w:r w:rsidRPr="00475B82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475B82" w:rsidP="00475B82">
      <w:pPr>
        <w:pStyle w:val="ListBullet"/>
      </w:pPr>
      <w:r w:rsidRPr="00475B82">
        <w:t>2 units must be from the electi</w:t>
      </w:r>
      <w:r w:rsidRPr="00475B82">
        <w:t>ves listed below</w:t>
      </w:r>
    </w:p>
    <w:p w:rsidR="00000000" w:rsidRPr="00475B82" w:rsidP="00475B82">
      <w:pPr>
        <w:pStyle w:val="ListBullet"/>
      </w:pPr>
      <w:r w:rsidRPr="00475B82">
        <w:t>the remaining 2 units must be selected from the electives listed below, or any currently endorsed Training Package or accredited course.</w:t>
      </w:r>
    </w:p>
    <w:p w:rsidR="00000000" w:rsidRPr="00475B82" w:rsidP="00475B82">
      <w:pPr>
        <w:pStyle w:val="BodyTextBold"/>
      </w:pPr>
      <w:r w:rsidRPr="00475B82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75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AHCWHS102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Work safely</w:t>
            </w:r>
          </w:p>
        </w:tc>
      </w:tr>
      <w:tr w:rsidTr="00475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AHCWRK102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82" w:rsidP="00475B82">
            <w:pPr>
              <w:pStyle w:val="BodyText"/>
            </w:pPr>
            <w:r w:rsidRPr="00475B82">
              <w:t>Maintain the workplace</w:t>
            </w:r>
          </w:p>
        </w:tc>
      </w:tr>
    </w:tbl>
    <w:p w:rsidR="00000000" w:rsidRPr="00475B82" w:rsidP="00475B82">
      <w:pPr>
        <w:pStyle w:val="BodyTextBold"/>
      </w:pPr>
    </w:p>
    <w:p w:rsidR="00000000" w:rsidRPr="00475B82" w:rsidP="00475B82">
      <w:pPr>
        <w:pStyle w:val="BodyTextBold"/>
      </w:pPr>
      <w:r w:rsidRPr="00475B82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75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AHCBAC102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Support agricultural crop work</w:t>
            </w:r>
          </w:p>
        </w:tc>
      </w:tr>
      <w:tr w:rsidTr="00475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AHCCHM101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Follow basic chemical safety rules</w:t>
            </w:r>
          </w:p>
        </w:tc>
      </w:tr>
      <w:tr w:rsidTr="00475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AHCIRG102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Support irrigation work</w:t>
            </w:r>
          </w:p>
        </w:tc>
      </w:tr>
      <w:tr w:rsidTr="00475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AHCLSK103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Support livestock work</w:t>
            </w:r>
          </w:p>
        </w:tc>
      </w:tr>
      <w:tr w:rsidTr="00475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AHCMOM101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Assist with routine maintenance of machinery and equipment</w:t>
            </w:r>
          </w:p>
        </w:tc>
      </w:tr>
      <w:tr w:rsidTr="00475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AHCNSY102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Support nursery work</w:t>
            </w:r>
          </w:p>
        </w:tc>
      </w:tr>
      <w:tr w:rsidTr="00475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AHCORG102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Support organic production</w:t>
            </w:r>
          </w:p>
        </w:tc>
      </w:tr>
      <w:tr w:rsidTr="00475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AHCPER106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Observe permaculture principles and work practices</w:t>
            </w:r>
          </w:p>
        </w:tc>
      </w:tr>
      <w:tr w:rsidTr="00475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AHCPER107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Support resource conservation practices</w:t>
            </w:r>
          </w:p>
        </w:tc>
      </w:tr>
      <w:tr w:rsidTr="00475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AHCPER108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Support plant care in a permaculture system</w:t>
            </w:r>
          </w:p>
        </w:tc>
      </w:tr>
      <w:tr w:rsidTr="00475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AHCPGD102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Support gardening work</w:t>
            </w:r>
          </w:p>
        </w:tc>
      </w:tr>
      <w:tr w:rsidTr="00475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AHCPHT102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Suppor</w:t>
            </w:r>
            <w:r w:rsidRPr="00475B82">
              <w:t>t horticultural production</w:t>
            </w:r>
          </w:p>
        </w:tc>
      </w:tr>
      <w:tr w:rsidTr="00475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AHCWOL102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Support woolshed activities</w:t>
            </w:r>
          </w:p>
        </w:tc>
      </w:tr>
      <w:tr w:rsidTr="00475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AHCWRK103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Contribute to animal care</w:t>
            </w:r>
          </w:p>
        </w:tc>
      </w:tr>
      <w:tr w:rsidTr="00475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RIISAM203E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Use hand and power tools</w:t>
            </w:r>
          </w:p>
        </w:tc>
      </w:tr>
      <w:tr w:rsidTr="00475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TLIB0012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Maintain and use hand tools</w:t>
            </w:r>
          </w:p>
        </w:tc>
      </w:tr>
      <w:tr w:rsidTr="00475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TLID0020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82" w:rsidP="00475B82">
            <w:pPr>
              <w:pStyle w:val="BodyText"/>
            </w:pPr>
            <w:r w:rsidRPr="00475B82">
              <w:t>Shift materials safely using manual handling methods</w:t>
            </w:r>
          </w:p>
        </w:tc>
      </w:tr>
    </w:tbl>
    <w:p w:rsidR="00000000" w:rsidRPr="00475B82" w:rsidP="00475B82">
      <w:pPr>
        <w:pStyle w:val="BodyText"/>
      </w:pPr>
    </w:p>
    <w:p w:rsidR="00000000" w:rsidRPr="00475B82" w:rsidP="00475B82">
      <w:pPr>
        <w:pStyle w:val="AllowPageBreak"/>
      </w:pPr>
    </w:p>
    <w:p w:rsidR="00000000" w:rsidRPr="00475B82" w:rsidP="00475B82">
      <w:pPr>
        <w:pStyle w:val="Heading1"/>
      </w:pPr>
      <w:bookmarkStart w:id="5" w:name="O_1286209"/>
      <w:bookmarkEnd w:id="5"/>
      <w:r w:rsidRPr="00475B82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75B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Bold"/>
              <w:rPr>
                <w:lang w:val="en-NZ"/>
              </w:rPr>
            </w:pPr>
            <w:r w:rsidRPr="00475B82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Bold"/>
              <w:rPr>
                <w:lang w:val="en-NZ"/>
              </w:rPr>
            </w:pPr>
            <w:r w:rsidRPr="00475B82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Bold"/>
              <w:rPr>
                <w:lang w:val="en-NZ"/>
              </w:rPr>
            </w:pPr>
            <w:r w:rsidRPr="00475B8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Bold"/>
              <w:rPr>
                <w:lang w:val="en-NZ"/>
              </w:rPr>
            </w:pPr>
            <w:r w:rsidRPr="00475B82">
              <w:t>Equivalence status</w:t>
            </w:r>
          </w:p>
        </w:tc>
      </w:tr>
      <w:tr w:rsidTr="00475B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AHC10222 Certificate I in Agriculture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AHC10222 Certificate I in Agriculture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82">
            <w:pPr>
              <w:pStyle w:val="BodyText"/>
              <w:rPr>
                <w:lang w:val="en-NZ"/>
              </w:rPr>
            </w:pPr>
            <w:r w:rsidRPr="00475B82">
              <w:t>Updated elective unit codes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82" w:rsidP="00475B82">
            <w:pPr>
              <w:pStyle w:val="BodyText"/>
            </w:pPr>
            <w:r w:rsidRPr="00475B82">
              <w:t xml:space="preserve">Equivalent </w:t>
            </w:r>
          </w:p>
        </w:tc>
      </w:tr>
    </w:tbl>
    <w:p w:rsidR="00000000" w:rsidRPr="00475B82" w:rsidP="00475B82">
      <w:pPr>
        <w:pStyle w:val="BodyText"/>
      </w:pPr>
    </w:p>
    <w:p w:rsidR="00000000" w:rsidRPr="00475B82" w:rsidP="00475B82">
      <w:pPr>
        <w:pStyle w:val="AllowPageBreak"/>
      </w:pPr>
    </w:p>
    <w:p w:rsidR="00000000" w:rsidRPr="00475B82" w:rsidP="00475B82">
      <w:pPr>
        <w:pStyle w:val="Heading1"/>
      </w:pPr>
      <w:bookmarkStart w:id="6" w:name="O_1286214"/>
      <w:bookmarkEnd w:id="6"/>
      <w:r w:rsidRPr="00475B82">
        <w:t>Links</w:t>
      </w:r>
    </w:p>
    <w:p w:rsidR="00000000" w:rsidRPr="00475B82" w:rsidP="00335B35">
      <w:pPr>
        <w:pStyle w:val="BodyText"/>
      </w:pPr>
      <w:r w:rsidRPr="00475B8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2086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75B82" w:rsidP="00475B82"/>
    <w:sectPr w:rsidSect="00475B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B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B82" w:rsidRPr="00335B35" w:rsidP="00335B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B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B35" w:rsidP="00475B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5B35" w:rsidP="00475B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35B35" w:rsidP="00475B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B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B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5B82" w:rsidRPr="00335B35" w:rsidP="00335B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B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B35" w:rsidRPr="002D2AF8" w:rsidP="00475B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AHC10222 Certificate I in Agriculture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35B35" w:rsidP="00475B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506E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7CB3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74BC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B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5B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5B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5B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5B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5B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5B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5B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5B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5B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5B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5B82"/>
  </w:style>
  <w:style w:type="character" w:customStyle="1" w:styleId="Heading1Char">
    <w:name w:val="Heading 1 Char"/>
    <w:basedOn w:val="DefaultParagraphFont"/>
    <w:link w:val="Heading1"/>
    <w:rsid w:val="00475B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5B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5B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5B8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5B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5B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5B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75B82"/>
    <w:rPr>
      <w:b/>
    </w:rPr>
  </w:style>
  <w:style w:type="character" w:customStyle="1" w:styleId="Heading2Char">
    <w:name w:val="Heading 2 Char"/>
    <w:basedOn w:val="DefaultParagraphFont"/>
    <w:link w:val="Heading2"/>
    <w:rsid w:val="00475B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5B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5B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5B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5B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5B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5B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5B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5B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5B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5B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5B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5B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5B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5B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5B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5B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5B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5B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5B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5B82"/>
    <w:rPr>
      <w:b/>
      <w:spacing w:val="0"/>
    </w:rPr>
  </w:style>
  <w:style w:type="paragraph" w:customStyle="1" w:styleId="SuperTitle">
    <w:name w:val="SuperTitle"/>
    <w:basedOn w:val="Title"/>
    <w:rsid w:val="00475B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5B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5B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5B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5B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5B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5B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5B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5B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5B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5B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5B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5B82"/>
    <w:rPr>
      <w:i/>
    </w:rPr>
  </w:style>
  <w:style w:type="paragraph" w:styleId="Caption">
    <w:name w:val="caption"/>
    <w:basedOn w:val="BodyText"/>
    <w:next w:val="Normal"/>
    <w:qFormat/>
    <w:rsid w:val="00475B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5B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5B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5B82"/>
  </w:style>
  <w:style w:type="paragraph" w:styleId="TableofFigures">
    <w:name w:val="table of figures"/>
    <w:basedOn w:val="Normal"/>
    <w:next w:val="Normal"/>
    <w:semiHidden/>
    <w:rsid w:val="00475B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5B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5B82"/>
    <w:rPr>
      <w:rFonts w:ascii="Wingdings" w:hAnsi="Wingdings"/>
    </w:rPr>
  </w:style>
  <w:style w:type="paragraph" w:customStyle="1" w:styleId="TableHeading">
    <w:name w:val="Table Heading"/>
    <w:basedOn w:val="HeadingBase"/>
    <w:rsid w:val="00475B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5B82"/>
    <w:rPr>
      <w:color w:val="0033CC"/>
      <w:u w:val="none"/>
    </w:rPr>
  </w:style>
  <w:style w:type="paragraph" w:customStyle="1" w:styleId="BodyTextRight">
    <w:name w:val="Body Text Right"/>
    <w:basedOn w:val="BodyText"/>
    <w:rsid w:val="00475B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5B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5B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5B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5B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5B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5B82"/>
    <w:rPr>
      <w:sz w:val="32"/>
    </w:rPr>
  </w:style>
  <w:style w:type="paragraph" w:customStyle="1" w:styleId="HeadingProcedure">
    <w:name w:val="Heading Procedure"/>
    <w:basedOn w:val="HeadingBase"/>
    <w:next w:val="Normal"/>
    <w:rsid w:val="00475B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5B82"/>
    <w:pPr>
      <w:spacing w:before="60" w:after="60"/>
    </w:pPr>
  </w:style>
  <w:style w:type="paragraph" w:styleId="ListContinue">
    <w:name w:val="List Continue"/>
    <w:basedOn w:val="List"/>
    <w:rsid w:val="00475B82"/>
    <w:pPr>
      <w:ind w:firstLine="0"/>
    </w:pPr>
  </w:style>
  <w:style w:type="paragraph" w:customStyle="1" w:styleId="ListNote">
    <w:name w:val="List Note"/>
    <w:basedOn w:val="List"/>
    <w:rsid w:val="00475B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5B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5B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5B82"/>
    <w:rPr>
      <w:rFonts w:ascii="Courier New" w:hAnsi="Courier New"/>
    </w:rPr>
  </w:style>
  <w:style w:type="paragraph" w:customStyle="1" w:styleId="NoteBullet">
    <w:name w:val="Note Bullet"/>
    <w:basedOn w:val="Note"/>
    <w:rsid w:val="00475B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5B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5B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5B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5B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5B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5B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5B82"/>
    <w:rPr>
      <w:b/>
      <w:smallCaps/>
    </w:rPr>
  </w:style>
  <w:style w:type="paragraph" w:customStyle="1" w:styleId="TableListNumber">
    <w:name w:val="Table List Number"/>
    <w:basedOn w:val="ListNumber"/>
    <w:rsid w:val="00475B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5B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5B82"/>
    <w:pPr>
      <w:numPr>
        <w:numId w:val="9"/>
      </w:numPr>
    </w:pPr>
  </w:style>
  <w:style w:type="paragraph" w:customStyle="1" w:styleId="ListAlpha2">
    <w:name w:val="List Alpha 2"/>
    <w:basedOn w:val="List2"/>
    <w:rsid w:val="00475B82"/>
    <w:pPr>
      <w:numPr>
        <w:numId w:val="8"/>
      </w:numPr>
    </w:pPr>
  </w:style>
  <w:style w:type="paragraph" w:styleId="List2">
    <w:name w:val="List 2"/>
    <w:basedOn w:val="BodyText"/>
    <w:rsid w:val="00475B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5B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5B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5B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5B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5B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5B82"/>
    <w:pPr>
      <w:numPr>
        <w:numId w:val="4"/>
      </w:numPr>
    </w:pPr>
  </w:style>
  <w:style w:type="paragraph" w:styleId="ListContinue2">
    <w:name w:val="List Continue 2"/>
    <w:basedOn w:val="List2"/>
    <w:rsid w:val="00475B82"/>
    <w:pPr>
      <w:ind w:firstLine="0"/>
    </w:pPr>
  </w:style>
  <w:style w:type="paragraph" w:styleId="ListContinue3">
    <w:name w:val="List Continue 3"/>
    <w:basedOn w:val="List3"/>
    <w:rsid w:val="00475B82"/>
    <w:pPr>
      <w:ind w:left="1021" w:firstLine="0"/>
    </w:pPr>
  </w:style>
  <w:style w:type="paragraph" w:styleId="ListContinue4">
    <w:name w:val="List Continue 4"/>
    <w:basedOn w:val="List4"/>
    <w:rsid w:val="00475B82"/>
    <w:pPr>
      <w:ind w:firstLine="0"/>
    </w:pPr>
  </w:style>
  <w:style w:type="paragraph" w:styleId="ListContinue5">
    <w:name w:val="List Continue 5"/>
    <w:basedOn w:val="List5"/>
    <w:rsid w:val="00475B82"/>
    <w:pPr>
      <w:ind w:firstLine="0"/>
    </w:pPr>
  </w:style>
  <w:style w:type="paragraph" w:styleId="ListNumber3">
    <w:name w:val="List Number 3"/>
    <w:basedOn w:val="List3"/>
    <w:rsid w:val="00475B82"/>
    <w:pPr>
      <w:numPr>
        <w:numId w:val="5"/>
      </w:numPr>
    </w:pPr>
  </w:style>
  <w:style w:type="paragraph" w:styleId="ListNumber4">
    <w:name w:val="List Number 4"/>
    <w:basedOn w:val="List4"/>
    <w:rsid w:val="00475B82"/>
    <w:pPr>
      <w:numPr>
        <w:numId w:val="6"/>
      </w:numPr>
    </w:pPr>
  </w:style>
  <w:style w:type="paragraph" w:styleId="ListNumber5">
    <w:name w:val="List Number 5"/>
    <w:basedOn w:val="List5"/>
    <w:rsid w:val="00475B82"/>
    <w:pPr>
      <w:numPr>
        <w:numId w:val="7"/>
      </w:numPr>
    </w:pPr>
  </w:style>
  <w:style w:type="paragraph" w:styleId="BlockText">
    <w:name w:val="Block Text"/>
    <w:basedOn w:val="Normal"/>
    <w:rsid w:val="00475B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5B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5B82"/>
    <w:rPr>
      <w:sz w:val="16"/>
      <w:vertAlign w:val="superscript"/>
    </w:rPr>
  </w:style>
  <w:style w:type="character" w:customStyle="1" w:styleId="Symbols">
    <w:name w:val="Symbols"/>
    <w:basedOn w:val="DefaultParagraphFont"/>
    <w:rsid w:val="00475B82"/>
    <w:rPr>
      <w:rFonts w:ascii="Symbol" w:hAnsi="Symbol"/>
    </w:rPr>
  </w:style>
  <w:style w:type="character" w:customStyle="1" w:styleId="MenuOptions">
    <w:name w:val="Menu Options"/>
    <w:basedOn w:val="DefaultParagraphFont"/>
    <w:rsid w:val="00475B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5B82"/>
    <w:rPr>
      <w:b/>
    </w:rPr>
  </w:style>
  <w:style w:type="character" w:customStyle="1" w:styleId="Underlined">
    <w:name w:val="Underlined"/>
    <w:basedOn w:val="DefaultParagraphFont"/>
    <w:rsid w:val="00475B82"/>
    <w:rPr>
      <w:u w:val="single"/>
    </w:rPr>
  </w:style>
  <w:style w:type="paragraph" w:customStyle="1" w:styleId="TableBodyTextRight">
    <w:name w:val="Table Body Text Right"/>
    <w:basedOn w:val="TableBodyText"/>
    <w:rsid w:val="00475B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5B82"/>
    <w:rPr>
      <w:sz w:val="18"/>
    </w:rPr>
  </w:style>
  <w:style w:type="paragraph" w:customStyle="1" w:styleId="BodySmallRight">
    <w:name w:val="Body Small Right"/>
    <w:basedOn w:val="BodyTextRight"/>
    <w:rsid w:val="00475B82"/>
    <w:rPr>
      <w:sz w:val="18"/>
      <w:szCs w:val="18"/>
    </w:rPr>
  </w:style>
  <w:style w:type="paragraph" w:customStyle="1" w:styleId="MarginEdition">
    <w:name w:val="Margin Edition"/>
    <w:basedOn w:val="MarginNote"/>
    <w:rsid w:val="00475B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5B82"/>
    <w:rPr>
      <w:sz w:val="2"/>
      <w:szCs w:val="2"/>
    </w:rPr>
  </w:style>
  <w:style w:type="character" w:customStyle="1" w:styleId="Small">
    <w:name w:val="Small"/>
    <w:basedOn w:val="DefaultParagraphFont"/>
    <w:rsid w:val="00475B82"/>
    <w:rPr>
      <w:sz w:val="16"/>
    </w:rPr>
  </w:style>
  <w:style w:type="paragraph" w:customStyle="1" w:styleId="WideTable">
    <w:name w:val="Wide Table"/>
    <w:basedOn w:val="Normal"/>
    <w:rsid w:val="00475B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5B82"/>
  </w:style>
  <w:style w:type="paragraph" w:styleId="Quote">
    <w:name w:val="Quote"/>
    <w:basedOn w:val="Heading1"/>
    <w:link w:val="QuoteChar"/>
    <w:qFormat/>
    <w:rsid w:val="00475B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5B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5B82"/>
    <w:pPr>
      <w:pageBreakBefore/>
    </w:pPr>
  </w:style>
  <w:style w:type="paragraph" w:customStyle="1" w:styleId="Border">
    <w:name w:val="Border"/>
    <w:basedOn w:val="Normal"/>
    <w:qFormat/>
    <w:rsid w:val="00475B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5B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B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B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5B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5B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5B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5B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5B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5B82"/>
    <w:rPr>
      <w:u w:val="single"/>
    </w:rPr>
  </w:style>
  <w:style w:type="character" w:customStyle="1" w:styleId="BoldandItalics">
    <w:name w:val="Bold and Italics"/>
    <w:qFormat/>
    <w:rsid w:val="00475B82"/>
    <w:rPr>
      <w:b/>
      <w:i/>
      <w:u w:val="none"/>
    </w:rPr>
  </w:style>
  <w:style w:type="paragraph" w:styleId="BalloonText">
    <w:name w:val="Balloon Text"/>
    <w:basedOn w:val="Normal"/>
    <w:link w:val="BalloonTextChar"/>
    <w:rsid w:val="00475B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5B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5B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5B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5B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5B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5B8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35B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411</Words>
  <Characters>2730</Characters>
  <Application>Microsoft Office Word</Application>
  <DocSecurity>0</DocSecurity>
  <Lines>118</Lines>
  <Paragraphs>92</Paragraphs>
  <ScaleCrop>false</ScaleCrop>
  <Company>Author-it Software Corporation Ltd.</Company>
  <LinksUpToDate>false</LinksUpToDate>
  <CharactersWithSpaces>3049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AHC10222 Certificate I in Agriculture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2025-02-11T06:53:00Z</dcterms:created>
  <dcterms:modified xsi:type="dcterms:W3CDTF">2025-02-11T06:53:00Z</dcterms:modified>
</cp:coreProperties>
</file>