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E83" w:rsidP="00BF0E83">
      <w:pPr>
        <w:pStyle w:val="Title"/>
      </w:pPr>
      <w:r>
        <w:fldChar w:fldCharType="begin"/>
      </w:r>
      <w:r>
        <w:instrText xml:space="preserve"> TITLE   \* MERGEFORMAT </w:instrText>
      </w:r>
      <w:r>
        <w:fldChar w:fldCharType="separate"/>
      </w:r>
      <w:r>
        <w:t>ACMGAS207A Provide reception services for an animal care facility</w:t>
      </w:r>
      <w:r>
        <w:fldChar w:fldCharType="end"/>
      </w:r>
    </w:p>
    <w:p w:rsidR="00BF0E83" w:rsidP="00BF0E83">
      <w:pPr>
        <w:pStyle w:val="Version"/>
        <w:sectPr w:rsidSect="00EE3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3FAD" w:rsidP="00EE3FAD">
      <w:pPr>
        <w:pStyle w:val="SuperHeading"/>
      </w:pPr>
      <w:r w:rsidRPr="00EE3FAD">
        <w:t>ACMGAS207A Provide reception services for an animal care facility</w:t>
      </w:r>
    </w:p>
    <w:p w:rsidR="00000000" w:rsidRPr="00EE3FAD" w:rsidP="00EE3FAD">
      <w:pPr>
        <w:pStyle w:val="SuperHeading"/>
      </w:pPr>
    </w:p>
    <w:p w:rsidR="00000000" w:rsidRPr="00EE3FAD" w:rsidP="00EE3FAD">
      <w:pPr>
        <w:pStyle w:val="Heading1"/>
      </w:pPr>
      <w:bookmarkStart w:id="1" w:name="O_58143"/>
      <w:bookmarkEnd w:id="1"/>
      <w:r w:rsidRPr="00EE3FAD">
        <w:t>Modification History</w:t>
      </w:r>
    </w:p>
    <w:p w:rsidR="00000000" w:rsidRPr="00EE3FAD" w:rsidP="00EE3FAD">
      <w:pPr>
        <w:pStyle w:val="BodyText"/>
      </w:pPr>
      <w:r w:rsidRPr="00EE3FAD">
        <w:t>Not applicable.</w:t>
      </w:r>
    </w:p>
    <w:p w:rsidR="00000000" w:rsidRPr="00EE3FAD" w:rsidP="00EE3FAD">
      <w:pPr>
        <w:pStyle w:val="AllowPageBreak"/>
      </w:pPr>
    </w:p>
    <w:p w:rsidR="00000000" w:rsidRPr="00EE3FAD" w:rsidP="00EE3FAD">
      <w:pPr>
        <w:pStyle w:val="Heading1"/>
      </w:pPr>
      <w:bookmarkStart w:id="2" w:name="O_58144"/>
      <w:bookmarkEnd w:id="2"/>
      <w:r w:rsidRPr="00EE3FAD">
        <w:t>Unit Descriptor</w:t>
      </w:r>
    </w:p>
    <w:tbl>
      <w:tblPr>
        <w:tblW w:w="0" w:type="auto"/>
        <w:tblLayout w:type="fixed"/>
        <w:tblCellMar>
          <w:left w:w="62" w:type="dxa"/>
          <w:right w:w="62" w:type="dxa"/>
        </w:tblCellMar>
        <w:tblLook w:val="0000"/>
      </w:tblPr>
      <w:tblGrid>
        <w:gridCol w:w="2667"/>
        <w:gridCol w:w="5855"/>
      </w:tblGrid>
      <w:tr w:rsidTr="00BF0E8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This unit of competency covers the process of coordinating client (animal owner) appoin</w:t>
            </w:r>
            <w:r w:rsidRPr="00EE3FAD">
              <w:t>tments or bookings and undertaking office administration and basic financial tasks for an animal care facility:</w:t>
            </w:r>
          </w:p>
          <w:p w:rsidR="00000000" w:rsidRPr="00EE3FAD" w:rsidP="00EE3FAD">
            <w:pPr>
              <w:pStyle w:val="BodyText"/>
            </w:pPr>
          </w:p>
          <w:p w:rsidR="00000000" w:rsidRPr="00EE3FAD" w:rsidP="00EE3FAD">
            <w:pPr>
              <w:pStyle w:val="BodyText"/>
            </w:pPr>
            <w:r w:rsidRPr="00EE3FAD">
              <w:t>No licensing, legislative, regulatory or certification requirements apply to this unit at the time of publication.</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3" w:name="O_58145"/>
      <w:bookmarkEnd w:id="3"/>
      <w:r w:rsidRPr="00EE3FAD">
        <w:t>Application of the Unit</w:t>
      </w:r>
    </w:p>
    <w:tbl>
      <w:tblPr>
        <w:tblW w:w="0" w:type="auto"/>
        <w:tblLayout w:type="fixed"/>
        <w:tblCellMar>
          <w:left w:w="62" w:type="dxa"/>
          <w:right w:w="62" w:type="dxa"/>
        </w:tblCellMar>
        <w:tblLook w:val="0000"/>
      </w:tblPr>
      <w:tblGrid>
        <w:gridCol w:w="2752"/>
        <w:gridCol w:w="5770"/>
      </w:tblGrid>
      <w:tr w:rsidTr="00BF0E8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This unit is applicable to new entrants to the animal care and management industry where reception services are required. Workplaces may include for a range of facilities including: breeding or boarding kenne</w:t>
            </w:r>
            <w:r w:rsidRPr="00EE3FAD">
              <w:t>ls and catteries; companion animal training, grooming establishments, animal shelters or similar.</w:t>
            </w:r>
          </w:p>
          <w:p w:rsidR="00000000" w:rsidRPr="00EE3FAD" w:rsidP="00EE3FAD">
            <w:pPr>
              <w:pStyle w:val="BodyText"/>
            </w:pPr>
          </w:p>
          <w:p w:rsidR="00000000" w:rsidRPr="00EE3FAD" w:rsidP="00EE3FAD">
            <w:pPr>
              <w:pStyle w:val="BodyText"/>
            </w:pPr>
            <w:r w:rsidRPr="00EE3FAD">
              <w:t>For veterinary reception refer to ACMVET201A Carry out veterinary nursing reception duties.</w:t>
            </w:r>
          </w:p>
          <w:p w:rsidR="00000000" w:rsidRPr="00EE3FAD" w:rsidP="00EE3FAD">
            <w:pPr>
              <w:pStyle w:val="BodyText"/>
            </w:pPr>
          </w:p>
          <w:p w:rsidR="00000000" w:rsidRPr="00EE3FAD" w:rsidP="00EE3FAD">
            <w:pPr>
              <w:pStyle w:val="BodyText"/>
            </w:pPr>
            <w:r w:rsidRPr="00EE3FAD">
              <w:t xml:space="preserve">In addition to legal and ethical responsibilities, all units of </w:t>
            </w:r>
            <w:r w:rsidRPr="00EE3FAD">
              <w:t>competency in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4" w:name="O_58146"/>
      <w:bookmarkEnd w:id="4"/>
      <w:r w:rsidRPr="00EE3FAD">
        <w:t>Licensing/Regulatory Information</w:t>
      </w:r>
    </w:p>
    <w:p w:rsidR="00000000" w:rsidRPr="00EE3FAD" w:rsidP="00EE3FAD">
      <w:pPr>
        <w:pStyle w:val="BodyText"/>
      </w:pPr>
      <w:r w:rsidRPr="00EE3FAD">
        <w:t>Not applicable.</w:t>
      </w:r>
    </w:p>
    <w:p w:rsidR="00000000" w:rsidRPr="00EE3FAD" w:rsidP="00EE3FAD">
      <w:pPr>
        <w:pStyle w:val="AllowPageBreak"/>
      </w:pPr>
    </w:p>
    <w:p w:rsidR="00000000" w:rsidRPr="00EE3FAD" w:rsidP="00EE3FAD">
      <w:pPr>
        <w:pStyle w:val="Heading1"/>
      </w:pPr>
      <w:bookmarkStart w:id="5" w:name="O_58147"/>
      <w:bookmarkEnd w:id="5"/>
      <w:r w:rsidRPr="00EE3FAD">
        <w:t>Pre-Requisites</w:t>
      </w:r>
    </w:p>
    <w:tbl>
      <w:tblPr>
        <w:tblW w:w="0" w:type="auto"/>
        <w:tblLayout w:type="fixed"/>
        <w:tblCellMar>
          <w:left w:w="62" w:type="dxa"/>
          <w:right w:w="62" w:type="dxa"/>
        </w:tblCellMar>
        <w:tblLook w:val="0000"/>
      </w:tblPr>
      <w:tblGrid>
        <w:gridCol w:w="2775"/>
        <w:gridCol w:w="1295"/>
        <w:gridCol w:w="4452"/>
      </w:tblGrid>
      <w:tr w:rsidTr="00BF0E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p>
        </w:tc>
      </w:tr>
      <w:tr w:rsidTr="00BF0E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p>
        </w:tc>
      </w:tr>
      <w:tr w:rsidTr="00BF0E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6" w:name="O_58148"/>
      <w:bookmarkEnd w:id="6"/>
      <w:r w:rsidRPr="00EE3FAD">
        <w:t>Employability Skills Information</w:t>
      </w:r>
    </w:p>
    <w:tbl>
      <w:tblPr>
        <w:tblW w:w="0" w:type="auto"/>
        <w:tblLayout w:type="fixed"/>
        <w:tblCellMar>
          <w:left w:w="62" w:type="dxa"/>
          <w:right w:w="62" w:type="dxa"/>
        </w:tblCellMar>
        <w:tblLook w:val="0000"/>
      </w:tblPr>
      <w:tblGrid>
        <w:gridCol w:w="2802"/>
        <w:gridCol w:w="5720"/>
      </w:tblGrid>
      <w:tr w:rsidTr="00BF0E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This unit contains employability skills.</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7" w:name="O_58149"/>
      <w:bookmarkEnd w:id="7"/>
      <w:r w:rsidRPr="00EE3FAD">
        <w:t>Elements and Performance Criteria Pre-Content</w:t>
      </w:r>
    </w:p>
    <w:tbl>
      <w:tblPr>
        <w:tblW w:w="0" w:type="auto"/>
        <w:tblLayout w:type="fixed"/>
        <w:tblCellMar>
          <w:left w:w="62" w:type="dxa"/>
          <w:right w:w="62" w:type="dxa"/>
        </w:tblCellMar>
        <w:tblLook w:val="0000"/>
      </w:tblPr>
      <w:tblGrid>
        <w:gridCol w:w="2559"/>
        <w:gridCol w:w="5963"/>
      </w:tblGrid>
      <w:tr w:rsidTr="00BF0E8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Performance criteria describe the performance needed to demonstrate achievement of the element. Where bold italicised text is used, further info</w:t>
            </w:r>
            <w:r w:rsidRPr="00EE3FAD">
              <w:t>rmation is detailed in the required skills and knowledge section and the range statement. Assessment of performance is to be consistent with the evidence guide.</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8" w:name="O_58150"/>
      <w:bookmarkEnd w:id="8"/>
      <w:r w:rsidRPr="00EE3FAD">
        <w:t>Elements and Performance Criteria</w:t>
      </w:r>
    </w:p>
    <w:tbl>
      <w:tblPr>
        <w:tblW w:w="0" w:type="auto"/>
        <w:tblLayout w:type="fixed"/>
        <w:tblCellMar>
          <w:left w:w="62" w:type="dxa"/>
          <w:right w:w="62" w:type="dxa"/>
        </w:tblCellMar>
        <w:tblLook w:val="0000"/>
      </w:tblPr>
      <w:tblGrid>
        <w:gridCol w:w="2559"/>
        <w:gridCol w:w="5963"/>
      </w:tblGrid>
      <w:tr w:rsidTr="00BF0E83">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PERFORMANCE CRITERIA</w:t>
            </w:r>
          </w:p>
        </w:tc>
      </w:tr>
      <w:tr w:rsidTr="00BF0E8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List"/>
              <w:rPr>
                <w:lang w:val="en-NZ"/>
              </w:rPr>
            </w:pPr>
            <w:r w:rsidRPr="00EE3FAD">
              <w:t>1.</w:t>
            </w:r>
            <w:r w:rsidRPr="00EE3FAD">
              <w:tab/>
              <w:t xml:space="preserve">Complete </w:t>
            </w:r>
            <w:r w:rsidRPr="00EE3FAD">
              <w:rPr>
                <w:rStyle w:val="BoldandItalics"/>
              </w:rPr>
              <w:t>reception services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2"/>
            </w:pPr>
            <w:r w:rsidRPr="00EE3FAD">
              <w:t>1.1.</w:t>
            </w:r>
            <w:r w:rsidRPr="00EE3FAD">
              <w:tab/>
              <w:t>Facility services and fee structure information is provided to clients accurately and courteously.</w:t>
            </w:r>
          </w:p>
          <w:p w:rsidR="00000000" w:rsidRPr="00EE3FAD" w:rsidP="00EE3FAD">
            <w:pPr>
              <w:pStyle w:val="List2"/>
            </w:pPr>
            <w:r w:rsidRPr="00EE3FAD">
              <w:t>1.2.</w:t>
            </w:r>
            <w:r w:rsidRPr="00EE3FAD">
              <w:tab/>
              <w:t>Client appointments or bookings are scheduled and monitored.</w:t>
            </w:r>
          </w:p>
          <w:p w:rsidR="00000000" w:rsidRPr="00EE3FAD" w:rsidP="00EE3FAD">
            <w:pPr>
              <w:pStyle w:val="List2"/>
            </w:pPr>
            <w:r w:rsidRPr="00EE3FAD">
              <w:t>1.3.</w:t>
            </w:r>
            <w:r w:rsidRPr="00EE3FAD">
              <w:tab/>
              <w:t xml:space="preserve">Animals are identified according to species, breed and </w:t>
            </w:r>
            <w:r w:rsidRPr="00EE3FAD">
              <w:rPr>
                <w:rStyle w:val="BoldandItalics"/>
              </w:rPr>
              <w:t>permane</w:t>
            </w:r>
            <w:r w:rsidRPr="00EE3FAD">
              <w:rPr>
                <w:rStyle w:val="BoldandItalics"/>
              </w:rPr>
              <w:t>nt markings</w:t>
            </w:r>
            <w:r w:rsidRPr="00EE3FAD">
              <w:t>.</w:t>
            </w:r>
          </w:p>
          <w:p w:rsidR="00000000" w:rsidRPr="00EE3FAD" w:rsidP="00EE3FAD">
            <w:pPr>
              <w:pStyle w:val="List2"/>
            </w:pPr>
            <w:r w:rsidRPr="00EE3FAD">
              <w:t>1.4.</w:t>
            </w:r>
            <w:r w:rsidRPr="00EE3FAD">
              <w:tab/>
            </w:r>
            <w:r w:rsidRPr="00EE3FAD">
              <w:rPr>
                <w:rStyle w:val="BoldandItalics"/>
              </w:rPr>
              <w:t>Client records</w:t>
            </w:r>
            <w:r w:rsidRPr="00EE3FAD">
              <w:t xml:space="preserve"> are created or updated in accordance with facility policies and procedures.</w:t>
            </w:r>
          </w:p>
          <w:p w:rsidR="00000000" w:rsidRPr="00EE3FAD" w:rsidP="00EE3FAD">
            <w:pPr>
              <w:pStyle w:val="List2"/>
            </w:pPr>
            <w:r w:rsidRPr="00EE3FAD">
              <w:t>1.5.</w:t>
            </w:r>
            <w:r w:rsidRPr="00EE3FAD">
              <w:tab/>
              <w:t>Appointment details and client records are compiled and provided to relevant staff.</w:t>
            </w:r>
          </w:p>
          <w:p w:rsidR="00000000" w:rsidRPr="00EE3FAD" w:rsidP="00EE3FAD">
            <w:pPr>
              <w:pStyle w:val="List2"/>
            </w:pPr>
            <w:r w:rsidRPr="00EE3FAD">
              <w:t>1.6.</w:t>
            </w:r>
            <w:r w:rsidRPr="00EE3FAD">
              <w:tab/>
              <w:t>Drop in and waiting clients are monitored and kept in</w:t>
            </w:r>
            <w:r w:rsidRPr="00EE3FAD">
              <w:t>formed of appointment progress or any delays.</w:t>
            </w:r>
          </w:p>
          <w:p w:rsidR="00000000" w:rsidP="00EE3FAD">
            <w:pPr>
              <w:pStyle w:val="List2"/>
              <w:rPr>
                <w:lang w:val="en-NZ"/>
              </w:rPr>
            </w:pPr>
            <w:r w:rsidRPr="00EE3FAD">
              <w:t>1.7.</w:t>
            </w:r>
            <w:r w:rsidRPr="00EE3FAD">
              <w:tab/>
              <w:t>Reception area is maintained in a clean, tidy and hygienic state at all times.</w:t>
            </w:r>
          </w:p>
        </w:tc>
      </w:tr>
      <w:tr w:rsidTr="00BF0E8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List"/>
              <w:rPr>
                <w:lang w:val="en-NZ"/>
              </w:rPr>
            </w:pPr>
            <w:r w:rsidRPr="00EE3FAD">
              <w:t>2.</w:t>
            </w:r>
            <w:r w:rsidRPr="00EE3FAD">
              <w:tab/>
              <w:t>Maintain office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2"/>
            </w:pPr>
            <w:r w:rsidRPr="00EE3FAD">
              <w:t>2.1.</w:t>
            </w:r>
            <w:r w:rsidRPr="00EE3FAD">
              <w:tab/>
              <w:t>Telephone and mail communications are processed and relayed as required.</w:t>
            </w:r>
          </w:p>
          <w:p w:rsidR="00000000" w:rsidRPr="00EE3FAD" w:rsidP="00EE3FAD">
            <w:pPr>
              <w:pStyle w:val="List2"/>
            </w:pPr>
            <w:r w:rsidRPr="00EE3FAD">
              <w:t>2.2.</w:t>
            </w:r>
            <w:r w:rsidRPr="00EE3FAD">
              <w:tab/>
            </w:r>
            <w:r w:rsidRPr="00EE3FAD">
              <w:rPr>
                <w:rStyle w:val="BoldandItalics"/>
              </w:rPr>
              <w:t>Information and records system</w:t>
            </w:r>
            <w:r w:rsidRPr="00EE3FAD">
              <w:t xml:space="preserve"> is maintained to ensure integrity.</w:t>
            </w:r>
          </w:p>
          <w:p w:rsidR="00000000" w:rsidRPr="00EE3FAD" w:rsidP="00EE3FAD">
            <w:pPr>
              <w:pStyle w:val="List2"/>
            </w:pPr>
            <w:r w:rsidRPr="00EE3FAD">
              <w:t>2.3.</w:t>
            </w:r>
            <w:r w:rsidRPr="00EE3FAD">
              <w:tab/>
            </w:r>
            <w:r w:rsidRPr="00EE3FAD">
              <w:rPr>
                <w:rStyle w:val="BoldandItalics"/>
              </w:rPr>
              <w:t>Office equipment</w:t>
            </w:r>
            <w:r w:rsidRPr="00EE3FAD">
              <w:t xml:space="preserve"> is used to perform routine tasks, including computer files and programs.</w:t>
            </w:r>
          </w:p>
          <w:p w:rsidR="00000000" w:rsidRPr="00EE3FAD" w:rsidP="00EE3FAD">
            <w:pPr>
              <w:pStyle w:val="List2"/>
            </w:pPr>
            <w:r w:rsidRPr="00EE3FAD">
              <w:t>2.4.</w:t>
            </w:r>
            <w:r w:rsidRPr="00EE3FAD">
              <w:tab/>
              <w:t>Services and products are invoiced in line with facility fee structure.</w:t>
            </w:r>
          </w:p>
          <w:p w:rsidR="00000000" w:rsidP="00EE3FAD">
            <w:pPr>
              <w:pStyle w:val="List2"/>
              <w:rPr>
                <w:lang w:val="en-NZ"/>
              </w:rPr>
            </w:pPr>
            <w:r w:rsidRPr="00EE3FAD">
              <w:t>2.5.</w:t>
            </w:r>
            <w:r w:rsidRPr="00EE3FAD">
              <w:tab/>
              <w:t xml:space="preserve">Cash control </w:t>
            </w:r>
            <w:r w:rsidRPr="00EE3FAD">
              <w:t xml:space="preserve">is monitored and </w:t>
            </w:r>
            <w:r w:rsidRPr="00EE3FAD">
              <w:rPr>
                <w:rStyle w:val="BoldandItalics"/>
              </w:rPr>
              <w:t>basic financial documents</w:t>
            </w:r>
            <w:r w:rsidRPr="00EE3FAD">
              <w:t xml:space="preserve"> prepared.</w:t>
            </w:r>
          </w:p>
        </w:tc>
      </w:tr>
      <w:tr w:rsidTr="00BF0E8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List"/>
              <w:rPr>
                <w:lang w:val="en-NZ"/>
              </w:rPr>
            </w:pPr>
            <w:r w:rsidRPr="00EE3FAD">
              <w:t>3.</w:t>
            </w:r>
            <w:r w:rsidRPr="00EE3FAD">
              <w:tab/>
              <w:t>Provide basic animal care assistance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2"/>
            </w:pPr>
            <w:r w:rsidRPr="00EE3FAD">
              <w:t>3.1.</w:t>
            </w:r>
            <w:r w:rsidRPr="00EE3FAD">
              <w:tab/>
            </w:r>
            <w:r w:rsidRPr="00EE3FAD">
              <w:rPr>
                <w:rStyle w:val="BoldandItalics"/>
              </w:rPr>
              <w:t>Routine tasks</w:t>
            </w:r>
            <w:r w:rsidRPr="00EE3FAD">
              <w:t xml:space="preserve"> to assist with animal during appointment or booking are carried out.</w:t>
            </w:r>
          </w:p>
          <w:p w:rsidR="00000000" w:rsidRPr="00EE3FAD" w:rsidP="00EE3FAD">
            <w:pPr>
              <w:pStyle w:val="List2"/>
            </w:pPr>
            <w:r w:rsidRPr="00EE3FAD">
              <w:t>3.2.</w:t>
            </w:r>
            <w:r w:rsidRPr="00EE3FAD">
              <w:tab/>
              <w:t xml:space="preserve">Animals are </w:t>
            </w:r>
            <w:r w:rsidRPr="00EE3FAD">
              <w:rPr>
                <w:rStyle w:val="BoldandItalics"/>
              </w:rPr>
              <w:t>restrained</w:t>
            </w:r>
            <w:r w:rsidRPr="00EE3FAD">
              <w:t xml:space="preserve"> and handled in a safe and humane manner.</w:t>
            </w:r>
          </w:p>
          <w:p w:rsidR="00000000" w:rsidP="00EE3FAD">
            <w:pPr>
              <w:pStyle w:val="List2"/>
              <w:rPr>
                <w:lang w:val="en-NZ"/>
              </w:rPr>
            </w:pPr>
            <w:r w:rsidRPr="00EE3FAD">
              <w:t>3.3.</w:t>
            </w:r>
            <w:r w:rsidRPr="00EE3FAD">
              <w:tab/>
            </w:r>
            <w:r w:rsidRPr="00EE3FAD">
              <w:rPr>
                <w:rStyle w:val="BoldandItalics"/>
              </w:rPr>
              <w:t>Interactions with clients</w:t>
            </w:r>
            <w:r w:rsidRPr="00EE3FAD">
              <w:t xml:space="preserve"> are documented in accordance with facility policies and procedures as directed.</w:t>
            </w:r>
          </w:p>
        </w:tc>
      </w:tr>
      <w:tr w:rsidTr="00BF0E8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List"/>
              <w:rPr>
                <w:lang w:val="en-NZ"/>
              </w:rPr>
            </w:pPr>
            <w:r w:rsidRPr="00EE3FAD">
              <w:t>4.</w:t>
            </w:r>
            <w:r w:rsidRPr="00EE3FAD">
              <w:tab/>
              <w:t>Maintain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2"/>
            </w:pPr>
            <w:r w:rsidRPr="00EE3FAD">
              <w:t>4.1.</w:t>
            </w:r>
            <w:r w:rsidRPr="00EE3FAD">
              <w:tab/>
              <w:t>Stock levels are monitored and supplies ordered following supervisor approval.</w:t>
            </w:r>
          </w:p>
          <w:p w:rsidR="00000000" w:rsidRPr="00EE3FAD" w:rsidP="00EE3FAD">
            <w:pPr>
              <w:pStyle w:val="List2"/>
            </w:pPr>
            <w:r w:rsidRPr="00EE3FAD">
              <w:t>4.2.</w:t>
            </w:r>
            <w:r w:rsidRPr="00EE3FAD">
              <w:tab/>
              <w:t xml:space="preserve">Client </w:t>
            </w:r>
            <w:r w:rsidRPr="00EE3FAD">
              <w:rPr>
                <w:rStyle w:val="BoldandItalics"/>
              </w:rPr>
              <w:t>follow</w:t>
            </w:r>
            <w:r w:rsidRPr="00EE3FAD">
              <w:t>-</w:t>
            </w:r>
            <w:r w:rsidRPr="00EE3FAD">
              <w:rPr>
                <w:rStyle w:val="BoldandItalics"/>
              </w:rPr>
              <w:t>up requirements</w:t>
            </w:r>
            <w:r w:rsidRPr="00EE3FAD">
              <w:t xml:space="preserve"> are identi</w:t>
            </w:r>
            <w:r w:rsidRPr="00EE3FAD">
              <w:t>fied and documented as directed.</w:t>
            </w:r>
          </w:p>
          <w:p w:rsidR="00000000" w:rsidRPr="00EE3FAD" w:rsidP="00EE3FAD">
            <w:pPr>
              <w:pStyle w:val="List2"/>
            </w:pPr>
            <w:r w:rsidRPr="00EE3FAD">
              <w:t>4.3.</w:t>
            </w:r>
            <w:r w:rsidRPr="00EE3FAD">
              <w:tab/>
              <w:t>Client records are updated and stored in accordance with facility policies and procedures.</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9" w:name="O_58151"/>
      <w:bookmarkEnd w:id="9"/>
      <w:r w:rsidRPr="00EE3FAD">
        <w:t>Required Skills and Knowledge</w:t>
      </w:r>
    </w:p>
    <w:tbl>
      <w:tblPr>
        <w:tblW w:w="0" w:type="auto"/>
        <w:tblLayout w:type="fixed"/>
        <w:tblCellMar>
          <w:left w:w="62" w:type="dxa"/>
          <w:right w:w="62" w:type="dxa"/>
        </w:tblCellMar>
        <w:tblLook w:val="0000"/>
      </w:tblPr>
      <w:tblGrid>
        <w:gridCol w:w="8522"/>
      </w:tblGrid>
      <w:tr w:rsidTr="00BF0E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Required knowledge</w:t>
            </w:r>
          </w:p>
        </w:tc>
      </w:tr>
      <w:tr w:rsidTr="00BF0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administrative procedures</w:t>
            </w:r>
          </w:p>
          <w:p w:rsidR="00000000" w:rsidRPr="00EE3FAD" w:rsidP="00EE3FAD">
            <w:pPr>
              <w:pStyle w:val="ListBullet"/>
            </w:pPr>
            <w:r w:rsidRPr="00EE3FAD">
              <w:t>facility policies and procedures and associated services provided</w:t>
            </w:r>
          </w:p>
          <w:p w:rsidR="00000000" w:rsidRPr="00EE3FAD" w:rsidP="00EE3FAD">
            <w:pPr>
              <w:pStyle w:val="ListBullet"/>
            </w:pPr>
            <w:r w:rsidRPr="00EE3FAD">
              <w:t>financial procedures</w:t>
            </w:r>
          </w:p>
          <w:p w:rsidR="00000000" w:rsidRPr="00EE3FAD" w:rsidP="00EE3FAD">
            <w:pPr>
              <w:pStyle w:val="ListBullet"/>
            </w:pPr>
            <w:r w:rsidRPr="00EE3FAD">
              <w:t>methods used to safely restrain and handle animals</w:t>
            </w:r>
          </w:p>
          <w:p w:rsidR="00000000" w:rsidRPr="00EE3FAD" w:rsidP="00EE3FAD">
            <w:pPr>
              <w:pStyle w:val="ListBullet"/>
            </w:pPr>
            <w:r w:rsidRPr="00EE3FAD">
              <w:t>stock management requirements</w:t>
            </w:r>
          </w:p>
          <w:p w:rsidR="00000000" w:rsidRPr="00EE3FAD" w:rsidP="00EE3FAD">
            <w:pPr>
              <w:pStyle w:val="ListBullet"/>
            </w:pPr>
            <w:r w:rsidRPr="00EE3FAD">
              <w:t>recognisable signs and abnormal vital signs in relevant species</w:t>
            </w:r>
          </w:p>
          <w:p w:rsidR="00000000" w:rsidRPr="00EE3FAD" w:rsidP="00EE3FAD">
            <w:pPr>
              <w:pStyle w:val="ListBullet"/>
            </w:pPr>
            <w:r w:rsidRPr="00EE3FAD">
              <w:t>range of species handled</w:t>
            </w:r>
            <w:r w:rsidRPr="00EE3FAD">
              <w:t xml:space="preserve"> by the facility to enable completion of client records.</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10" w:name="O_58152"/>
      <w:bookmarkEnd w:id="10"/>
      <w:r w:rsidRPr="00EE3FAD">
        <w:t>Evidence Guide</w:t>
      </w:r>
    </w:p>
    <w:tbl>
      <w:tblPr>
        <w:tblW w:w="9570" w:type="dxa"/>
        <w:tblLayout w:type="fixed"/>
        <w:tblCellMar>
          <w:left w:w="62" w:type="dxa"/>
          <w:right w:w="62" w:type="dxa"/>
        </w:tblCellMar>
        <w:tblLook w:val="0000"/>
      </w:tblPr>
      <w:tblGrid>
        <w:gridCol w:w="3908"/>
        <w:gridCol w:w="5662"/>
      </w:tblGrid>
      <w:tr w:rsidTr="00BF0E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EVIDENCE GUIDE</w:t>
            </w:r>
          </w:p>
        </w:tc>
      </w:tr>
      <w:tr w:rsidTr="00BF0E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t xml:space="preserve">The Evidence Guide provides advice on assessment and must be read in conjunction with the performance criteria, required skills and knowledge, </w:t>
            </w:r>
            <w:r w:rsidRPr="00EE3FAD">
              <w:t>range statement and the Assessment Guidelines for the Training Package.</w:t>
            </w:r>
          </w:p>
        </w:tc>
      </w:tr>
      <w:tr w:rsidTr="00BF0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p>
        </w:tc>
      </w:tr>
      <w:tr w:rsidTr="00BF0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The evidence required to demon</w:t>
            </w:r>
            <w:r w:rsidRPr="00EE3FAD">
              <w:t>strate competence in this unit must be relevant to workplace operations and satisfy all of the requirements of the performance criteria, required skills and knowledge and the range statement of this unit. Assessors should ensure that candidates can:</w:t>
            </w:r>
          </w:p>
          <w:p w:rsidR="00000000" w:rsidRPr="00EE3FAD" w:rsidP="00EE3FAD">
            <w:pPr>
              <w:pStyle w:val="ListBullet"/>
            </w:pPr>
            <w:r w:rsidRPr="00EE3FAD">
              <w:t>effec</w:t>
            </w:r>
            <w:r w:rsidRPr="00EE3FAD">
              <w:t>tively coordinate reception services and maintain a clean, tidy and hygienic reception area</w:t>
            </w:r>
          </w:p>
          <w:p w:rsidR="00000000" w:rsidRPr="00EE3FAD" w:rsidP="00EE3FAD">
            <w:pPr>
              <w:pStyle w:val="ListBullet"/>
            </w:pPr>
            <w:r w:rsidRPr="00EE3FAD">
              <w:t>communicate effectively with facility staff and clientele and follow instructions</w:t>
            </w:r>
          </w:p>
          <w:p w:rsidR="00000000" w:rsidRPr="00EE3FAD" w:rsidP="00EE3FAD">
            <w:pPr>
              <w:pStyle w:val="ListBullet"/>
            </w:pPr>
            <w:r w:rsidRPr="00EE3FAD">
              <w:t>perform office administration and basic financial routines and provide basic anima</w:t>
            </w:r>
            <w:r w:rsidRPr="00EE3FAD">
              <w:t>l care assistance as directed</w:t>
            </w:r>
          </w:p>
          <w:p w:rsidR="00000000" w:rsidRPr="00EE3FAD" w:rsidP="00EE3FAD">
            <w:pPr>
              <w:pStyle w:val="ListBullet"/>
            </w:pPr>
            <w:r w:rsidRPr="00EE3FAD">
              <w:t>maintain accurate records and assist with stock control.</w:t>
            </w:r>
          </w:p>
          <w:p w:rsidR="00000000" w:rsidRPr="00EE3FAD" w:rsidP="00EE3FAD">
            <w:pPr>
              <w:pStyle w:val="BodyText"/>
            </w:pPr>
          </w:p>
          <w:p w:rsidR="00000000" w:rsidP="00EE3FAD">
            <w:pPr>
              <w:pStyle w:val="BodyText"/>
              <w:rPr>
                <w:lang w:val="en-NZ"/>
              </w:rPr>
            </w:pPr>
            <w:r w:rsidRPr="00EE3FAD">
              <w:t>The skills and knowledge required to provide reception services for an animal care facility must be transferable to a range of work environments and contexts and includ</w:t>
            </w:r>
            <w:r w:rsidRPr="00EE3FAD">
              <w:t>e the ability to deal with unplanned events.</w:t>
            </w:r>
          </w:p>
        </w:tc>
      </w:tr>
      <w:tr w:rsidTr="00BF0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 xml:space="preserve">Assessment of this unit is to be practical in nature and will be most appropriately assessed in an animal care workplace or in a situation </w:t>
            </w:r>
            <w:r w:rsidRPr="00EE3FAD">
              <w:t>that reproduces normal work conditions. Workplaces can include breeding or boarding kennels and catteries, companion animal training, grooming establishments, animal shelters or similar.</w:t>
            </w:r>
          </w:p>
          <w:p w:rsidR="00000000" w:rsidRPr="00EE3FAD" w:rsidP="00EE3FAD">
            <w:pPr>
              <w:pStyle w:val="BodyText"/>
            </w:pPr>
          </w:p>
          <w:p w:rsidR="00000000" w:rsidP="00EE3FAD">
            <w:pPr>
              <w:pStyle w:val="BodyText"/>
              <w:rPr>
                <w:lang w:val="en-NZ"/>
              </w:rPr>
            </w:pPr>
            <w:r w:rsidRPr="00EE3FAD">
              <w:t>There must be access to a range of animals as well as relevant infor</w:t>
            </w:r>
            <w:r w:rsidRPr="00EE3FAD">
              <w:t>mation, equipment and/or resources to enable one to demonstrate competence.</w:t>
            </w:r>
          </w:p>
        </w:tc>
      </w:tr>
      <w:tr w:rsidTr="00BF0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 xml:space="preserve">To ensure consistency in one's performance, competency should be demonstrated, to industry defined standards, on more than one occasion over </w:t>
            </w:r>
            <w:r w:rsidRPr="00EE3FAD">
              <w:t>a period of time in order to cover a variety of circumstances and where possible, over a number of assessment activities.</w:t>
            </w:r>
          </w:p>
          <w:p w:rsidR="00000000" w:rsidRPr="00EE3FAD" w:rsidP="00EE3FAD">
            <w:pPr>
              <w:pStyle w:val="BodyText"/>
            </w:pPr>
          </w:p>
          <w:p w:rsidR="00000000" w:rsidRPr="00EE3FAD" w:rsidP="00EE3FAD">
            <w:pPr>
              <w:pStyle w:val="BodyText"/>
            </w:pPr>
            <w:r w:rsidRPr="00EE3FAD">
              <w:t>The assessment strategy must include practical skills assessment. Suggested strategies for this unit are:</w:t>
            </w:r>
          </w:p>
          <w:p w:rsidR="00000000" w:rsidRPr="00EE3FAD" w:rsidP="00EE3FAD">
            <w:pPr>
              <w:pStyle w:val="ListBullet"/>
            </w:pPr>
            <w:r w:rsidRPr="00EE3FAD">
              <w:t>written and/or oral assess</w:t>
            </w:r>
            <w:r w:rsidRPr="00EE3FAD">
              <w:t>ment of candidate's required knowledge</w:t>
            </w:r>
          </w:p>
          <w:p w:rsidR="00000000" w:rsidRPr="00EE3FAD" w:rsidP="00EE3FAD">
            <w:pPr>
              <w:pStyle w:val="ListBullet"/>
            </w:pPr>
            <w:r w:rsidRPr="00EE3FAD">
              <w:t>observed, documented and first-hand testimonial evidence of candidate's application of practical tasks</w:t>
            </w:r>
          </w:p>
          <w:p w:rsidR="00000000" w:rsidRPr="00EE3FAD" w:rsidP="00EE3FAD">
            <w:pPr>
              <w:pStyle w:val="ListBullet"/>
            </w:pPr>
            <w:r w:rsidRPr="00EE3FAD">
              <w:t>simulation exercises that reproduce normal work conditions</w:t>
            </w:r>
          </w:p>
          <w:p w:rsidR="00000000" w:rsidRPr="00EE3FAD" w:rsidP="00EE3FAD">
            <w:pPr>
              <w:pStyle w:val="ListBullet"/>
            </w:pPr>
            <w:r w:rsidRPr="00EE3FAD">
              <w:t>third-party evidence</w:t>
            </w:r>
          </w:p>
          <w:p w:rsidR="00000000" w:rsidRPr="00EE3FAD" w:rsidP="00EE3FAD">
            <w:pPr>
              <w:pStyle w:val="ListBullet"/>
            </w:pPr>
            <w:r w:rsidRPr="00EE3FAD">
              <w:t>workplace documentation</w:t>
            </w:r>
          </w:p>
          <w:p w:rsidR="00000000" w:rsidRPr="00EE3FAD" w:rsidP="00EE3FAD">
            <w:pPr>
              <w:pStyle w:val="ListBullet"/>
            </w:pPr>
            <w:r w:rsidRPr="00EE3FAD">
              <w:t>portfolio.</w:t>
            </w:r>
          </w:p>
          <w:p w:rsidR="00000000" w:rsidRPr="00EE3FAD" w:rsidP="00EE3FAD">
            <w:pPr>
              <w:pStyle w:val="BodyText"/>
            </w:pPr>
          </w:p>
          <w:p w:rsidR="00000000" w:rsidP="00EE3FAD">
            <w:pPr>
              <w:pStyle w:val="BodyText"/>
              <w:rPr>
                <w:lang w:val="en-NZ"/>
              </w:rPr>
            </w:pPr>
            <w:r w:rsidRPr="00EE3FAD">
              <w:t>This unit may be assessed in a holistic way with other units of competency relevant to the industry sector, workplace and job role.</w:t>
            </w:r>
          </w:p>
        </w:tc>
      </w:tr>
      <w:tr w:rsidTr="00BF0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EE3FAD">
              <w:t>than English, youth and people from low socioeconomic backgrounds).</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11" w:name="O_58153"/>
      <w:bookmarkEnd w:id="11"/>
      <w:r w:rsidRPr="00EE3FAD">
        <w:t>Range Statement</w:t>
      </w:r>
    </w:p>
    <w:tbl>
      <w:tblPr>
        <w:tblW w:w="0" w:type="auto"/>
        <w:tblLayout w:type="fixed"/>
        <w:tblCellMar>
          <w:left w:w="62" w:type="dxa"/>
          <w:right w:w="62" w:type="dxa"/>
        </w:tblCellMar>
        <w:tblLook w:val="0000"/>
      </w:tblPr>
      <w:tblGrid>
        <w:gridCol w:w="3476"/>
        <w:gridCol w:w="5046"/>
      </w:tblGrid>
      <w:tr w:rsidTr="00BF0E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RANGE STATEMENT</w:t>
            </w:r>
          </w:p>
        </w:tc>
      </w:tr>
      <w:tr w:rsidTr="00BF0E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t>The range statement relates to the unit of competency as a whole. It allows for different work environments and situations that may affec</w:t>
            </w:r>
            <w:r w:rsidRPr="00EE3FAD">
              <w:t>t performance. Bold italicised wording, if used in the performance criteria, is detailed below. Essential operating conditions that may be present with training and assessment (depending on the work situation, needs of the candidate, accessibility of the i</w:t>
            </w:r>
            <w:r w:rsidRPr="00EE3FAD">
              <w:t>tem, and local industry and regional contexts) may also be included.</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Reception services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greeting clients</w:t>
            </w:r>
          </w:p>
          <w:p w:rsidR="00000000" w:rsidRPr="00EE3FAD" w:rsidP="00EE3FAD">
            <w:pPr>
              <w:pStyle w:val="ListBullet"/>
            </w:pPr>
            <w:r w:rsidRPr="00EE3FAD">
              <w:t>providing information on products and services</w:t>
            </w:r>
          </w:p>
          <w:p w:rsidR="00000000" w:rsidP="00EE3FAD">
            <w:pPr>
              <w:pStyle w:val="ListBullet"/>
              <w:rPr>
                <w:lang w:val="en-NZ"/>
              </w:rPr>
            </w:pPr>
            <w:r w:rsidRPr="00EE3FAD">
              <w:t>completing admission and discharge documentation for animals.</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Permanent markings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brands, tattoos, ear tags and leg bands</w:t>
            </w:r>
          </w:p>
          <w:p w:rsidR="00000000" w:rsidRPr="00EE3FAD" w:rsidP="00EE3FAD">
            <w:pPr>
              <w:pStyle w:val="ListBullet"/>
            </w:pPr>
            <w:r w:rsidRPr="00EE3FAD">
              <w:t>colours and markings:</w:t>
            </w:r>
          </w:p>
          <w:p w:rsidR="00000000" w:rsidRPr="00EE3FAD" w:rsidP="00EE3FAD">
            <w:pPr>
              <w:pStyle w:val="ListBullet2"/>
            </w:pPr>
            <w:r w:rsidRPr="00EE3FAD">
              <w:t>body</w:t>
            </w:r>
          </w:p>
          <w:p w:rsidR="00000000" w:rsidRPr="00EE3FAD" w:rsidP="00EE3FAD">
            <w:pPr>
              <w:pStyle w:val="ListBullet2"/>
            </w:pPr>
            <w:r w:rsidRPr="00EE3FAD">
              <w:t>face</w:t>
            </w:r>
          </w:p>
          <w:p w:rsidR="00000000" w:rsidRPr="00EE3FAD" w:rsidP="00EE3FAD">
            <w:pPr>
              <w:pStyle w:val="ListBullet2"/>
            </w:pPr>
            <w:r w:rsidRPr="00EE3FAD">
              <w:t>leg</w:t>
            </w:r>
          </w:p>
          <w:p w:rsidR="00000000" w:rsidRPr="00EE3FAD" w:rsidP="00EE3FAD">
            <w:pPr>
              <w:pStyle w:val="ListBullet2"/>
            </w:pPr>
            <w:r w:rsidRPr="00EE3FAD">
              <w:t>nail or hoof colour</w:t>
            </w:r>
          </w:p>
          <w:p w:rsidR="00000000" w:rsidRPr="00EE3FAD" w:rsidP="00EE3FAD">
            <w:pPr>
              <w:pStyle w:val="ListBullet"/>
            </w:pPr>
            <w:r w:rsidRPr="00EE3FAD">
              <w:t>permanent scars</w:t>
            </w:r>
          </w:p>
          <w:p w:rsidR="00000000" w:rsidP="00EE3FAD">
            <w:pPr>
              <w:pStyle w:val="ListBullet"/>
              <w:rPr>
                <w:lang w:val="en-NZ"/>
              </w:rPr>
            </w:pPr>
            <w:r w:rsidRPr="00EE3FAD">
              <w:t>missing digits or damage to ears, tail or other unusual features of individual animals.</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Client records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animal identification:</w:t>
            </w:r>
          </w:p>
          <w:p w:rsidR="00000000" w:rsidRPr="00EE3FAD" w:rsidP="00EE3FAD">
            <w:pPr>
              <w:pStyle w:val="ListBullet2"/>
            </w:pPr>
            <w:r w:rsidRPr="00EE3FAD">
              <w:t>colour, markings, brands, tattoos and microchip</w:t>
            </w:r>
          </w:p>
          <w:p w:rsidR="00000000" w:rsidRPr="00EE3FAD" w:rsidP="00EE3FAD">
            <w:pPr>
              <w:pStyle w:val="ListBullet2"/>
            </w:pPr>
            <w:r w:rsidRPr="00EE3FAD">
              <w:t>name</w:t>
            </w:r>
          </w:p>
          <w:p w:rsidR="00000000" w:rsidRPr="00EE3FAD" w:rsidP="00EE3FAD">
            <w:pPr>
              <w:pStyle w:val="ListBullet2"/>
            </w:pPr>
            <w:r w:rsidRPr="00EE3FAD">
              <w:t>sex and age</w:t>
            </w:r>
          </w:p>
          <w:p w:rsidR="00000000" w:rsidRPr="00EE3FAD" w:rsidP="00EE3FAD">
            <w:pPr>
              <w:pStyle w:val="ListBullet2"/>
            </w:pPr>
            <w:r w:rsidRPr="00EE3FAD">
              <w:t>species breed</w:t>
            </w:r>
          </w:p>
          <w:p w:rsidR="00000000" w:rsidRPr="00EE3FAD" w:rsidP="00EE3FAD">
            <w:pPr>
              <w:pStyle w:val="ListBullet"/>
            </w:pPr>
            <w:r w:rsidRPr="00EE3FAD">
              <w:t>animal health information:</w:t>
            </w:r>
          </w:p>
          <w:p w:rsidR="00000000" w:rsidRPr="00EE3FAD" w:rsidP="00EE3FAD">
            <w:pPr>
              <w:pStyle w:val="ListBullet2"/>
            </w:pPr>
            <w:r w:rsidRPr="00EE3FAD">
              <w:t>diet</w:t>
            </w:r>
          </w:p>
          <w:p w:rsidR="00000000" w:rsidRPr="00EE3FAD" w:rsidP="00EE3FAD">
            <w:pPr>
              <w:pStyle w:val="ListBullet2"/>
            </w:pPr>
            <w:r w:rsidRPr="00EE3FAD">
              <w:t>known allergies</w:t>
            </w:r>
          </w:p>
          <w:p w:rsidR="00000000" w:rsidRPr="00EE3FAD" w:rsidP="00EE3FAD">
            <w:pPr>
              <w:pStyle w:val="ListBullet2"/>
            </w:pPr>
            <w:r w:rsidRPr="00EE3FAD">
              <w:t>past or current injuries</w:t>
            </w:r>
          </w:p>
          <w:p w:rsidR="00000000" w:rsidRPr="00EE3FAD" w:rsidP="00EE3FAD">
            <w:pPr>
              <w:pStyle w:val="ListBullet2"/>
            </w:pPr>
            <w:r w:rsidRPr="00EE3FAD">
              <w:t>past or current treatment (e.g. vaccination status)</w:t>
            </w:r>
          </w:p>
          <w:p w:rsidR="00000000" w:rsidRPr="00EE3FAD" w:rsidP="00EE3FAD">
            <w:pPr>
              <w:pStyle w:val="ListBullet2"/>
            </w:pPr>
            <w:r w:rsidRPr="00EE3FAD">
              <w:t>weight</w:t>
            </w:r>
          </w:p>
          <w:p w:rsidR="00000000" w:rsidRPr="00EE3FAD" w:rsidP="00EE3FAD">
            <w:pPr>
              <w:pStyle w:val="ListBullet"/>
            </w:pPr>
            <w:r w:rsidRPr="00EE3FAD">
              <w:t>other animal infor</w:t>
            </w:r>
            <w:r w:rsidRPr="00EE3FAD">
              <w:t>mation:</w:t>
            </w:r>
          </w:p>
          <w:p w:rsidR="00000000" w:rsidRPr="00EE3FAD" w:rsidP="00EE3FAD">
            <w:pPr>
              <w:pStyle w:val="ListBullet2"/>
            </w:pPr>
            <w:r w:rsidRPr="00EE3FAD">
              <w:t>animals' belongings</w:t>
            </w:r>
          </w:p>
          <w:p w:rsidR="00000000" w:rsidRPr="00EE3FAD" w:rsidP="00EE3FAD">
            <w:pPr>
              <w:pStyle w:val="ListBullet2"/>
            </w:pPr>
            <w:r w:rsidRPr="00EE3FAD">
              <w:t>board or agistment records</w:t>
            </w:r>
          </w:p>
          <w:p w:rsidR="00000000" w:rsidRPr="00EE3FAD" w:rsidP="00EE3FAD">
            <w:pPr>
              <w:pStyle w:val="ListBullet2"/>
            </w:pPr>
            <w:r w:rsidRPr="00EE3FAD">
              <w:t>breeding records</w:t>
            </w:r>
          </w:p>
          <w:p w:rsidR="00000000" w:rsidRPr="00EE3FAD" w:rsidP="00EE3FAD">
            <w:pPr>
              <w:pStyle w:val="ListBullet2"/>
            </w:pPr>
            <w:r w:rsidRPr="00EE3FAD">
              <w:t>future appointments planned</w:t>
            </w:r>
          </w:p>
          <w:p w:rsidR="00000000" w:rsidRPr="00EE3FAD" w:rsidP="00EE3FAD">
            <w:pPr>
              <w:pStyle w:val="ListBullet2"/>
            </w:pPr>
            <w:r w:rsidRPr="00EE3FAD">
              <w:t>regular treatments and/or services used</w:t>
            </w:r>
          </w:p>
          <w:p w:rsidR="00000000" w:rsidRPr="00EE3FAD" w:rsidP="00EE3FAD">
            <w:pPr>
              <w:pStyle w:val="ListBullet2"/>
            </w:pPr>
            <w:r w:rsidRPr="00EE3FAD">
              <w:t>training plans</w:t>
            </w:r>
          </w:p>
          <w:p w:rsidR="00000000" w:rsidRPr="00EE3FAD" w:rsidP="00EE3FAD">
            <w:pPr>
              <w:pStyle w:val="ListBullet"/>
            </w:pPr>
            <w:r w:rsidRPr="00EE3FAD">
              <w:t>owner information:</w:t>
            </w:r>
          </w:p>
          <w:p w:rsidR="00000000" w:rsidRPr="00EE3FAD" w:rsidP="00EE3FAD">
            <w:pPr>
              <w:pStyle w:val="ListBullet2"/>
            </w:pPr>
            <w:r w:rsidRPr="00EE3FAD">
              <w:t>animals that have attended this business</w:t>
            </w:r>
          </w:p>
          <w:p w:rsidR="00000000" w:rsidRPr="00EE3FAD" w:rsidP="00EE3FAD">
            <w:pPr>
              <w:pStyle w:val="ListBullet2"/>
            </w:pPr>
            <w:r w:rsidRPr="00EE3FAD">
              <w:t>contact details</w:t>
            </w:r>
          </w:p>
          <w:p w:rsidR="00000000" w:rsidRPr="00EE3FAD" w:rsidP="00EE3FAD">
            <w:pPr>
              <w:pStyle w:val="ListBullet2"/>
            </w:pPr>
            <w:r w:rsidRPr="00EE3FAD">
              <w:t>name</w:t>
            </w:r>
          </w:p>
          <w:p w:rsidR="00000000" w:rsidP="00EE3FAD">
            <w:pPr>
              <w:pStyle w:val="ListBullet2"/>
              <w:rPr>
                <w:lang w:val="en-NZ"/>
              </w:rPr>
            </w:pPr>
            <w:r w:rsidRPr="00EE3FAD">
              <w:t>payment records.</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Information and records system</w:t>
            </w:r>
            <w:r w:rsidRPr="00EE3FAD">
              <w:t xml:space="preserve"> may include: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business information:</w:t>
            </w:r>
          </w:p>
          <w:p w:rsidR="00000000" w:rsidRPr="00EE3FAD" w:rsidP="00EE3FAD">
            <w:pPr>
              <w:pStyle w:val="ListBullet2"/>
            </w:pPr>
            <w:r w:rsidRPr="00EE3FAD">
              <w:t xml:space="preserve">animal admission and discharge information </w:t>
            </w:r>
          </w:p>
          <w:p w:rsidR="00000000" w:rsidRPr="00EE3FAD" w:rsidP="00EE3FAD">
            <w:pPr>
              <w:pStyle w:val="ListBullet2"/>
            </w:pPr>
            <w:r w:rsidRPr="00EE3FAD">
              <w:t>breeding records</w:t>
            </w:r>
          </w:p>
          <w:p w:rsidR="00000000" w:rsidRPr="00EE3FAD" w:rsidP="00EE3FAD">
            <w:pPr>
              <w:pStyle w:val="ListBullet2"/>
            </w:pPr>
            <w:r w:rsidRPr="00EE3FAD">
              <w:t>boarding or agistment records and diets</w:t>
            </w:r>
          </w:p>
          <w:p w:rsidR="00000000" w:rsidRPr="00EE3FAD" w:rsidP="00EE3FAD">
            <w:pPr>
              <w:pStyle w:val="ListBullet2"/>
            </w:pPr>
            <w:r w:rsidRPr="00EE3FAD">
              <w:t>client newsletters</w:t>
            </w:r>
          </w:p>
          <w:p w:rsidR="00000000" w:rsidRPr="00EE3FAD" w:rsidP="00EE3FAD">
            <w:pPr>
              <w:pStyle w:val="ListBullet2"/>
            </w:pPr>
            <w:r w:rsidRPr="00EE3FAD">
              <w:t>products, equipment and disposables stocktake</w:t>
            </w:r>
          </w:p>
          <w:p w:rsidR="00000000" w:rsidRPr="00EE3FAD" w:rsidP="00EE3FAD">
            <w:pPr>
              <w:pStyle w:val="ListBullet2"/>
            </w:pPr>
            <w:r w:rsidRPr="00EE3FAD">
              <w:t>product and service charges</w:t>
            </w:r>
          </w:p>
          <w:p w:rsidR="00000000" w:rsidRPr="00EE3FAD" w:rsidP="00EE3FAD">
            <w:pPr>
              <w:pStyle w:val="ListBullet2"/>
            </w:pPr>
            <w:r w:rsidRPr="00EE3FAD">
              <w:t>supplier contact information</w:t>
            </w:r>
          </w:p>
          <w:p w:rsidR="00000000" w:rsidRPr="00EE3FAD" w:rsidP="00EE3FAD">
            <w:pPr>
              <w:pStyle w:val="ListBullet2"/>
            </w:pPr>
            <w:r w:rsidRPr="00EE3FAD">
              <w:t>training plans and individual animal progress</w:t>
            </w:r>
          </w:p>
          <w:p w:rsidR="00000000" w:rsidRPr="00EE3FAD" w:rsidP="00EE3FAD">
            <w:pPr>
              <w:pStyle w:val="ListBullet"/>
            </w:pPr>
            <w:r w:rsidRPr="00EE3FAD">
              <w:t>client information:</w:t>
            </w:r>
          </w:p>
          <w:p w:rsidR="00000000" w:rsidRPr="00EE3FAD" w:rsidP="00EE3FAD">
            <w:pPr>
              <w:pStyle w:val="ListBullet2"/>
            </w:pPr>
            <w:r w:rsidRPr="00EE3FAD">
              <w:t xml:space="preserve">information and advice on breeding, diet and health </w:t>
            </w:r>
          </w:p>
          <w:p w:rsidR="00000000" w:rsidRPr="00EE3FAD" w:rsidP="00EE3FAD">
            <w:pPr>
              <w:pStyle w:val="ListBullet2"/>
            </w:pPr>
            <w:r w:rsidRPr="00EE3FAD">
              <w:t>care, housing, training and exercise needs of specific animals</w:t>
            </w:r>
          </w:p>
          <w:p w:rsidR="00000000" w:rsidRPr="00EE3FAD" w:rsidP="00EE3FAD">
            <w:pPr>
              <w:pStyle w:val="ListBullet2"/>
            </w:pPr>
            <w:r w:rsidRPr="00EE3FAD">
              <w:t>need for specia</w:t>
            </w:r>
            <w:r w:rsidRPr="00EE3FAD">
              <w:t>lised or technical assistance</w:t>
            </w:r>
          </w:p>
          <w:p w:rsidR="00000000" w:rsidP="00EE3FAD">
            <w:pPr>
              <w:pStyle w:val="ListBullet2"/>
              <w:rPr>
                <w:lang w:val="en-NZ"/>
              </w:rPr>
            </w:pPr>
            <w:r w:rsidRPr="00EE3FAD">
              <w:t>range of products and services available.</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Office equipment</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cash register</w:t>
            </w:r>
          </w:p>
          <w:p w:rsidR="00000000" w:rsidRPr="00EE3FAD" w:rsidP="00EE3FAD">
            <w:pPr>
              <w:pStyle w:val="ListBullet"/>
            </w:pPr>
            <w:r w:rsidRPr="00EE3FAD">
              <w:t>computer and associated software and hardware:</w:t>
            </w:r>
          </w:p>
          <w:p w:rsidR="00000000" w:rsidRPr="00EE3FAD" w:rsidP="00EE3FAD">
            <w:pPr>
              <w:pStyle w:val="ListBullet2"/>
            </w:pPr>
            <w:r w:rsidRPr="00EE3FAD">
              <w:t>email and social networking software used for business promotion and communication</w:t>
            </w:r>
          </w:p>
          <w:p w:rsidR="00000000" w:rsidRPr="00EE3FAD" w:rsidP="00EE3FAD">
            <w:pPr>
              <w:pStyle w:val="ListBullet2"/>
            </w:pPr>
            <w:r w:rsidRPr="00EE3FAD">
              <w:t>office sales software</w:t>
            </w:r>
          </w:p>
          <w:p w:rsidR="00000000" w:rsidRPr="00EE3FAD" w:rsidP="00EE3FAD">
            <w:pPr>
              <w:pStyle w:val="ListBullet2"/>
            </w:pPr>
            <w:r w:rsidRPr="00EE3FAD">
              <w:t>printer, scanner and modem operation</w:t>
            </w:r>
          </w:p>
          <w:p w:rsidR="00000000" w:rsidRPr="00EE3FAD" w:rsidP="00EE3FAD">
            <w:pPr>
              <w:pStyle w:val="ListBullet2"/>
            </w:pPr>
            <w:r w:rsidRPr="00EE3FAD">
              <w:t>word processing, database and spreadsheet functions</w:t>
            </w:r>
          </w:p>
          <w:p w:rsidR="00000000" w:rsidRPr="00EE3FAD" w:rsidP="00EE3FAD">
            <w:pPr>
              <w:pStyle w:val="ListBullet"/>
            </w:pPr>
            <w:r w:rsidRPr="00EE3FAD">
              <w:t>photocopier</w:t>
            </w:r>
          </w:p>
          <w:p w:rsidR="00000000" w:rsidRPr="00EE3FAD" w:rsidP="00EE3FAD">
            <w:pPr>
              <w:pStyle w:val="ListBullet"/>
            </w:pPr>
            <w:r w:rsidRPr="00EE3FAD">
              <w:t>staff communication systems (e.g. two-way radio and intercom)</w:t>
            </w:r>
          </w:p>
          <w:p w:rsidR="00000000" w:rsidP="00EE3FAD">
            <w:pPr>
              <w:pStyle w:val="ListBullet"/>
              <w:rPr>
                <w:lang w:val="en-NZ"/>
              </w:rPr>
            </w:pPr>
            <w:r w:rsidRPr="00EE3FAD">
              <w:t>telephone.</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Basic financial documents</w:t>
            </w:r>
            <w:r w:rsidRPr="00EE3FAD">
              <w:t xml:space="preserve"> may include: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cash register daily total</w:t>
            </w:r>
          </w:p>
          <w:p w:rsidR="00000000" w:rsidRPr="00EE3FAD" w:rsidP="00EE3FAD">
            <w:pPr>
              <w:pStyle w:val="ListBullet"/>
            </w:pPr>
            <w:r w:rsidRPr="00EE3FAD">
              <w:t>credit card payments summary</w:t>
            </w:r>
          </w:p>
          <w:p w:rsidR="00000000" w:rsidRPr="00EE3FAD" w:rsidP="00EE3FAD">
            <w:pPr>
              <w:pStyle w:val="ListBullet"/>
            </w:pPr>
            <w:r w:rsidRPr="00EE3FAD">
              <w:t xml:space="preserve">invoice for services and products </w:t>
            </w:r>
          </w:p>
          <w:p w:rsidR="00000000" w:rsidP="00EE3FAD">
            <w:pPr>
              <w:pStyle w:val="ListBullet"/>
              <w:rPr>
                <w:lang w:val="en-NZ"/>
              </w:rPr>
            </w:pPr>
            <w:r w:rsidRPr="00EE3FAD">
              <w:t>receipt for payment by client.</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Routine tasks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collecting admission and discharge information</w:t>
            </w:r>
          </w:p>
          <w:p w:rsidR="00000000" w:rsidRPr="00EE3FAD" w:rsidP="00EE3FAD">
            <w:pPr>
              <w:pStyle w:val="ListBullet"/>
            </w:pPr>
            <w:r w:rsidRPr="00EE3FAD">
              <w:t>documenting items to be kept with animal</w:t>
            </w:r>
          </w:p>
          <w:p w:rsidR="00000000" w:rsidRPr="00EE3FAD" w:rsidP="00EE3FAD">
            <w:pPr>
              <w:pStyle w:val="ListBullet"/>
            </w:pPr>
            <w:r w:rsidRPr="00EE3FAD">
              <w:t xml:space="preserve">moving animals to </w:t>
            </w:r>
            <w:r w:rsidRPr="00EE3FAD">
              <w:t>housing or handling area</w:t>
            </w:r>
          </w:p>
          <w:p w:rsidR="00000000" w:rsidRPr="00EE3FAD" w:rsidP="00EE3FAD">
            <w:pPr>
              <w:pStyle w:val="ListBullet"/>
            </w:pPr>
            <w:r w:rsidRPr="00EE3FAD">
              <w:t xml:space="preserve">handing animal over to other staff or returning  to client </w:t>
            </w:r>
          </w:p>
          <w:p w:rsidR="00000000" w:rsidRPr="00EE3FAD" w:rsidP="00EE3FAD">
            <w:pPr>
              <w:pStyle w:val="ListBullet"/>
            </w:pPr>
            <w:r w:rsidRPr="00EE3FAD">
              <w:t>fitting collars, head collars, leads and/or clothing</w:t>
            </w:r>
          </w:p>
          <w:p w:rsidR="00000000" w:rsidRPr="00EE3FAD" w:rsidP="00EE3FAD">
            <w:pPr>
              <w:pStyle w:val="ListBullet"/>
            </w:pPr>
            <w:r w:rsidRPr="00EE3FAD">
              <w:t>measuring size for clothing or other items</w:t>
            </w:r>
          </w:p>
          <w:p w:rsidR="00000000" w:rsidP="00EE3FAD">
            <w:pPr>
              <w:pStyle w:val="ListBullet"/>
              <w:rPr>
                <w:lang w:val="en-NZ"/>
              </w:rPr>
            </w:pPr>
            <w:r w:rsidRPr="00EE3FAD">
              <w:t>weighing animal.</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t xml:space="preserve">Animal </w:t>
            </w:r>
            <w:r w:rsidRPr="00EE3FAD">
              <w:rPr>
                <w:rStyle w:val="BoldandItalics"/>
              </w:rPr>
              <w:t>restraints</w:t>
            </w:r>
            <w:r w:rsidRPr="00EE3FAD">
              <w:t xml:space="preserve"> may include: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muzzles, collars, halters and head collars</w:t>
            </w:r>
          </w:p>
          <w:p w:rsidR="00000000" w:rsidRPr="00EE3FAD" w:rsidP="00EE3FAD">
            <w:pPr>
              <w:pStyle w:val="ListBullet"/>
            </w:pPr>
            <w:r w:rsidRPr="00EE3FAD">
              <w:t>rearing bits, twitch or hobbles (used on horses)</w:t>
            </w:r>
          </w:p>
          <w:p w:rsidR="00000000" w:rsidRPr="00EE3FAD" w:rsidP="00EE3FAD">
            <w:pPr>
              <w:pStyle w:val="ListBullet"/>
            </w:pPr>
            <w:r w:rsidRPr="00EE3FAD">
              <w:t>leads</w:t>
            </w:r>
          </w:p>
          <w:p w:rsidR="00000000" w:rsidRPr="00EE3FAD" w:rsidP="00EE3FAD">
            <w:pPr>
              <w:pStyle w:val="ListBullet"/>
            </w:pPr>
            <w:r w:rsidRPr="00EE3FAD">
              <w:t>holding cages</w:t>
            </w:r>
          </w:p>
          <w:p w:rsidR="00000000" w:rsidRPr="00EE3FAD" w:rsidP="00EE3FAD">
            <w:pPr>
              <w:pStyle w:val="ListBullet"/>
            </w:pPr>
            <w:r w:rsidRPr="00EE3FAD">
              <w:t>physical holds using hands, gloves and equipment (e.g. towels or bags).</w:t>
            </w:r>
          </w:p>
          <w:p w:rsidR="00000000" w:rsidRPr="00EE3FAD" w:rsidP="00EE3FAD">
            <w:pPr>
              <w:pStyle w:val="BodyText"/>
            </w:pPr>
          </w:p>
          <w:p w:rsidR="00000000" w:rsidP="00EE3FAD">
            <w:pPr>
              <w:pStyle w:val="BodyText"/>
              <w:rPr>
                <w:lang w:val="en-NZ"/>
              </w:rPr>
            </w:pPr>
            <w:r w:rsidRPr="00EE3FAD">
              <w:t>Note: this unit excludes chemical restraints.</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Interaction with clients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inquiries about products and services:</w:t>
            </w:r>
          </w:p>
          <w:p w:rsidR="00000000" w:rsidRPr="00EE3FAD" w:rsidP="00EE3FAD">
            <w:pPr>
              <w:pStyle w:val="ListBullet2"/>
            </w:pPr>
            <w:r w:rsidRPr="00EE3FAD">
              <w:t xml:space="preserve">telephone or face to face </w:t>
            </w:r>
          </w:p>
          <w:p w:rsidR="00000000" w:rsidRPr="00EE3FAD" w:rsidP="00EE3FAD">
            <w:pPr>
              <w:pStyle w:val="ListBullet2"/>
            </w:pPr>
            <w:r w:rsidRPr="00EE3FAD">
              <w:t>email or internet</w:t>
            </w:r>
          </w:p>
          <w:p w:rsidR="00000000" w:rsidRPr="00EE3FAD" w:rsidP="00EE3FAD">
            <w:pPr>
              <w:pStyle w:val="ListBullet"/>
            </w:pPr>
            <w:r w:rsidRPr="00EE3FAD">
              <w:t>collecting payments</w:t>
            </w:r>
          </w:p>
          <w:p w:rsidR="00000000" w:rsidRPr="00EE3FAD" w:rsidP="00EE3FAD">
            <w:pPr>
              <w:pStyle w:val="ListBullet"/>
            </w:pPr>
            <w:r w:rsidRPr="00EE3FAD">
              <w:t>advising of problems with payments</w:t>
            </w:r>
          </w:p>
          <w:p w:rsidR="00000000" w:rsidRPr="00EE3FAD" w:rsidP="00EE3FAD">
            <w:pPr>
              <w:pStyle w:val="ListBullet"/>
            </w:pPr>
            <w:r w:rsidRPr="00EE3FAD">
              <w:t>dealing with initial complaints about products, service or staff</w:t>
            </w:r>
          </w:p>
          <w:p w:rsidR="00000000" w:rsidRPr="00EE3FAD" w:rsidP="00EE3FAD">
            <w:pPr>
              <w:pStyle w:val="ListBullet"/>
            </w:pPr>
            <w:r w:rsidRPr="00EE3FAD">
              <w:t>dealing with distressed clients</w:t>
            </w:r>
          </w:p>
          <w:p w:rsidR="00000000" w:rsidRPr="00EE3FAD" w:rsidP="00EE3FAD">
            <w:pPr>
              <w:pStyle w:val="ListBullet"/>
            </w:pPr>
            <w:r w:rsidRPr="00EE3FAD">
              <w:t>instructions from clients about products and services required</w:t>
            </w:r>
          </w:p>
          <w:p w:rsidR="00000000" w:rsidRPr="00EE3FAD" w:rsidP="00EE3FAD">
            <w:pPr>
              <w:pStyle w:val="ListBullet"/>
            </w:pPr>
            <w:r w:rsidRPr="00EE3FAD">
              <w:t xml:space="preserve">providing information within the limits of business policy and personal responsibility </w:t>
            </w:r>
          </w:p>
          <w:p w:rsidR="00000000" w:rsidRPr="00EE3FAD" w:rsidP="00EE3FAD">
            <w:pPr>
              <w:pStyle w:val="ListBullet"/>
            </w:pPr>
            <w:r w:rsidRPr="00EE3FAD">
              <w:t>referring clients to senior staff</w:t>
            </w:r>
          </w:p>
          <w:p w:rsidR="00000000" w:rsidRPr="00EE3FAD" w:rsidP="00EE3FAD">
            <w:pPr>
              <w:pStyle w:val="ListBullet"/>
            </w:pPr>
            <w:r w:rsidRPr="00EE3FAD">
              <w:t>reporting on animal welfare or progress</w:t>
            </w:r>
          </w:p>
          <w:p w:rsidR="00000000" w:rsidP="00EE3FAD">
            <w:pPr>
              <w:pStyle w:val="ListBullet"/>
              <w:rPr>
                <w:lang w:val="en-NZ"/>
              </w:rPr>
            </w:pPr>
            <w:r w:rsidRPr="00EE3FAD">
              <w:t xml:space="preserve">relaying potentially upsetting </w:t>
            </w:r>
            <w:r w:rsidRPr="00EE3FAD">
              <w:t>news.</w:t>
            </w:r>
          </w:p>
        </w:tc>
      </w:tr>
      <w:tr w:rsidTr="00BF0E83">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BoldandItalics"/>
              </w:rPr>
              <w:t>Follow</w:t>
            </w:r>
            <w:r w:rsidRPr="00EE3FAD">
              <w:t>-</w:t>
            </w:r>
            <w:r w:rsidRPr="00EE3FAD">
              <w:rPr>
                <w:rStyle w:val="BoldandItalics"/>
              </w:rPr>
              <w:t>up requirements</w:t>
            </w:r>
            <w:r w:rsidRPr="00EE3FA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ListBullet"/>
            </w:pPr>
            <w:r w:rsidRPr="00EE3FAD">
              <w:t>home care instructions for client relating to:</w:t>
            </w:r>
          </w:p>
          <w:p w:rsidR="00000000" w:rsidRPr="00EE3FAD" w:rsidP="00EE3FAD">
            <w:pPr>
              <w:pStyle w:val="ListBullet2"/>
            </w:pPr>
            <w:r w:rsidRPr="00EE3FAD">
              <w:t>behaviour management</w:t>
            </w:r>
          </w:p>
          <w:p w:rsidR="00000000" w:rsidRPr="00EE3FAD" w:rsidP="00EE3FAD">
            <w:pPr>
              <w:pStyle w:val="ListBullet2"/>
            </w:pPr>
            <w:r w:rsidRPr="00EE3FAD">
              <w:t>equipment dimensions or construction</w:t>
            </w:r>
          </w:p>
          <w:p w:rsidR="00000000" w:rsidRPr="00EE3FAD" w:rsidP="00EE3FAD">
            <w:pPr>
              <w:pStyle w:val="ListBullet2"/>
            </w:pPr>
            <w:r w:rsidRPr="00EE3FAD">
              <w:t>feeding and health care</w:t>
            </w:r>
          </w:p>
          <w:p w:rsidR="00000000" w:rsidRPr="00EE3FAD" w:rsidP="00EE3FAD">
            <w:pPr>
              <w:pStyle w:val="ListBullet2"/>
            </w:pPr>
            <w:r w:rsidRPr="00EE3FAD">
              <w:t>grooming</w:t>
            </w:r>
          </w:p>
          <w:p w:rsidR="00000000" w:rsidRPr="00EE3FAD" w:rsidP="00EE3FAD">
            <w:pPr>
              <w:pStyle w:val="ListBullet2"/>
            </w:pPr>
            <w:r w:rsidRPr="00EE3FAD">
              <w:t>training or exercise</w:t>
            </w:r>
          </w:p>
          <w:p w:rsidR="00000000" w:rsidRPr="00EE3FAD" w:rsidP="00EE3FAD">
            <w:pPr>
              <w:pStyle w:val="ListBullet"/>
            </w:pPr>
            <w:r w:rsidRPr="00EE3FAD">
              <w:t>after business communication on animal progress at home:</w:t>
            </w:r>
          </w:p>
          <w:p w:rsidR="00000000" w:rsidRPr="00EE3FAD" w:rsidP="00EE3FAD">
            <w:pPr>
              <w:pStyle w:val="ListBullet2"/>
            </w:pPr>
            <w:r w:rsidRPr="00EE3FAD">
              <w:t>behaviour modification progress</w:t>
            </w:r>
          </w:p>
          <w:p w:rsidR="00000000" w:rsidRPr="00EE3FAD" w:rsidP="00EE3FAD">
            <w:pPr>
              <w:pStyle w:val="ListBullet2"/>
            </w:pPr>
            <w:r w:rsidRPr="00EE3FAD">
              <w:t>operation of equipment or other products</w:t>
            </w:r>
          </w:p>
          <w:p w:rsidR="00000000" w:rsidRPr="00EE3FAD" w:rsidP="00EE3FAD">
            <w:pPr>
              <w:pStyle w:val="ListBullet2"/>
            </w:pPr>
            <w:r w:rsidRPr="00EE3FAD">
              <w:t>settling in of a new animal</w:t>
            </w:r>
          </w:p>
          <w:p w:rsidR="00000000" w:rsidRPr="00EE3FAD" w:rsidP="00EE3FAD">
            <w:pPr>
              <w:pStyle w:val="ListBullet2"/>
            </w:pPr>
            <w:r w:rsidRPr="00EE3FAD">
              <w:t>training and exercise plan progress</w:t>
            </w:r>
          </w:p>
          <w:p w:rsidR="00000000" w:rsidRPr="00EE3FAD" w:rsidP="00EE3FAD">
            <w:pPr>
              <w:pStyle w:val="ListBullet"/>
            </w:pPr>
            <w:r w:rsidRPr="00EE3FAD">
              <w:t>re-booking of services:</w:t>
            </w:r>
          </w:p>
          <w:p w:rsidR="00000000" w:rsidRPr="00EE3FAD" w:rsidP="00EE3FAD">
            <w:pPr>
              <w:pStyle w:val="ListBullet2"/>
            </w:pPr>
            <w:r w:rsidRPr="00EE3FAD">
              <w:t>advising of seminars or training op</w:t>
            </w:r>
            <w:r w:rsidRPr="00EE3FAD">
              <w:t>portunities</w:t>
            </w:r>
          </w:p>
          <w:p w:rsidR="00000000" w:rsidRPr="00EE3FAD" w:rsidP="00EE3FAD">
            <w:pPr>
              <w:pStyle w:val="ListBullet2"/>
            </w:pPr>
            <w:r w:rsidRPr="00EE3FAD">
              <w:t>advising of product or other service special offers</w:t>
            </w:r>
          </w:p>
          <w:p w:rsidR="00000000" w:rsidRPr="00EE3FAD" w:rsidP="00EE3FAD">
            <w:pPr>
              <w:pStyle w:val="ListBullet2"/>
            </w:pPr>
            <w:r w:rsidRPr="00EE3FAD">
              <w:t>reminder of grooming or other appointments.</w:t>
            </w:r>
          </w:p>
        </w:tc>
      </w:tr>
    </w:tbl>
    <w:p w:rsidR="00BF0E83" w:rsidP="00EE3FAD">
      <w:pPr>
        <w:pStyle w:val="BodyText"/>
      </w:pPr>
    </w:p>
    <w:p w:rsidR="00BF0E83" w:rsidP="00EE3FAD">
      <w:pPr>
        <w:pStyle w:val="BodyText"/>
      </w:pPr>
    </w:p>
    <w:p w:rsidR="00000000" w:rsidRPr="00EE3FAD" w:rsidP="00EE3FAD">
      <w:pPr>
        <w:pStyle w:val="Heading1"/>
      </w:pPr>
      <w:bookmarkStart w:id="12" w:name="O_58154"/>
      <w:bookmarkEnd w:id="12"/>
      <w:r w:rsidRPr="00EE3FAD">
        <w:t>Unit Sector(s)</w:t>
      </w:r>
    </w:p>
    <w:tbl>
      <w:tblPr>
        <w:tblW w:w="0" w:type="auto"/>
        <w:tblLayout w:type="fixed"/>
        <w:tblCellMar>
          <w:left w:w="62" w:type="dxa"/>
          <w:right w:w="62" w:type="dxa"/>
        </w:tblCellMar>
        <w:tblLook w:val="0000"/>
      </w:tblPr>
      <w:tblGrid>
        <w:gridCol w:w="2617"/>
        <w:gridCol w:w="5905"/>
      </w:tblGrid>
      <w:tr w:rsidTr="00BF0E8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r w:rsidRPr="00EE3FAD">
              <w:t>General animal studies</w:t>
            </w: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13" w:name="O_153134"/>
      <w:bookmarkEnd w:id="13"/>
      <w:r w:rsidRPr="00EE3FAD">
        <w:t>Competency field</w:t>
      </w:r>
    </w:p>
    <w:tbl>
      <w:tblPr>
        <w:tblW w:w="0" w:type="auto"/>
        <w:tblLayout w:type="fixed"/>
        <w:tblCellMar>
          <w:left w:w="62" w:type="dxa"/>
          <w:right w:w="62" w:type="dxa"/>
        </w:tblCellMar>
        <w:tblLook w:val="0000"/>
      </w:tblPr>
      <w:tblGrid>
        <w:gridCol w:w="2784"/>
        <w:gridCol w:w="5738"/>
      </w:tblGrid>
      <w:tr w:rsidTr="00BF0E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p>
        </w:tc>
      </w:tr>
    </w:tbl>
    <w:p w:rsidR="00000000" w:rsidRPr="00EE3FAD" w:rsidP="00EE3FAD">
      <w:pPr>
        <w:pStyle w:val="BodyText"/>
      </w:pPr>
    </w:p>
    <w:p w:rsidR="00000000" w:rsidRPr="00EE3FAD" w:rsidP="00EE3FAD">
      <w:pPr>
        <w:pStyle w:val="AllowPageBreak"/>
      </w:pPr>
    </w:p>
    <w:p w:rsidR="00000000" w:rsidRPr="00EE3FAD" w:rsidP="00EE3FAD">
      <w:pPr>
        <w:pStyle w:val="Heading1"/>
      </w:pPr>
      <w:bookmarkStart w:id="14" w:name="O_153133"/>
      <w:bookmarkEnd w:id="14"/>
      <w:r w:rsidRPr="00EE3FAD">
        <w:t>Co-requisite units</w:t>
      </w:r>
    </w:p>
    <w:tbl>
      <w:tblPr>
        <w:tblW w:w="0" w:type="auto"/>
        <w:tblLayout w:type="fixed"/>
        <w:tblCellMar>
          <w:left w:w="62" w:type="dxa"/>
          <w:right w:w="62" w:type="dxa"/>
        </w:tblCellMar>
        <w:tblLook w:val="0000"/>
      </w:tblPr>
      <w:tblGrid>
        <w:gridCol w:w="2641"/>
        <w:gridCol w:w="1322"/>
        <w:gridCol w:w="4559"/>
      </w:tblGrid>
      <w:tr w:rsidTr="00BF0E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r w:rsidRPr="00EE3F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p>
        </w:tc>
      </w:tr>
      <w:tr w:rsidTr="00BF0E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FAD">
            <w:pPr>
              <w:pStyle w:val="BodyText"/>
              <w:rPr>
                <w:lang w:val="en-NZ"/>
              </w:rPr>
            </w:pPr>
          </w:p>
        </w:tc>
      </w:tr>
      <w:tr w:rsidTr="00BF0E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FAD" w:rsidP="00EE3FAD">
            <w:pPr>
              <w:pStyle w:val="BodyText"/>
            </w:pPr>
          </w:p>
        </w:tc>
      </w:tr>
    </w:tbl>
    <w:p w:rsidR="00000000" w:rsidRPr="00EE3FAD" w:rsidP="00EE3FAD">
      <w:pPr>
        <w:pStyle w:val="BodyText"/>
      </w:pPr>
    </w:p>
    <w:p w:rsidR="00000000" w:rsidRPr="00EE3FAD" w:rsidP="00EE3FAD"/>
    <w:sectPr w:rsidSect="00EE3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E83" w:rsidP="00BF0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3" w:rsidP="00EE3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0E83" w:rsidP="00EE3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0E83" w:rsidP="00EE3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E83" w:rsidP="00BF0E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3" w:rsidP="00EE3FAD">
    <w:pPr>
      <w:pStyle w:val="Header"/>
      <w:framePr w:wrap="around"/>
    </w:pPr>
    <w:r>
      <w:fldChar w:fldCharType="begin"/>
    </w:r>
    <w:r>
      <w:instrText xml:space="preserve"> TITLE   \* MERGEFORMAT </w:instrText>
    </w:r>
    <w:r>
      <w:fldChar w:fldCharType="separate"/>
    </w:r>
    <w:r>
      <w:t>ACMGAS207A Provide reception services for an animal care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0E83" w:rsidP="00EE3F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5A7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E5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49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FAD"/>
    <w:pPr>
      <w:spacing w:before="360" w:after="60"/>
      <w:outlineLvl w:val="0"/>
    </w:pPr>
    <w:rPr>
      <w:sz w:val="32"/>
    </w:rPr>
  </w:style>
  <w:style w:type="paragraph" w:styleId="Heading2">
    <w:name w:val="heading 2"/>
    <w:basedOn w:val="HeadingBase"/>
    <w:next w:val="BodyText"/>
    <w:link w:val="Heading2Char"/>
    <w:qFormat/>
    <w:rsid w:val="00EE3FAD"/>
    <w:pPr>
      <w:keepLines/>
      <w:spacing w:before="240" w:after="120"/>
      <w:outlineLvl w:val="1"/>
    </w:pPr>
    <w:rPr>
      <w:sz w:val="28"/>
      <w:szCs w:val="40"/>
    </w:rPr>
  </w:style>
  <w:style w:type="paragraph" w:styleId="Heading3">
    <w:name w:val="heading 3"/>
    <w:basedOn w:val="HeadingBase"/>
    <w:next w:val="BodyText"/>
    <w:link w:val="Heading3Char"/>
    <w:qFormat/>
    <w:rsid w:val="00EE3FAD"/>
    <w:pPr>
      <w:spacing w:before="180" w:after="120"/>
      <w:outlineLvl w:val="2"/>
    </w:pPr>
    <w:rPr>
      <w:spacing w:val="-10"/>
      <w:kern w:val="32"/>
    </w:rPr>
  </w:style>
  <w:style w:type="paragraph" w:styleId="Heading4">
    <w:name w:val="heading 4"/>
    <w:basedOn w:val="HeadingBase"/>
    <w:next w:val="BodyText"/>
    <w:link w:val="Heading4Char"/>
    <w:qFormat/>
    <w:rsid w:val="00EE3FAD"/>
    <w:pPr>
      <w:spacing w:before="160" w:after="120"/>
      <w:outlineLvl w:val="3"/>
    </w:pPr>
    <w:rPr>
      <w:sz w:val="22"/>
    </w:rPr>
  </w:style>
  <w:style w:type="paragraph" w:styleId="Heading5">
    <w:name w:val="heading 5"/>
    <w:basedOn w:val="HeadingBase"/>
    <w:next w:val="Normal"/>
    <w:link w:val="Heading5Char"/>
    <w:qFormat/>
    <w:rsid w:val="00EE3FAD"/>
    <w:pPr>
      <w:spacing w:before="80"/>
      <w:outlineLvl w:val="4"/>
    </w:pPr>
    <w:rPr>
      <w:color w:val="918585"/>
      <w:sz w:val="20"/>
    </w:rPr>
  </w:style>
  <w:style w:type="paragraph" w:styleId="Heading6">
    <w:name w:val="heading 6"/>
    <w:basedOn w:val="HeadingBase"/>
    <w:next w:val="Normal"/>
    <w:link w:val="Heading6Char"/>
    <w:qFormat/>
    <w:rsid w:val="00EE3FAD"/>
    <w:pPr>
      <w:spacing w:before="60"/>
      <w:outlineLvl w:val="5"/>
    </w:pPr>
    <w:rPr>
      <w:color w:val="918585"/>
      <w:sz w:val="20"/>
    </w:rPr>
  </w:style>
  <w:style w:type="paragraph" w:styleId="Heading7">
    <w:name w:val="heading 7"/>
    <w:basedOn w:val="Normal"/>
    <w:next w:val="Normal"/>
    <w:link w:val="Heading7Char"/>
    <w:qFormat/>
    <w:rsid w:val="00EE3FAD"/>
    <w:pPr>
      <w:ind w:left="720"/>
      <w:outlineLvl w:val="6"/>
    </w:pPr>
    <w:rPr>
      <w:i/>
    </w:rPr>
  </w:style>
  <w:style w:type="paragraph" w:styleId="Heading8">
    <w:name w:val="heading 8"/>
    <w:basedOn w:val="Normal"/>
    <w:next w:val="Normal"/>
    <w:link w:val="Heading8Char"/>
    <w:qFormat/>
    <w:rsid w:val="00EE3FAD"/>
    <w:pPr>
      <w:ind w:left="720"/>
      <w:outlineLvl w:val="7"/>
    </w:pPr>
    <w:rPr>
      <w:i/>
    </w:rPr>
  </w:style>
  <w:style w:type="paragraph" w:styleId="Heading9">
    <w:name w:val="heading 9"/>
    <w:basedOn w:val="Normal"/>
    <w:next w:val="Normal"/>
    <w:link w:val="Heading9Char"/>
    <w:qFormat/>
    <w:rsid w:val="00EE3FAD"/>
    <w:pPr>
      <w:ind w:left="720"/>
      <w:outlineLvl w:val="8"/>
    </w:pPr>
    <w:rPr>
      <w:i/>
    </w:rPr>
  </w:style>
  <w:style w:type="character" w:default="1" w:styleId="DefaultParagraphFont">
    <w:name w:val="Default Paragraph Font"/>
    <w:uiPriority w:val="1"/>
    <w:unhideWhenUsed/>
    <w:rsid w:val="00EE3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FAD"/>
  </w:style>
  <w:style w:type="character" w:customStyle="1" w:styleId="Heading1Char">
    <w:name w:val="Heading 1 Char"/>
    <w:basedOn w:val="DefaultParagraphFont"/>
    <w:link w:val="Heading1"/>
    <w:rsid w:val="00EE3FAD"/>
    <w:rPr>
      <w:rFonts w:ascii="Times New Roman" w:eastAsia="Times New Roman" w:hAnsi="Times New Roman" w:cs="Times New Roman"/>
      <w:b/>
      <w:sz w:val="32"/>
      <w:szCs w:val="20"/>
      <w:lang w:eastAsia="en-US"/>
    </w:rPr>
  </w:style>
  <w:style w:type="paragraph" w:styleId="BodyText">
    <w:name w:val="Body Text"/>
    <w:basedOn w:val="Normal"/>
    <w:link w:val="BodyTextChar"/>
    <w:rsid w:val="00EE3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FAD"/>
    <w:rPr>
      <w:rFonts w:ascii="Times New Roman" w:eastAsia="Times New Roman" w:hAnsi="Times New Roman" w:cs="Times New Roman"/>
      <w:sz w:val="24"/>
      <w:lang w:val="en-US" w:eastAsia="en-US"/>
    </w:rPr>
  </w:style>
  <w:style w:type="paragraph" w:styleId="Footer">
    <w:name w:val="footer"/>
    <w:basedOn w:val="Normal"/>
    <w:link w:val="FooterChar"/>
    <w:rsid w:val="00EE3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FAD"/>
    <w:rPr>
      <w:rFonts w:ascii="Times New Roman" w:eastAsia="Times New Roman" w:hAnsi="Times New Roman" w:cs="Times New Roman"/>
      <w:sz w:val="16"/>
      <w:lang w:val="en-US" w:eastAsia="en-US"/>
    </w:rPr>
  </w:style>
  <w:style w:type="paragraph" w:styleId="List">
    <w:name w:val="List"/>
    <w:basedOn w:val="BodyText"/>
    <w:next w:val="BodyText"/>
    <w:rsid w:val="00EE3FAD"/>
    <w:pPr>
      <w:tabs>
        <w:tab w:val="left" w:pos="340"/>
      </w:tabs>
      <w:spacing w:before="60" w:after="60"/>
      <w:ind w:left="340" w:hanging="340"/>
    </w:pPr>
  </w:style>
  <w:style w:type="paragraph" w:styleId="ListBullet">
    <w:name w:val="List Bullet"/>
    <w:basedOn w:val="List"/>
    <w:rsid w:val="00EE3FAD"/>
    <w:pPr>
      <w:numPr>
        <w:numId w:val="13"/>
      </w:numPr>
      <w:tabs>
        <w:tab w:val="clear" w:pos="340"/>
      </w:tabs>
      <w:spacing w:before="40" w:after="40"/>
    </w:pPr>
  </w:style>
  <w:style w:type="character" w:customStyle="1" w:styleId="SpecialBold">
    <w:name w:val="Special Bold"/>
    <w:basedOn w:val="DefaultParagraphFont"/>
    <w:rsid w:val="00EE3FAD"/>
    <w:rPr>
      <w:b/>
      <w:spacing w:val="0"/>
    </w:rPr>
  </w:style>
  <w:style w:type="paragraph" w:styleId="ListBullet2">
    <w:name w:val="List Bullet 2"/>
    <w:basedOn w:val="List2"/>
    <w:rsid w:val="00EE3FAD"/>
    <w:pPr>
      <w:numPr>
        <w:numId w:val="14"/>
      </w:numPr>
      <w:tabs>
        <w:tab w:val="clear" w:pos="680"/>
      </w:tabs>
    </w:pPr>
  </w:style>
  <w:style w:type="paragraph" w:styleId="Header">
    <w:name w:val="header"/>
    <w:basedOn w:val="Normal"/>
    <w:link w:val="HeaderChar"/>
    <w:rsid w:val="00EE3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F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FAD"/>
    <w:pPr>
      <w:spacing w:before="240" w:after="120"/>
      <w:outlineLvl w:val="0"/>
    </w:pPr>
    <w:rPr>
      <w:rFonts w:ascii="Times New Roman" w:hAnsi="Times New Roman"/>
      <w:b/>
      <w:sz w:val="28"/>
    </w:rPr>
  </w:style>
  <w:style w:type="paragraph" w:customStyle="1" w:styleId="AllowPageBreak">
    <w:name w:val="AllowPageBreak"/>
    <w:rsid w:val="00EE3F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FAD"/>
    <w:pPr>
      <w:tabs>
        <w:tab w:val="left" w:pos="680"/>
      </w:tabs>
      <w:spacing w:before="60" w:after="60"/>
      <w:ind w:left="680" w:hanging="340"/>
    </w:pPr>
  </w:style>
  <w:style w:type="character" w:customStyle="1" w:styleId="BoldandItalics">
    <w:name w:val="Bold and Italics"/>
    <w:qFormat/>
    <w:rsid w:val="00EE3FAD"/>
    <w:rPr>
      <w:b/>
      <w:i/>
      <w:u w:val="none"/>
    </w:rPr>
  </w:style>
  <w:style w:type="character" w:customStyle="1" w:styleId="Heading2Char">
    <w:name w:val="Heading 2 Char"/>
    <w:basedOn w:val="DefaultParagraphFont"/>
    <w:link w:val="Heading2"/>
    <w:rsid w:val="00EE3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FAD"/>
    <w:rPr>
      <w:rFonts w:ascii="Courier New" w:eastAsia="Times New Roman" w:hAnsi="Courier New" w:cs="Times New Roman"/>
      <w:i/>
      <w:szCs w:val="20"/>
      <w:lang w:val="en-US" w:eastAsia="en-US"/>
    </w:rPr>
  </w:style>
  <w:style w:type="paragraph" w:customStyle="1" w:styleId="HeadingBase">
    <w:name w:val="Heading Base"/>
    <w:rsid w:val="00EE3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FAD"/>
    <w:pPr>
      <w:tabs>
        <w:tab w:val="right" w:leader="dot" w:pos="9072"/>
      </w:tabs>
      <w:ind w:left="567"/>
    </w:pPr>
    <w:rPr>
      <w:szCs w:val="22"/>
    </w:rPr>
  </w:style>
  <w:style w:type="paragraph" w:customStyle="1" w:styleId="TOCBase">
    <w:name w:val="TOC Base"/>
    <w:rsid w:val="00EE3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FAD"/>
    <w:pPr>
      <w:tabs>
        <w:tab w:val="right" w:leader="dot" w:pos="9072"/>
      </w:tabs>
      <w:spacing w:before="40" w:after="40"/>
      <w:ind w:left="284"/>
    </w:pPr>
    <w:rPr>
      <w:rFonts w:ascii="Times New Roman" w:hAnsi="Times New Roman"/>
    </w:rPr>
  </w:style>
  <w:style w:type="paragraph" w:styleId="TOC1">
    <w:name w:val="toc 1"/>
    <w:basedOn w:val="TOCBase"/>
    <w:next w:val="Normal"/>
    <w:rsid w:val="00EE3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FAD"/>
    <w:pPr>
      <w:spacing w:before="5040"/>
      <w:jc w:val="center"/>
    </w:pPr>
    <w:rPr>
      <w:sz w:val="48"/>
      <w:szCs w:val="72"/>
      <w:lang w:val="en-US"/>
    </w:rPr>
  </w:style>
  <w:style w:type="character" w:customStyle="1" w:styleId="TitleChar">
    <w:name w:val="Title Char"/>
    <w:basedOn w:val="DefaultParagraphFont"/>
    <w:link w:val="Title"/>
    <w:rsid w:val="00EE3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FAD"/>
    <w:pPr>
      <w:tabs>
        <w:tab w:val="left" w:pos="3600"/>
        <w:tab w:val="left" w:pos="3958"/>
      </w:tabs>
    </w:pPr>
  </w:style>
  <w:style w:type="paragraph" w:customStyle="1" w:styleId="Note">
    <w:name w:val="Note"/>
    <w:basedOn w:val="BodyText"/>
    <w:rsid w:val="00EE3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FAD"/>
    <w:pPr>
      <w:framePr w:wrap="auto" w:hAnchor="text" w:y="6049"/>
    </w:pPr>
    <w:rPr>
      <w:color w:val="000000"/>
      <w:sz w:val="40"/>
    </w:rPr>
  </w:style>
  <w:style w:type="paragraph" w:customStyle="1" w:styleId="TOCTitle">
    <w:name w:val="TOCTitle"/>
    <w:basedOn w:val="Heading1"/>
    <w:rsid w:val="00EE3FAD"/>
    <w:pPr>
      <w:spacing w:after="240"/>
      <w:jc w:val="center"/>
      <w:outlineLvl w:val="9"/>
    </w:pPr>
    <w:rPr>
      <w:caps/>
    </w:rPr>
  </w:style>
  <w:style w:type="paragraph" w:customStyle="1" w:styleId="Version">
    <w:name w:val="Version"/>
    <w:rsid w:val="00EE3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FAD"/>
    <w:pPr>
      <w:keepNext w:val="0"/>
      <w:tabs>
        <w:tab w:val="right" w:pos="4176"/>
      </w:tabs>
      <w:ind w:left="198" w:hanging="198"/>
    </w:pPr>
    <w:rPr>
      <w:rFonts w:ascii="Garamond" w:hAnsi="Garamond"/>
    </w:rPr>
  </w:style>
  <w:style w:type="paragraph" w:styleId="IndexHeading">
    <w:name w:val="index heading"/>
    <w:basedOn w:val="Normal"/>
    <w:next w:val="Index1"/>
    <w:semiHidden/>
    <w:rsid w:val="00EE3FAD"/>
    <w:pPr>
      <w:spacing w:before="120" w:after="120"/>
    </w:pPr>
    <w:rPr>
      <w:rFonts w:ascii="Arial" w:hAnsi="Arial"/>
      <w:b/>
      <w:color w:val="918585"/>
      <w:sz w:val="24"/>
    </w:rPr>
  </w:style>
  <w:style w:type="paragraph" w:customStyle="1" w:styleId="Chapter">
    <w:name w:val="Chapter"/>
    <w:basedOn w:val="Normal"/>
    <w:rsid w:val="00EE3FAD"/>
    <w:pPr>
      <w:spacing w:before="240"/>
    </w:pPr>
    <w:rPr>
      <w:rFonts w:ascii="Times New Roman" w:hAnsi="Times New Roman"/>
      <w:smallCaps/>
      <w:spacing w:val="80"/>
      <w:sz w:val="28"/>
    </w:rPr>
  </w:style>
  <w:style w:type="paragraph" w:customStyle="1" w:styleId="InChapter">
    <w:name w:val="InChapter"/>
    <w:basedOn w:val="Heading3"/>
    <w:rsid w:val="00EE3FAD"/>
    <w:pPr>
      <w:spacing w:after="240"/>
      <w:outlineLvl w:val="9"/>
    </w:pPr>
    <w:rPr>
      <w:noProof/>
    </w:rPr>
  </w:style>
  <w:style w:type="paragraph" w:styleId="Index2">
    <w:name w:val="index 2"/>
    <w:basedOn w:val="Normal"/>
    <w:next w:val="Normal"/>
    <w:semiHidden/>
    <w:rsid w:val="00EE3FAD"/>
    <w:pPr>
      <w:tabs>
        <w:tab w:val="right" w:pos="4176"/>
      </w:tabs>
      <w:ind w:left="568" w:hanging="284"/>
    </w:pPr>
    <w:rPr>
      <w:rFonts w:ascii="Garamond" w:hAnsi="Garamond"/>
    </w:rPr>
  </w:style>
  <w:style w:type="paragraph" w:customStyle="1" w:styleId="Byline">
    <w:name w:val="Byline"/>
    <w:rsid w:val="00EE3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FAD"/>
    <w:pPr>
      <w:tabs>
        <w:tab w:val="clear" w:pos="3600"/>
        <w:tab w:val="clear" w:pos="3958"/>
      </w:tabs>
      <w:jc w:val="right"/>
    </w:pPr>
  </w:style>
  <w:style w:type="character" w:styleId="Emphasis">
    <w:name w:val="Emphasis"/>
    <w:basedOn w:val="DefaultParagraphFont"/>
    <w:qFormat/>
    <w:rsid w:val="00EE3FAD"/>
    <w:rPr>
      <w:i/>
    </w:rPr>
  </w:style>
  <w:style w:type="paragraph" w:styleId="Caption">
    <w:name w:val="caption"/>
    <w:basedOn w:val="BodyText"/>
    <w:next w:val="Normal"/>
    <w:qFormat/>
    <w:rsid w:val="00EE3FAD"/>
    <w:pPr>
      <w:framePr w:w="2268" w:hSpace="181" w:vSpace="181" w:wrap="around" w:vAnchor="text" w:hAnchor="page" w:x="1135" w:y="285" w:anchorLock="1"/>
    </w:pPr>
    <w:rPr>
      <w:i/>
    </w:rPr>
  </w:style>
  <w:style w:type="paragraph" w:customStyle="1" w:styleId="MiniTOCTitle">
    <w:name w:val="MiniTOCTitle"/>
    <w:basedOn w:val="Heading4"/>
    <w:rsid w:val="00EE3FAD"/>
    <w:pPr>
      <w:spacing w:before="240"/>
      <w:outlineLvl w:val="9"/>
    </w:pPr>
    <w:rPr>
      <w:noProof/>
      <w:sz w:val="24"/>
    </w:rPr>
  </w:style>
  <w:style w:type="paragraph" w:customStyle="1" w:styleId="MiniTOCItem">
    <w:name w:val="MiniTOCItem"/>
    <w:basedOn w:val="ListBullet"/>
    <w:rsid w:val="00EE3FAD"/>
    <w:pPr>
      <w:numPr>
        <w:numId w:val="0"/>
      </w:numPr>
      <w:tabs>
        <w:tab w:val="right" w:leader="dot" w:pos="6521"/>
      </w:tabs>
      <w:spacing w:before="0" w:after="0"/>
    </w:pPr>
  </w:style>
  <w:style w:type="paragraph" w:customStyle="1" w:styleId="TOFTitle">
    <w:name w:val="TOFTitle"/>
    <w:basedOn w:val="TOCTitle"/>
    <w:rsid w:val="00EE3FAD"/>
  </w:style>
  <w:style w:type="paragraph" w:styleId="TableofFigures">
    <w:name w:val="table of figures"/>
    <w:basedOn w:val="Normal"/>
    <w:next w:val="Normal"/>
    <w:semiHidden/>
    <w:rsid w:val="00EE3FAD"/>
    <w:pPr>
      <w:tabs>
        <w:tab w:val="right" w:leader="dot" w:pos="9072"/>
      </w:tabs>
      <w:ind w:left="970" w:hanging="403"/>
    </w:pPr>
    <w:rPr>
      <w:rFonts w:ascii="Times New Roman" w:hAnsi="Times New Roman"/>
      <w:b/>
    </w:rPr>
  </w:style>
  <w:style w:type="paragraph" w:styleId="ListNumber">
    <w:name w:val="List Number"/>
    <w:basedOn w:val="List"/>
    <w:rsid w:val="00EE3FAD"/>
    <w:pPr>
      <w:numPr>
        <w:numId w:val="11"/>
      </w:numPr>
    </w:pPr>
  </w:style>
  <w:style w:type="character" w:customStyle="1" w:styleId="WingdingSymbols">
    <w:name w:val="Wingding Symbols"/>
    <w:rsid w:val="00EE3FAD"/>
    <w:rPr>
      <w:rFonts w:ascii="Wingdings" w:hAnsi="Wingdings"/>
    </w:rPr>
  </w:style>
  <w:style w:type="paragraph" w:customStyle="1" w:styleId="TableHeading">
    <w:name w:val="Table Heading"/>
    <w:basedOn w:val="HeadingBase"/>
    <w:rsid w:val="00EE3FAD"/>
    <w:pPr>
      <w:keepLines/>
      <w:pBdr>
        <w:bottom w:val="single" w:sz="6" w:space="1" w:color="918585"/>
      </w:pBdr>
      <w:spacing w:before="240"/>
    </w:pPr>
  </w:style>
  <w:style w:type="character" w:customStyle="1" w:styleId="HotSpot">
    <w:name w:val="HotSpot"/>
    <w:rsid w:val="00EE3FAD"/>
    <w:rPr>
      <w:color w:val="0033CC"/>
      <w:u w:val="none"/>
    </w:rPr>
  </w:style>
  <w:style w:type="paragraph" w:customStyle="1" w:styleId="BodyTextRight">
    <w:name w:val="Body Text Right"/>
    <w:basedOn w:val="BodyText"/>
    <w:rsid w:val="00EE3FAD"/>
    <w:pPr>
      <w:spacing w:before="0" w:after="0"/>
      <w:jc w:val="right"/>
    </w:pPr>
  </w:style>
  <w:style w:type="paragraph" w:styleId="Index3">
    <w:name w:val="index 3"/>
    <w:basedOn w:val="ListNumber2"/>
    <w:next w:val="Normal"/>
    <w:semiHidden/>
    <w:rsid w:val="00EE3FAD"/>
    <w:pPr>
      <w:numPr>
        <w:numId w:val="0"/>
      </w:numPr>
      <w:tabs>
        <w:tab w:val="right" w:leader="dot" w:pos="4176"/>
      </w:tabs>
    </w:pPr>
  </w:style>
  <w:style w:type="paragraph" w:styleId="ListNumber2">
    <w:name w:val="List Number 2"/>
    <w:basedOn w:val="List2"/>
    <w:rsid w:val="00EE3FAD"/>
    <w:pPr>
      <w:numPr>
        <w:numId w:val="10"/>
      </w:numPr>
      <w:tabs>
        <w:tab w:val="clear" w:pos="1060"/>
      </w:tabs>
    </w:pPr>
  </w:style>
  <w:style w:type="paragraph" w:customStyle="1" w:styleId="MarginNote">
    <w:name w:val="Margin Note"/>
    <w:basedOn w:val="BodyText"/>
    <w:rsid w:val="00EE3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FAD"/>
    <w:rPr>
      <w:sz w:val="32"/>
    </w:rPr>
  </w:style>
  <w:style w:type="paragraph" w:customStyle="1" w:styleId="HeadingProcedure">
    <w:name w:val="Heading Procedure"/>
    <w:basedOn w:val="HeadingBase"/>
    <w:next w:val="Normal"/>
    <w:rsid w:val="00EE3FAD"/>
    <w:pPr>
      <w:tabs>
        <w:tab w:val="left" w:pos="0"/>
      </w:tabs>
      <w:spacing w:before="120" w:after="60"/>
    </w:pPr>
    <w:rPr>
      <w:i/>
      <w:color w:val="918585"/>
      <w:sz w:val="22"/>
    </w:rPr>
  </w:style>
  <w:style w:type="paragraph" w:customStyle="1" w:styleId="TableBodyText">
    <w:name w:val="Table Body Text"/>
    <w:basedOn w:val="BodyText"/>
    <w:rsid w:val="00EE3FAD"/>
    <w:pPr>
      <w:spacing w:before="60" w:after="60"/>
    </w:pPr>
  </w:style>
  <w:style w:type="paragraph" w:styleId="ListContinue">
    <w:name w:val="List Continue"/>
    <w:basedOn w:val="List"/>
    <w:rsid w:val="00EE3FAD"/>
    <w:pPr>
      <w:ind w:firstLine="0"/>
    </w:pPr>
  </w:style>
  <w:style w:type="paragraph" w:customStyle="1" w:styleId="ListNote">
    <w:name w:val="List Note"/>
    <w:basedOn w:val="List"/>
    <w:rsid w:val="00EE3FAD"/>
    <w:pPr>
      <w:pBdr>
        <w:top w:val="single" w:sz="6" w:space="2" w:color="918585"/>
        <w:bottom w:val="single" w:sz="6" w:space="2" w:color="918585"/>
      </w:pBdr>
      <w:tabs>
        <w:tab w:val="left" w:pos="1021"/>
      </w:tabs>
      <w:ind w:firstLine="0"/>
    </w:pPr>
  </w:style>
  <w:style w:type="paragraph" w:customStyle="1" w:styleId="Warning">
    <w:name w:val="Warning"/>
    <w:basedOn w:val="BodyText"/>
    <w:rsid w:val="00EE3FAD"/>
    <w:pPr>
      <w:shd w:val="clear" w:color="auto" w:fill="D9D9D9"/>
      <w:tabs>
        <w:tab w:val="left" w:pos="992"/>
      </w:tabs>
      <w:ind w:left="119" w:right="119"/>
    </w:pPr>
    <w:rPr>
      <w:sz w:val="20"/>
    </w:rPr>
  </w:style>
  <w:style w:type="paragraph" w:customStyle="1" w:styleId="MarginIcons">
    <w:name w:val="Margin Icons"/>
    <w:basedOn w:val="BodyText"/>
    <w:rsid w:val="00EE3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FAD"/>
    <w:rPr>
      <w:rFonts w:ascii="Courier New" w:hAnsi="Courier New"/>
    </w:rPr>
  </w:style>
  <w:style w:type="paragraph" w:customStyle="1" w:styleId="NoteBullet">
    <w:name w:val="Note Bullet"/>
    <w:basedOn w:val="Note"/>
    <w:rsid w:val="00EE3FAD"/>
    <w:pPr>
      <w:tabs>
        <w:tab w:val="clear" w:pos="680"/>
      </w:tabs>
      <w:spacing w:before="60" w:after="60"/>
    </w:pPr>
  </w:style>
  <w:style w:type="paragraph" w:customStyle="1" w:styleId="SubHeading2">
    <w:name w:val="SubHeading2"/>
    <w:basedOn w:val="HeadingBase"/>
    <w:rsid w:val="00EE3FAD"/>
    <w:pPr>
      <w:spacing w:before="240" w:after="60"/>
    </w:pPr>
    <w:rPr>
      <w:sz w:val="20"/>
    </w:rPr>
  </w:style>
  <w:style w:type="paragraph" w:customStyle="1" w:styleId="SubHeading1">
    <w:name w:val="SubHeading1"/>
    <w:basedOn w:val="HeadingBase"/>
    <w:rsid w:val="00EE3FAD"/>
    <w:pPr>
      <w:spacing w:before="240" w:after="60"/>
    </w:pPr>
    <w:rPr>
      <w:color w:val="918585"/>
      <w:sz w:val="22"/>
    </w:rPr>
  </w:style>
  <w:style w:type="paragraph" w:customStyle="1" w:styleId="SideHeading">
    <w:name w:val="Side Heading"/>
    <w:basedOn w:val="HeadingBase"/>
    <w:rsid w:val="00EE3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FAD"/>
    <w:pPr>
      <w:numPr>
        <w:numId w:val="12"/>
      </w:numPr>
    </w:pPr>
  </w:style>
  <w:style w:type="paragraph" w:styleId="PlainText">
    <w:name w:val="Plain Text"/>
    <w:basedOn w:val="Normal"/>
    <w:link w:val="PlainTextChar"/>
    <w:rsid w:val="00EE3FAD"/>
    <w:rPr>
      <w:sz w:val="20"/>
    </w:rPr>
  </w:style>
  <w:style w:type="character" w:customStyle="1" w:styleId="PlainTextChar">
    <w:name w:val="Plain Text Char"/>
    <w:basedOn w:val="DefaultParagraphFont"/>
    <w:link w:val="PlainText"/>
    <w:rsid w:val="00EE3F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FAD"/>
    <w:rPr>
      <w:b/>
      <w:smallCaps/>
    </w:rPr>
  </w:style>
  <w:style w:type="paragraph" w:customStyle="1" w:styleId="TableListNumber">
    <w:name w:val="Table List Number"/>
    <w:basedOn w:val="ListNumber"/>
    <w:rsid w:val="00EE3FAD"/>
    <w:pPr>
      <w:numPr>
        <w:numId w:val="0"/>
      </w:numPr>
    </w:pPr>
  </w:style>
  <w:style w:type="paragraph" w:styleId="TOC4">
    <w:name w:val="toc 4"/>
    <w:basedOn w:val="TOCBase"/>
    <w:next w:val="Normal"/>
    <w:semiHidden/>
    <w:rsid w:val="00EE3FAD"/>
    <w:pPr>
      <w:tabs>
        <w:tab w:val="right" w:leader="dot" w:pos="9071"/>
      </w:tabs>
      <w:ind w:left="1701"/>
    </w:pPr>
  </w:style>
  <w:style w:type="paragraph" w:customStyle="1" w:styleId="ListAlpha">
    <w:name w:val="List Alpha"/>
    <w:basedOn w:val="List"/>
    <w:rsid w:val="00EE3FAD"/>
    <w:pPr>
      <w:numPr>
        <w:numId w:val="9"/>
      </w:numPr>
    </w:pPr>
  </w:style>
  <w:style w:type="paragraph" w:customStyle="1" w:styleId="ListAlpha2">
    <w:name w:val="List Alpha 2"/>
    <w:basedOn w:val="List2"/>
    <w:rsid w:val="00EE3FAD"/>
    <w:pPr>
      <w:numPr>
        <w:numId w:val="8"/>
      </w:numPr>
    </w:pPr>
  </w:style>
  <w:style w:type="paragraph" w:styleId="List3">
    <w:name w:val="List 3"/>
    <w:basedOn w:val="BodyText"/>
    <w:rsid w:val="00EE3FAD"/>
    <w:pPr>
      <w:tabs>
        <w:tab w:val="left" w:pos="1021"/>
      </w:tabs>
      <w:spacing w:before="60" w:after="60"/>
      <w:ind w:left="1020" w:hanging="340"/>
    </w:pPr>
  </w:style>
  <w:style w:type="paragraph" w:styleId="List4">
    <w:name w:val="List 4"/>
    <w:basedOn w:val="BodyText"/>
    <w:rsid w:val="00EE3FAD"/>
    <w:pPr>
      <w:tabs>
        <w:tab w:val="left" w:pos="1361"/>
      </w:tabs>
      <w:spacing w:before="60" w:after="60"/>
      <w:ind w:left="1361" w:hanging="340"/>
    </w:pPr>
  </w:style>
  <w:style w:type="paragraph" w:styleId="List5">
    <w:name w:val="List 5"/>
    <w:basedOn w:val="BodyText"/>
    <w:rsid w:val="00EE3FAD"/>
    <w:pPr>
      <w:tabs>
        <w:tab w:val="left" w:pos="1701"/>
      </w:tabs>
      <w:spacing w:before="60" w:after="60"/>
      <w:ind w:left="1701" w:hanging="340"/>
    </w:pPr>
  </w:style>
  <w:style w:type="paragraph" w:styleId="ListBullet3">
    <w:name w:val="List Bullet 3"/>
    <w:basedOn w:val="List3"/>
    <w:rsid w:val="00EE3FAD"/>
    <w:pPr>
      <w:numPr>
        <w:numId w:val="15"/>
      </w:numPr>
      <w:tabs>
        <w:tab w:val="clear" w:pos="1021"/>
      </w:tabs>
      <w:ind w:left="1037" w:hanging="357"/>
    </w:pPr>
  </w:style>
  <w:style w:type="paragraph" w:styleId="ListBullet4">
    <w:name w:val="List Bullet 4"/>
    <w:basedOn w:val="List4"/>
    <w:rsid w:val="00EE3FAD"/>
    <w:pPr>
      <w:numPr>
        <w:numId w:val="3"/>
      </w:numPr>
    </w:pPr>
  </w:style>
  <w:style w:type="paragraph" w:styleId="ListBullet5">
    <w:name w:val="List Bullet 5"/>
    <w:basedOn w:val="List5"/>
    <w:rsid w:val="00EE3FAD"/>
    <w:pPr>
      <w:numPr>
        <w:numId w:val="4"/>
      </w:numPr>
    </w:pPr>
  </w:style>
  <w:style w:type="paragraph" w:styleId="ListContinue2">
    <w:name w:val="List Continue 2"/>
    <w:basedOn w:val="List2"/>
    <w:rsid w:val="00EE3FAD"/>
    <w:pPr>
      <w:ind w:firstLine="0"/>
    </w:pPr>
  </w:style>
  <w:style w:type="paragraph" w:styleId="ListContinue3">
    <w:name w:val="List Continue 3"/>
    <w:basedOn w:val="List3"/>
    <w:rsid w:val="00EE3FAD"/>
    <w:pPr>
      <w:ind w:left="1021" w:firstLine="0"/>
    </w:pPr>
  </w:style>
  <w:style w:type="paragraph" w:styleId="ListContinue4">
    <w:name w:val="List Continue 4"/>
    <w:basedOn w:val="List4"/>
    <w:rsid w:val="00EE3FAD"/>
    <w:pPr>
      <w:ind w:firstLine="0"/>
    </w:pPr>
  </w:style>
  <w:style w:type="paragraph" w:styleId="ListContinue5">
    <w:name w:val="List Continue 5"/>
    <w:basedOn w:val="List5"/>
    <w:rsid w:val="00EE3FAD"/>
    <w:pPr>
      <w:ind w:firstLine="0"/>
    </w:pPr>
  </w:style>
  <w:style w:type="paragraph" w:styleId="ListNumber3">
    <w:name w:val="List Number 3"/>
    <w:basedOn w:val="List3"/>
    <w:rsid w:val="00EE3FAD"/>
    <w:pPr>
      <w:numPr>
        <w:numId w:val="5"/>
      </w:numPr>
    </w:pPr>
  </w:style>
  <w:style w:type="paragraph" w:styleId="ListNumber4">
    <w:name w:val="List Number 4"/>
    <w:basedOn w:val="List4"/>
    <w:rsid w:val="00EE3FAD"/>
    <w:pPr>
      <w:numPr>
        <w:numId w:val="6"/>
      </w:numPr>
    </w:pPr>
  </w:style>
  <w:style w:type="paragraph" w:styleId="ListNumber5">
    <w:name w:val="List Number 5"/>
    <w:basedOn w:val="List5"/>
    <w:rsid w:val="00EE3FAD"/>
    <w:pPr>
      <w:numPr>
        <w:numId w:val="7"/>
      </w:numPr>
    </w:pPr>
  </w:style>
  <w:style w:type="paragraph" w:styleId="BlockText">
    <w:name w:val="Block Text"/>
    <w:basedOn w:val="Normal"/>
    <w:rsid w:val="00EE3FAD"/>
    <w:pPr>
      <w:spacing w:after="120"/>
      <w:ind w:left="1440" w:right="1440"/>
    </w:pPr>
  </w:style>
  <w:style w:type="character" w:customStyle="1" w:styleId="Subscript">
    <w:name w:val="Subscript"/>
    <w:basedOn w:val="DefaultParagraphFont"/>
    <w:rsid w:val="00EE3FAD"/>
    <w:rPr>
      <w:sz w:val="16"/>
      <w:vertAlign w:val="subscript"/>
    </w:rPr>
  </w:style>
  <w:style w:type="character" w:customStyle="1" w:styleId="Superscript">
    <w:name w:val="Superscript"/>
    <w:basedOn w:val="DefaultParagraphFont"/>
    <w:rsid w:val="00EE3FAD"/>
    <w:rPr>
      <w:sz w:val="16"/>
      <w:vertAlign w:val="superscript"/>
    </w:rPr>
  </w:style>
  <w:style w:type="character" w:customStyle="1" w:styleId="Symbols">
    <w:name w:val="Symbols"/>
    <w:basedOn w:val="DefaultParagraphFont"/>
    <w:rsid w:val="00EE3FAD"/>
    <w:rPr>
      <w:rFonts w:ascii="Symbol" w:hAnsi="Symbol"/>
    </w:rPr>
  </w:style>
  <w:style w:type="character" w:customStyle="1" w:styleId="MenuOptions">
    <w:name w:val="Menu Options"/>
    <w:basedOn w:val="DefaultParagraphFont"/>
    <w:rsid w:val="00EE3FAD"/>
    <w:rPr>
      <w:rFonts w:ascii="Arial Narrow" w:hAnsi="Arial Narrow"/>
      <w:smallCaps/>
    </w:rPr>
  </w:style>
  <w:style w:type="character" w:customStyle="1" w:styleId="Buttons">
    <w:name w:val="Buttons"/>
    <w:basedOn w:val="DefaultParagraphFont"/>
    <w:rsid w:val="00EE3FAD"/>
    <w:rPr>
      <w:b/>
    </w:rPr>
  </w:style>
  <w:style w:type="character" w:customStyle="1" w:styleId="Underlined">
    <w:name w:val="Underlined"/>
    <w:basedOn w:val="DefaultParagraphFont"/>
    <w:rsid w:val="00EE3FAD"/>
    <w:rPr>
      <w:u w:val="single"/>
    </w:rPr>
  </w:style>
  <w:style w:type="paragraph" w:customStyle="1" w:styleId="TableBodyTextRight">
    <w:name w:val="Table Body Text Right"/>
    <w:basedOn w:val="TableBodyText"/>
    <w:rsid w:val="00EE3FAD"/>
    <w:pPr>
      <w:widowControl w:val="0"/>
      <w:autoSpaceDE w:val="0"/>
      <w:autoSpaceDN w:val="0"/>
      <w:adjustRightInd w:val="0"/>
      <w:jc w:val="right"/>
    </w:pPr>
    <w:rPr>
      <w:rFonts w:cs="Arial"/>
      <w:szCs w:val="18"/>
    </w:rPr>
  </w:style>
  <w:style w:type="paragraph" w:customStyle="1" w:styleId="CopyrightText">
    <w:name w:val="Copyright Text"/>
    <w:basedOn w:val="BodyText"/>
    <w:rsid w:val="00EE3FAD"/>
    <w:rPr>
      <w:sz w:val="18"/>
    </w:rPr>
  </w:style>
  <w:style w:type="paragraph" w:customStyle="1" w:styleId="BodySmallRight">
    <w:name w:val="Body Small Right"/>
    <w:basedOn w:val="BodyTextRight"/>
    <w:rsid w:val="00EE3FAD"/>
    <w:rPr>
      <w:sz w:val="18"/>
      <w:szCs w:val="18"/>
    </w:rPr>
  </w:style>
  <w:style w:type="paragraph" w:customStyle="1" w:styleId="MarginEdition">
    <w:name w:val="Margin Edition"/>
    <w:basedOn w:val="MarginNote"/>
    <w:rsid w:val="00EE3FAD"/>
    <w:pPr>
      <w:spacing w:before="0" w:after="0"/>
    </w:pPr>
    <w:rPr>
      <w:rFonts w:ascii="Times New Roman" w:hAnsi="Times New Roman"/>
      <w:color w:val="999999"/>
    </w:rPr>
  </w:style>
  <w:style w:type="paragraph" w:customStyle="1" w:styleId="Spacer">
    <w:name w:val="Spacer"/>
    <w:basedOn w:val="Normal"/>
    <w:rsid w:val="00EE3FAD"/>
    <w:rPr>
      <w:sz w:val="2"/>
      <w:szCs w:val="2"/>
    </w:rPr>
  </w:style>
  <w:style w:type="character" w:customStyle="1" w:styleId="Small">
    <w:name w:val="Small"/>
    <w:basedOn w:val="DefaultParagraphFont"/>
    <w:rsid w:val="00EE3FAD"/>
    <w:rPr>
      <w:sz w:val="16"/>
    </w:rPr>
  </w:style>
  <w:style w:type="paragraph" w:customStyle="1" w:styleId="WideTable">
    <w:name w:val="Wide Table"/>
    <w:basedOn w:val="Normal"/>
    <w:rsid w:val="00EE3FAD"/>
    <w:pPr>
      <w:ind w:left="-1418"/>
    </w:pPr>
    <w:rPr>
      <w:sz w:val="2"/>
      <w:szCs w:val="2"/>
    </w:rPr>
  </w:style>
  <w:style w:type="character" w:styleId="PageNumber">
    <w:name w:val="page number"/>
    <w:basedOn w:val="DefaultParagraphFont"/>
    <w:rsid w:val="00EE3FAD"/>
  </w:style>
  <w:style w:type="paragraph" w:styleId="Quote">
    <w:name w:val="Quote"/>
    <w:basedOn w:val="Heading1"/>
    <w:link w:val="QuoteChar"/>
    <w:qFormat/>
    <w:rsid w:val="00EE3FAD"/>
    <w:rPr>
      <w:b w:val="0"/>
      <w:sz w:val="72"/>
      <w:szCs w:val="72"/>
      <w:lang w:val="en-NZ"/>
    </w:rPr>
  </w:style>
  <w:style w:type="character" w:customStyle="1" w:styleId="QuoteChar">
    <w:name w:val="Quote Char"/>
    <w:basedOn w:val="DefaultParagraphFont"/>
    <w:link w:val="Quote"/>
    <w:rsid w:val="00EE3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FAD"/>
    <w:pPr>
      <w:pageBreakBefore/>
    </w:pPr>
  </w:style>
  <w:style w:type="paragraph" w:customStyle="1" w:styleId="Border">
    <w:name w:val="Border"/>
    <w:basedOn w:val="Normal"/>
    <w:qFormat/>
    <w:rsid w:val="00EE3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FAD"/>
    <w:rPr>
      <w:b/>
      <w:bCs/>
      <w:i/>
      <w:iCs/>
      <w:color w:val="auto"/>
    </w:rPr>
  </w:style>
  <w:style w:type="paragraph" w:styleId="IntenseQuote">
    <w:name w:val="Intense Quote"/>
    <w:basedOn w:val="Normal"/>
    <w:next w:val="Normal"/>
    <w:link w:val="IntenseQuoteChar"/>
    <w:uiPriority w:val="30"/>
    <w:qFormat/>
    <w:rsid w:val="00EE3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F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FAD"/>
    <w:rPr>
      <w:smallCaps/>
      <w:color w:val="auto"/>
      <w:u w:val="single"/>
    </w:rPr>
  </w:style>
  <w:style w:type="character" w:styleId="IntenseReference">
    <w:name w:val="Intense Reference"/>
    <w:basedOn w:val="DefaultParagraphFont"/>
    <w:uiPriority w:val="32"/>
    <w:qFormat/>
    <w:rsid w:val="00EE3FAD"/>
    <w:rPr>
      <w:b/>
      <w:bCs/>
      <w:smallCaps/>
      <w:color w:val="auto"/>
      <w:spacing w:val="5"/>
      <w:u w:val="single"/>
    </w:rPr>
  </w:style>
  <w:style w:type="paragraph" w:customStyle="1" w:styleId="2ColumnHeading">
    <w:name w:val="2Column Heading"/>
    <w:basedOn w:val="BodyText"/>
    <w:qFormat/>
    <w:rsid w:val="00EE3FAD"/>
    <w:pPr>
      <w:spacing w:after="60"/>
      <w:ind w:left="-2268"/>
    </w:pPr>
    <w:rPr>
      <w:b/>
    </w:rPr>
  </w:style>
  <w:style w:type="paragraph" w:customStyle="1" w:styleId="Heading1TOC">
    <w:name w:val="Heading1 TOC"/>
    <w:basedOn w:val="Normal"/>
    <w:qFormat/>
    <w:rsid w:val="00EE3FAD"/>
    <w:pPr>
      <w:spacing w:before="240" w:after="120"/>
    </w:pPr>
    <w:rPr>
      <w:rFonts w:ascii="Times New Roman" w:hAnsi="Times New Roman"/>
      <w:b/>
      <w:sz w:val="32"/>
    </w:rPr>
  </w:style>
  <w:style w:type="paragraph" w:customStyle="1" w:styleId="Heading2TOC">
    <w:name w:val="Heading2 TOC"/>
    <w:basedOn w:val="Normal"/>
    <w:qFormat/>
    <w:rsid w:val="00EE3FAD"/>
    <w:pPr>
      <w:spacing w:before="240" w:after="60"/>
    </w:pPr>
    <w:rPr>
      <w:rFonts w:ascii="Times New Roman" w:hAnsi="Times New Roman"/>
      <w:b/>
      <w:sz w:val="28"/>
    </w:rPr>
  </w:style>
  <w:style w:type="character" w:customStyle="1" w:styleId="Underline">
    <w:name w:val="Underline"/>
    <w:basedOn w:val="DefaultParagraphFont"/>
    <w:qFormat/>
    <w:rsid w:val="00EE3FAD"/>
    <w:rPr>
      <w:u w:val="single"/>
    </w:rPr>
  </w:style>
  <w:style w:type="paragraph" w:styleId="BalloonText">
    <w:name w:val="Balloon Text"/>
    <w:basedOn w:val="Normal"/>
    <w:link w:val="BalloonTextChar"/>
    <w:rsid w:val="00EE3FAD"/>
    <w:rPr>
      <w:rFonts w:ascii="Tahoma" w:hAnsi="Tahoma" w:cs="Tahoma"/>
      <w:sz w:val="16"/>
      <w:szCs w:val="16"/>
    </w:rPr>
  </w:style>
  <w:style w:type="character" w:customStyle="1" w:styleId="BalloonTextChar">
    <w:name w:val="Balloon Text Char"/>
    <w:basedOn w:val="DefaultParagraphFont"/>
    <w:link w:val="BalloonText"/>
    <w:rsid w:val="00EE3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F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1565</Words>
  <Characters>9736</Characters>
  <Application>Microsoft Office Word</Application>
  <DocSecurity>0</DocSecurity>
  <Lines>374</Lines>
  <Paragraphs>205</Paragraphs>
  <ScaleCrop>false</ScaleCrop>
  <Company>Author-it Software Corporation Ltd.</Company>
  <LinksUpToDate>false</LinksUpToDate>
  <CharactersWithSpaces>11222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ACMGAS207A Provide reception services for an animal care facility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2012-05-26T12:36:00Z</dcterms:created>
  <dcterms:modified xsi:type="dcterms:W3CDTF">2012-05-26T12:36:00Z</dcterms:modified>
</cp:coreProperties>
</file>