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2BC" w:rsidP="007322BC">
      <w:pPr>
        <w:pStyle w:val="Title"/>
      </w:pPr>
      <w:bookmarkStart w:id="0" w:name="_GoBack"/>
      <w:bookmarkEnd w:id="0"/>
      <w:r>
        <w:fldChar w:fldCharType="begin"/>
      </w:r>
      <w:r>
        <w:instrText xml:space="preserve"> TITLE   \* MERGEFORMAT </w:instrText>
      </w:r>
      <w:r>
        <w:fldChar w:fldCharType="separate"/>
      </w:r>
      <w:r>
        <w:t>ACMCAS306A Provide grooming services for companion animal comfort</w:t>
      </w:r>
      <w:r>
        <w:fldChar w:fldCharType="end"/>
      </w:r>
    </w:p>
    <w:p w:rsidR="007322BC" w:rsidP="007322BC">
      <w:pPr>
        <w:pStyle w:val="Version"/>
        <w:sectPr w:rsidSect="00415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15C1A" w:rsidP="00415C1A">
      <w:pPr>
        <w:pStyle w:val="SuperHeading"/>
      </w:pPr>
      <w:r w:rsidRPr="00415C1A">
        <w:t>ACMCAS306A Provide grooming services for companion animal comfort</w:t>
      </w:r>
    </w:p>
    <w:p w:rsidR="00000000" w:rsidRPr="00415C1A" w:rsidP="00415C1A">
      <w:pPr>
        <w:pStyle w:val="SuperHeading"/>
      </w:pPr>
    </w:p>
    <w:p w:rsidR="00000000" w:rsidRPr="00415C1A" w:rsidP="00415C1A">
      <w:pPr>
        <w:pStyle w:val="Heading1"/>
      </w:pPr>
      <w:bookmarkStart w:id="1" w:name="O_480162"/>
      <w:bookmarkEnd w:id="1"/>
      <w:r w:rsidRPr="00415C1A">
        <w:t>Modification History</w:t>
      </w:r>
    </w:p>
    <w:tbl>
      <w:tblPr>
        <w:tblW w:w="0" w:type="auto"/>
        <w:tblLayout w:type="fixed"/>
        <w:tblCellMar>
          <w:left w:w="62" w:type="dxa"/>
          <w:right w:w="62" w:type="dxa"/>
        </w:tblCellMar>
        <w:tblLook w:val="0000"/>
      </w:tblPr>
      <w:tblGrid>
        <w:gridCol w:w="1741"/>
        <w:gridCol w:w="2247"/>
        <w:gridCol w:w="5084"/>
      </w:tblGrid>
      <w:tr w:rsidTr="00415C1A">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SpecialBold"/>
              </w:rPr>
              <w:t>Comments</w:t>
            </w:r>
          </w:p>
        </w:tc>
      </w:tr>
      <w:tr w:rsidTr="00415C1A">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Range statement updated</w:t>
            </w:r>
          </w:p>
          <w:p w:rsidR="00000000" w:rsidP="00415C1A">
            <w:pPr>
              <w:pStyle w:val="BodyText"/>
              <w:rPr>
                <w:lang w:val="en-NZ"/>
              </w:rPr>
            </w:pPr>
            <w:r w:rsidRPr="00415C1A">
              <w:t>Reference to OHS legislation replaced with generic terminology</w:t>
            </w:r>
          </w:p>
        </w:tc>
      </w:tr>
      <w:tr w:rsidTr="00415C1A">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ACM10v2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Initial release</w:t>
            </w:r>
          </w:p>
        </w:tc>
      </w:tr>
    </w:tbl>
    <w:p w:rsidR="00000000" w:rsidRPr="00415C1A" w:rsidP="00415C1A">
      <w:pPr>
        <w:pStyle w:val="BodyText"/>
      </w:pPr>
    </w:p>
    <w:p w:rsidR="00000000" w:rsidRPr="00415C1A" w:rsidP="00415C1A">
      <w:pPr>
        <w:pStyle w:val="AllowPageBreak"/>
      </w:pPr>
    </w:p>
    <w:p w:rsidR="00000000" w:rsidRPr="00415C1A" w:rsidP="00415C1A">
      <w:pPr>
        <w:pStyle w:val="Heading1"/>
      </w:pPr>
      <w:bookmarkStart w:id="2" w:name="O_480163"/>
      <w:bookmarkEnd w:id="2"/>
      <w:r w:rsidRPr="00415C1A">
        <w:t>Unit Descriptor</w:t>
      </w:r>
    </w:p>
    <w:p w:rsidR="00000000" w:rsidRPr="00415C1A" w:rsidP="00415C1A">
      <w:pPr>
        <w:pStyle w:val="BodyText"/>
      </w:pPr>
      <w:r w:rsidRPr="00415C1A">
        <w:t>This Unit of Competency covers the process of providing animal grooming services for companion animals to maintain/restore animal comfort within an established grooming environment.</w:t>
      </w:r>
    </w:p>
    <w:p w:rsidR="00000000" w:rsidRPr="00415C1A" w:rsidP="00415C1A">
      <w:pPr>
        <w:pStyle w:val="AllowPageBreak"/>
      </w:pPr>
    </w:p>
    <w:p w:rsidR="00000000" w:rsidRPr="00415C1A" w:rsidP="00415C1A">
      <w:pPr>
        <w:pStyle w:val="Heading1"/>
      </w:pPr>
      <w:bookmarkStart w:id="3" w:name="O_480173"/>
      <w:bookmarkEnd w:id="3"/>
      <w:r w:rsidRPr="00415C1A">
        <w:t>Application of the Unit</w:t>
      </w:r>
    </w:p>
    <w:p w:rsidR="00000000" w:rsidRPr="00415C1A" w:rsidP="00415C1A">
      <w:pPr>
        <w:pStyle w:val="BodyText"/>
      </w:pPr>
      <w:r w:rsidRPr="00415C1A">
        <w:t xml:space="preserve">This Unit is applicable to those working in the companion animal industry sector where grooming services are provided under supervision. In addition to legal and ethical responsibilities, all Units of Competency in the ACM10 Animal </w:t>
      </w:r>
      <w:r w:rsidRPr="00415C1A">
        <w:t>Care and Management Training Package have the requirement for animals to be handled gently and calmly. The individual is required to exhibit appropriate care for animals so that stress and discomfort is minimised.</w:t>
      </w:r>
    </w:p>
    <w:p w:rsidR="00000000" w:rsidRPr="00415C1A" w:rsidP="00415C1A">
      <w:pPr>
        <w:pStyle w:val="AllowPageBreak"/>
      </w:pPr>
    </w:p>
    <w:p w:rsidR="00000000" w:rsidRPr="00415C1A" w:rsidP="00415C1A">
      <w:pPr>
        <w:pStyle w:val="Heading1"/>
      </w:pPr>
      <w:bookmarkStart w:id="4" w:name="O_480159"/>
      <w:bookmarkEnd w:id="4"/>
      <w:r w:rsidRPr="00415C1A">
        <w:t>Licensing/Regulatory Info</w:t>
      </w:r>
      <w:r w:rsidRPr="00415C1A">
        <w:t>rmation</w:t>
      </w:r>
    </w:p>
    <w:p w:rsidR="00000000" w:rsidRPr="00415C1A" w:rsidP="00415C1A">
      <w:pPr>
        <w:pStyle w:val="BodyText"/>
      </w:pPr>
      <w:r w:rsidRPr="00415C1A">
        <w:t>No licensing, legislative, regulatory or certification requirements apply to this Unit at the time of publication.</w:t>
      </w:r>
    </w:p>
    <w:p w:rsidR="00000000" w:rsidRPr="00415C1A" w:rsidP="00415C1A">
      <w:pPr>
        <w:pStyle w:val="AllowPageBreak"/>
      </w:pPr>
    </w:p>
    <w:p w:rsidR="00000000" w:rsidRPr="00415C1A" w:rsidP="00415C1A">
      <w:pPr>
        <w:pStyle w:val="Heading1"/>
      </w:pPr>
      <w:bookmarkStart w:id="5" w:name="O_480164"/>
      <w:bookmarkEnd w:id="5"/>
      <w:r w:rsidRPr="00415C1A">
        <w:t>Pre-Requisites</w:t>
      </w:r>
    </w:p>
    <w:p w:rsidR="00000000" w:rsidRPr="00415C1A" w:rsidP="00415C1A">
      <w:pPr>
        <w:pStyle w:val="BodyText"/>
      </w:pPr>
      <w:r w:rsidRPr="00415C1A">
        <w:t>Nil.</w:t>
      </w:r>
    </w:p>
    <w:p w:rsidR="00000000" w:rsidRPr="00415C1A" w:rsidP="00415C1A">
      <w:pPr>
        <w:pStyle w:val="AllowPageBreak"/>
      </w:pPr>
    </w:p>
    <w:p w:rsidR="00000000" w:rsidRPr="00415C1A" w:rsidP="00415C1A">
      <w:pPr>
        <w:pStyle w:val="Heading1"/>
      </w:pPr>
      <w:bookmarkStart w:id="6" w:name="O_480168"/>
      <w:bookmarkEnd w:id="6"/>
      <w:r w:rsidRPr="00415C1A">
        <w:t>Employability Skills Information</w:t>
      </w:r>
    </w:p>
    <w:p w:rsidR="00000000" w:rsidRPr="00415C1A" w:rsidP="00415C1A">
      <w:pPr>
        <w:pStyle w:val="BodyText"/>
      </w:pPr>
      <w:r w:rsidRPr="00415C1A">
        <w:t>This Unit contains employability skills.</w:t>
      </w:r>
    </w:p>
    <w:p w:rsidR="00000000" w:rsidRPr="00415C1A" w:rsidP="00415C1A">
      <w:pPr>
        <w:pStyle w:val="AllowPageBreak"/>
      </w:pPr>
    </w:p>
    <w:p w:rsidR="00000000" w:rsidRPr="00415C1A" w:rsidP="00415C1A">
      <w:pPr>
        <w:pStyle w:val="Heading1"/>
      </w:pPr>
      <w:bookmarkStart w:id="7" w:name="O_480169"/>
      <w:bookmarkEnd w:id="7"/>
      <w:r w:rsidRPr="00415C1A">
        <w:t>Elements and Performance Criteria Pre-Content</w:t>
      </w:r>
    </w:p>
    <w:tbl>
      <w:tblPr>
        <w:tblW w:w="0" w:type="auto"/>
        <w:tblLayout w:type="fixed"/>
        <w:tblCellMar>
          <w:left w:w="62" w:type="dxa"/>
          <w:right w:w="62" w:type="dxa"/>
        </w:tblCellMar>
        <w:tblLook w:val="0000"/>
      </w:tblPr>
      <w:tblGrid>
        <w:gridCol w:w="2564"/>
        <w:gridCol w:w="5958"/>
      </w:tblGrid>
      <w:tr w:rsidTr="007322B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415C1A">
            <w:pPr>
              <w:pStyle w:val="BodyText"/>
              <w:rPr>
                <w:lang w:val="en-NZ"/>
              </w:rPr>
            </w:pPr>
            <w:r w:rsidRPr="00415C1A">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415C1A" w:rsidP="00415C1A">
            <w:pPr>
              <w:pStyle w:val="BodyText"/>
            </w:pPr>
            <w:r w:rsidRPr="00415C1A">
              <w:t xml:space="preserve">Performance criteria describe the performance needed to demonstrate achievement of the element. Where bold italicised text is used, </w:t>
            </w:r>
            <w:r w:rsidRPr="00415C1A">
              <w:t>further information is detailed in the required skills and knowledge section and the range statement. Assessment of performance is to be consistent with the evidence guide.</w:t>
            </w:r>
          </w:p>
        </w:tc>
      </w:tr>
    </w:tbl>
    <w:p w:rsidR="00000000" w:rsidRPr="00415C1A" w:rsidP="00415C1A">
      <w:pPr>
        <w:pStyle w:val="BodyText"/>
      </w:pPr>
    </w:p>
    <w:p w:rsidR="00000000" w:rsidRPr="00415C1A" w:rsidP="00415C1A">
      <w:pPr>
        <w:pStyle w:val="AllowPageBreak"/>
      </w:pPr>
    </w:p>
    <w:p w:rsidR="00000000" w:rsidRPr="00415C1A" w:rsidP="00415C1A">
      <w:pPr>
        <w:pStyle w:val="Heading1"/>
      </w:pPr>
      <w:bookmarkStart w:id="8" w:name="O_480170"/>
      <w:bookmarkEnd w:id="8"/>
      <w:r w:rsidRPr="00415C1A">
        <w:t>Elements and Performance Criteria</w:t>
      </w:r>
    </w:p>
    <w:tbl>
      <w:tblPr>
        <w:tblW w:w="0" w:type="auto"/>
        <w:tblLayout w:type="fixed"/>
        <w:tblCellMar>
          <w:left w:w="62" w:type="dxa"/>
          <w:right w:w="62" w:type="dxa"/>
        </w:tblCellMar>
        <w:tblLook w:val="0000"/>
      </w:tblPr>
      <w:tblGrid>
        <w:gridCol w:w="2760"/>
        <w:gridCol w:w="6312"/>
      </w:tblGrid>
      <w:tr w:rsidTr="00415C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15C1A" w:rsidP="00415C1A">
            <w:pPr>
              <w:pStyle w:val="BodyText"/>
            </w:pPr>
            <w:r w:rsidRPr="00415C1A">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415C1A">
            <w:pPr>
              <w:pStyle w:val="BodyText"/>
              <w:rPr>
                <w:lang w:val="en-NZ"/>
              </w:rPr>
            </w:pPr>
            <w:r w:rsidRPr="00415C1A">
              <w:rPr>
                <w:rStyle w:val="SpecialBold"/>
              </w:rPr>
              <w:t>PERFORMANCE CRITERIA</w:t>
            </w:r>
          </w:p>
        </w:tc>
      </w:tr>
      <w:tr w:rsidTr="00415C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5C1A">
            <w:pPr>
              <w:pStyle w:val="List"/>
              <w:rPr>
                <w:lang w:val="en-NZ"/>
              </w:rPr>
            </w:pPr>
            <w:r w:rsidRPr="00415C1A">
              <w:t>1.</w:t>
            </w:r>
            <w:r w:rsidRPr="00415C1A">
              <w:tab/>
              <w:t>Establish client requirements</w:t>
            </w:r>
          </w:p>
        </w:tc>
        <w:tc>
          <w:tcPr>
            <w:tcW w:w="6312" w:type="dxa"/>
            <w:tcBorders>
              <w:top w:val="nil"/>
              <w:left w:val="nil"/>
              <w:bottom w:val="nil"/>
              <w:right w:val="nil"/>
            </w:tcBorders>
            <w:tcMar>
              <w:top w:w="0" w:type="dxa"/>
              <w:left w:w="62" w:type="dxa"/>
              <w:bottom w:w="0" w:type="dxa"/>
              <w:right w:w="62" w:type="dxa"/>
            </w:tcMar>
          </w:tcPr>
          <w:p w:rsidR="00000000" w:rsidRPr="00415C1A" w:rsidP="00415C1A">
            <w:pPr>
              <w:pStyle w:val="List"/>
            </w:pPr>
            <w:r w:rsidRPr="00415C1A">
              <w:t>1.1</w:t>
            </w:r>
            <w:r w:rsidRPr="00415C1A">
              <w:tab/>
            </w:r>
            <w:r w:rsidRPr="00415C1A">
              <w:rPr>
                <w:rStyle w:val="BoldandItalics"/>
              </w:rPr>
              <w:t>Breed type grooming characteristics</w:t>
            </w:r>
            <w:r w:rsidRPr="00415C1A">
              <w:t xml:space="preserve"> are identified.</w:t>
            </w:r>
          </w:p>
          <w:p w:rsidR="00000000" w:rsidRPr="00415C1A" w:rsidP="00415C1A">
            <w:pPr>
              <w:pStyle w:val="List"/>
            </w:pPr>
            <w:r w:rsidRPr="00415C1A">
              <w:t>1.2</w:t>
            </w:r>
            <w:r w:rsidRPr="00415C1A">
              <w:tab/>
            </w:r>
            <w:r w:rsidRPr="00415C1A">
              <w:rPr>
                <w:rStyle w:val="BoldandItalics"/>
              </w:rPr>
              <w:t>Animal profile</w:t>
            </w:r>
            <w:r w:rsidRPr="00415C1A">
              <w:t xml:space="preserve"> is established.</w:t>
            </w:r>
          </w:p>
          <w:p w:rsidR="00000000" w:rsidRPr="00415C1A" w:rsidP="00415C1A">
            <w:pPr>
              <w:pStyle w:val="List"/>
            </w:pPr>
            <w:r w:rsidRPr="00415C1A">
              <w:t>1.3</w:t>
            </w:r>
            <w:r w:rsidRPr="00415C1A">
              <w:tab/>
              <w:t>Animal condition is evaluated.</w:t>
            </w:r>
          </w:p>
          <w:p w:rsidR="00000000" w:rsidP="00415C1A">
            <w:pPr>
              <w:pStyle w:val="List"/>
              <w:rPr>
                <w:lang w:val="en-NZ"/>
              </w:rPr>
            </w:pPr>
            <w:r w:rsidRPr="00415C1A">
              <w:t>1.4</w:t>
            </w:r>
            <w:r w:rsidRPr="00415C1A">
              <w:tab/>
              <w:t>Owner's desired outcome is established.</w:t>
            </w:r>
          </w:p>
        </w:tc>
      </w:tr>
      <w:tr w:rsidTr="00415C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5C1A">
            <w:pPr>
              <w:pStyle w:val="List"/>
              <w:rPr>
                <w:lang w:val="en-NZ"/>
              </w:rPr>
            </w:pPr>
            <w:r w:rsidRPr="00415C1A">
              <w:t>2.</w:t>
            </w:r>
            <w:r w:rsidRPr="00415C1A">
              <w:tab/>
              <w:t>Plan grooming routine</w:t>
            </w:r>
          </w:p>
        </w:tc>
        <w:tc>
          <w:tcPr>
            <w:tcW w:w="6312" w:type="dxa"/>
            <w:tcBorders>
              <w:top w:val="nil"/>
              <w:left w:val="nil"/>
              <w:bottom w:val="nil"/>
              <w:right w:val="nil"/>
            </w:tcBorders>
            <w:tcMar>
              <w:top w:w="0" w:type="dxa"/>
              <w:left w:w="62" w:type="dxa"/>
              <w:bottom w:w="0" w:type="dxa"/>
              <w:right w:w="62" w:type="dxa"/>
            </w:tcMar>
          </w:tcPr>
          <w:p w:rsidR="00000000" w:rsidRPr="00415C1A" w:rsidP="00415C1A">
            <w:pPr>
              <w:pStyle w:val="List"/>
            </w:pPr>
            <w:r w:rsidRPr="00415C1A">
              <w:t>2.1</w:t>
            </w:r>
            <w:r w:rsidRPr="00415C1A">
              <w:tab/>
            </w:r>
            <w:r w:rsidRPr="00415C1A">
              <w:rPr>
                <w:rStyle w:val="BoldandItalics"/>
              </w:rPr>
              <w:t>Risks</w:t>
            </w:r>
            <w:r w:rsidRPr="00415C1A">
              <w:t xml:space="preserve"> associated with g</w:t>
            </w:r>
            <w:r w:rsidRPr="00415C1A">
              <w:t xml:space="preserve">rooming nominated animals are determined and minimised in accordance with </w:t>
            </w:r>
            <w:r w:rsidRPr="00415C1A">
              <w:rPr>
                <w:rStyle w:val="BoldandItalics"/>
              </w:rPr>
              <w:t xml:space="preserve">workplace health and safety </w:t>
            </w:r>
            <w:r w:rsidRPr="00415C1A">
              <w:t>and animal welfare requirements.</w:t>
            </w:r>
          </w:p>
          <w:p w:rsidR="00000000" w:rsidRPr="00415C1A" w:rsidP="00415C1A">
            <w:pPr>
              <w:pStyle w:val="List"/>
            </w:pPr>
            <w:r w:rsidRPr="00415C1A">
              <w:t>2.2</w:t>
            </w:r>
            <w:r w:rsidRPr="00415C1A">
              <w:tab/>
              <w:t>Time limitations, budget and available facilities are considered in preparing grooming plan.</w:t>
            </w:r>
          </w:p>
          <w:p w:rsidR="00000000" w:rsidRPr="00415C1A" w:rsidP="00415C1A">
            <w:pPr>
              <w:pStyle w:val="List"/>
            </w:pPr>
            <w:r w:rsidRPr="00415C1A">
              <w:t>2.3</w:t>
            </w:r>
            <w:r w:rsidRPr="00415C1A">
              <w:tab/>
              <w:t>Grooming plan is con</w:t>
            </w:r>
            <w:r w:rsidRPr="00415C1A">
              <w:t>firmed with supervisor based on animal and client needs.</w:t>
            </w:r>
          </w:p>
          <w:p w:rsidR="00000000" w:rsidRPr="00415C1A" w:rsidP="00415C1A">
            <w:pPr>
              <w:pStyle w:val="List"/>
            </w:pPr>
            <w:r w:rsidRPr="00415C1A">
              <w:t>2.4</w:t>
            </w:r>
            <w:r w:rsidRPr="00415C1A">
              <w:tab/>
            </w:r>
            <w:r w:rsidRPr="00415C1A">
              <w:rPr>
                <w:rStyle w:val="BoldandItalics"/>
              </w:rPr>
              <w:t>Grooming equipment</w:t>
            </w:r>
            <w:r w:rsidRPr="00415C1A">
              <w:t xml:space="preserve"> and supplies are prepared.</w:t>
            </w:r>
          </w:p>
          <w:p w:rsidR="00000000" w:rsidP="00415C1A">
            <w:pPr>
              <w:pStyle w:val="List"/>
              <w:rPr>
                <w:lang w:val="en-NZ"/>
              </w:rPr>
            </w:pPr>
            <w:r w:rsidRPr="00415C1A">
              <w:t>2.5</w:t>
            </w:r>
            <w:r w:rsidRPr="00415C1A">
              <w:tab/>
              <w:t>Order of grooming activities is determined.</w:t>
            </w:r>
          </w:p>
        </w:tc>
      </w:tr>
      <w:tr w:rsidTr="00415C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5C1A">
            <w:pPr>
              <w:pStyle w:val="List"/>
              <w:rPr>
                <w:lang w:val="en-NZ"/>
              </w:rPr>
            </w:pPr>
            <w:r w:rsidRPr="00415C1A">
              <w:t>3.</w:t>
            </w:r>
            <w:r w:rsidRPr="00415C1A">
              <w:tab/>
              <w:t>Groom animals</w:t>
            </w:r>
          </w:p>
        </w:tc>
        <w:tc>
          <w:tcPr>
            <w:tcW w:w="6312" w:type="dxa"/>
            <w:tcBorders>
              <w:top w:val="nil"/>
              <w:left w:val="nil"/>
              <w:bottom w:val="nil"/>
              <w:right w:val="nil"/>
            </w:tcBorders>
            <w:tcMar>
              <w:top w:w="0" w:type="dxa"/>
              <w:left w:w="62" w:type="dxa"/>
              <w:bottom w:w="0" w:type="dxa"/>
              <w:right w:w="62" w:type="dxa"/>
            </w:tcMar>
          </w:tcPr>
          <w:p w:rsidR="00000000" w:rsidRPr="00415C1A" w:rsidP="00415C1A">
            <w:pPr>
              <w:pStyle w:val="List"/>
            </w:pPr>
            <w:r w:rsidRPr="00415C1A">
              <w:t>3.1</w:t>
            </w:r>
            <w:r w:rsidRPr="00415C1A">
              <w:tab/>
              <w:t xml:space="preserve">Animals are restrained for grooming and monitored for </w:t>
            </w:r>
            <w:r w:rsidRPr="00415C1A">
              <w:rPr>
                <w:rStyle w:val="BoldandItalics"/>
              </w:rPr>
              <w:t>signs of distress</w:t>
            </w:r>
            <w:r w:rsidRPr="00415C1A">
              <w:t>.</w:t>
            </w:r>
          </w:p>
          <w:p w:rsidR="00000000" w:rsidRPr="00415C1A" w:rsidP="00415C1A">
            <w:pPr>
              <w:pStyle w:val="List"/>
            </w:pPr>
            <w:r w:rsidRPr="00415C1A">
              <w:t>3.2</w:t>
            </w:r>
            <w:r w:rsidRPr="00415C1A">
              <w:rPr>
                <w:rStyle w:val="BoldandItalics"/>
              </w:rPr>
              <w:tab/>
            </w:r>
            <w:r w:rsidRPr="00415C1A">
              <w:rPr>
                <w:rStyle w:val="BoldandItalics"/>
              </w:rPr>
              <w:t>Grooming techniques</w:t>
            </w:r>
            <w:r w:rsidRPr="00415C1A">
              <w:t xml:space="preserve"> used to address matted or knotted coat are implemented.</w:t>
            </w:r>
          </w:p>
          <w:p w:rsidR="00000000" w:rsidRPr="00415C1A" w:rsidP="00415C1A">
            <w:pPr>
              <w:pStyle w:val="List"/>
            </w:pPr>
            <w:r w:rsidRPr="00415C1A">
              <w:t>3.3</w:t>
            </w:r>
            <w:r w:rsidRPr="00415C1A">
              <w:tab/>
              <w:t>Grooming techniques to treat external parasites are implemented.</w:t>
            </w:r>
          </w:p>
          <w:p w:rsidR="00000000" w:rsidRPr="00415C1A" w:rsidP="00415C1A">
            <w:pPr>
              <w:pStyle w:val="List"/>
            </w:pPr>
            <w:r w:rsidRPr="00415C1A">
              <w:t>3.4</w:t>
            </w:r>
            <w:r w:rsidRPr="00415C1A">
              <w:tab/>
              <w:t>Coat is groomed.</w:t>
            </w:r>
          </w:p>
          <w:p w:rsidR="00000000" w:rsidP="00415C1A">
            <w:pPr>
              <w:pStyle w:val="List"/>
              <w:rPr>
                <w:lang w:val="en-NZ"/>
              </w:rPr>
            </w:pPr>
            <w:r w:rsidRPr="00415C1A">
              <w:t>3.5</w:t>
            </w:r>
            <w:r w:rsidRPr="00415C1A">
              <w:tab/>
              <w:t>Techniques used to clip or file nails are implemented.</w:t>
            </w:r>
          </w:p>
        </w:tc>
      </w:tr>
      <w:tr w:rsidTr="00415C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5C1A">
            <w:pPr>
              <w:pStyle w:val="List"/>
              <w:rPr>
                <w:lang w:val="en-NZ"/>
              </w:rPr>
            </w:pPr>
            <w:r w:rsidRPr="00415C1A">
              <w:t>4.</w:t>
            </w:r>
            <w:r w:rsidRPr="00415C1A">
              <w:tab/>
              <w:t>Trim coat for animal comfor</w:t>
            </w:r>
            <w:r w:rsidRPr="00415C1A">
              <w:t>t</w:t>
            </w:r>
          </w:p>
        </w:tc>
        <w:tc>
          <w:tcPr>
            <w:tcW w:w="6312" w:type="dxa"/>
            <w:tcBorders>
              <w:top w:val="nil"/>
              <w:left w:val="nil"/>
              <w:bottom w:val="nil"/>
              <w:right w:val="nil"/>
            </w:tcBorders>
            <w:tcMar>
              <w:top w:w="0" w:type="dxa"/>
              <w:left w:w="62" w:type="dxa"/>
              <w:bottom w:w="0" w:type="dxa"/>
              <w:right w:w="62" w:type="dxa"/>
            </w:tcMar>
          </w:tcPr>
          <w:p w:rsidR="00000000" w:rsidRPr="00415C1A" w:rsidP="00415C1A">
            <w:pPr>
              <w:pStyle w:val="List"/>
            </w:pPr>
            <w:r w:rsidRPr="00415C1A">
              <w:t>4.1</w:t>
            </w:r>
            <w:r w:rsidRPr="00415C1A">
              <w:tab/>
              <w:t xml:space="preserve">Tools used for </w:t>
            </w:r>
            <w:r w:rsidRPr="00415C1A">
              <w:rPr>
                <w:rStyle w:val="BoldandItalics"/>
              </w:rPr>
              <w:t>coat trimming</w:t>
            </w:r>
            <w:r w:rsidRPr="00415C1A">
              <w:t xml:space="preserve"> are selected and prepared.</w:t>
            </w:r>
          </w:p>
          <w:p w:rsidR="00000000" w:rsidRPr="00415C1A" w:rsidP="00415C1A">
            <w:pPr>
              <w:pStyle w:val="List"/>
            </w:pPr>
            <w:r w:rsidRPr="00415C1A">
              <w:t>4.2</w:t>
            </w:r>
            <w:r w:rsidRPr="00415C1A">
              <w:tab/>
              <w:t>Risks associated with using coat trimming equipment are identified and minimised in accordance with workplace health and safety and animal welfare requirements.</w:t>
            </w:r>
          </w:p>
          <w:p w:rsidR="00000000" w:rsidRPr="00415C1A" w:rsidP="00415C1A">
            <w:pPr>
              <w:pStyle w:val="List"/>
            </w:pPr>
            <w:r w:rsidRPr="00415C1A">
              <w:t>4.3</w:t>
            </w:r>
            <w:r w:rsidRPr="00415C1A">
              <w:tab/>
              <w:t>Techniques used to trim c</w:t>
            </w:r>
            <w:r w:rsidRPr="00415C1A">
              <w:t>oat to restore animal comfort are implemented.</w:t>
            </w:r>
          </w:p>
          <w:p w:rsidR="00000000" w:rsidP="00415C1A">
            <w:pPr>
              <w:pStyle w:val="List"/>
              <w:rPr>
                <w:lang w:val="en-NZ"/>
              </w:rPr>
            </w:pPr>
            <w:r w:rsidRPr="00415C1A">
              <w:t>4.4</w:t>
            </w:r>
            <w:r w:rsidRPr="00415C1A">
              <w:tab/>
              <w:t>Techniques used to remove hair from ears are justified and implemented.</w:t>
            </w:r>
          </w:p>
        </w:tc>
      </w:tr>
      <w:tr w:rsidTr="00415C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5C1A">
            <w:pPr>
              <w:pStyle w:val="List"/>
              <w:rPr>
                <w:lang w:val="en-NZ"/>
              </w:rPr>
            </w:pPr>
            <w:r w:rsidRPr="00415C1A">
              <w:t>5.</w:t>
            </w:r>
            <w:r w:rsidRPr="00415C1A">
              <w:tab/>
              <w:t>Complete grooming and trimming procedures</w:t>
            </w:r>
          </w:p>
        </w:tc>
        <w:tc>
          <w:tcPr>
            <w:tcW w:w="6312" w:type="dxa"/>
            <w:tcBorders>
              <w:top w:val="nil"/>
              <w:left w:val="nil"/>
              <w:bottom w:val="nil"/>
              <w:right w:val="nil"/>
            </w:tcBorders>
            <w:tcMar>
              <w:top w:w="0" w:type="dxa"/>
              <w:left w:w="62" w:type="dxa"/>
              <w:bottom w:w="0" w:type="dxa"/>
              <w:right w:w="62" w:type="dxa"/>
            </w:tcMar>
          </w:tcPr>
          <w:p w:rsidR="00000000" w:rsidRPr="00415C1A" w:rsidP="00415C1A">
            <w:pPr>
              <w:pStyle w:val="List"/>
            </w:pPr>
            <w:r w:rsidRPr="00415C1A">
              <w:t>5.1</w:t>
            </w:r>
            <w:r w:rsidRPr="00415C1A">
              <w:tab/>
              <w:t>Animal is housed safely and monitored until owners arrival.</w:t>
            </w:r>
          </w:p>
          <w:p w:rsidR="00000000" w:rsidRPr="00415C1A" w:rsidP="00415C1A">
            <w:pPr>
              <w:pStyle w:val="List"/>
            </w:pPr>
            <w:r w:rsidRPr="00415C1A">
              <w:t>5.2</w:t>
            </w:r>
            <w:r w:rsidRPr="00415C1A">
              <w:tab/>
              <w:t xml:space="preserve">Grooming equipment </w:t>
            </w:r>
            <w:r w:rsidRPr="00415C1A">
              <w:t>and area is cleaned and returned to storage, supplies audited and documented.</w:t>
            </w:r>
          </w:p>
          <w:p w:rsidR="00000000" w:rsidRPr="00415C1A" w:rsidP="00415C1A">
            <w:pPr>
              <w:pStyle w:val="List"/>
            </w:pPr>
            <w:r w:rsidRPr="00415C1A">
              <w:t>5.3</w:t>
            </w:r>
            <w:r w:rsidRPr="00415C1A">
              <w:tab/>
              <w:t>Waste material is collected and disposed of in accordance with environmental and legislative requirements.</w:t>
            </w:r>
          </w:p>
          <w:p w:rsidR="00000000" w:rsidRPr="00415C1A" w:rsidP="00415C1A">
            <w:pPr>
              <w:pStyle w:val="List"/>
            </w:pPr>
            <w:r w:rsidRPr="00415C1A">
              <w:t>5.4</w:t>
            </w:r>
            <w:r w:rsidRPr="00415C1A">
              <w:tab/>
              <w:t>Grooming services are documented for invoicing.</w:t>
            </w:r>
          </w:p>
          <w:p w:rsidR="00000000" w:rsidRPr="00415C1A" w:rsidP="00415C1A">
            <w:pPr>
              <w:pStyle w:val="List"/>
            </w:pPr>
            <w:r w:rsidRPr="00415C1A">
              <w:t>5.5</w:t>
            </w:r>
            <w:r w:rsidRPr="00415C1A">
              <w:tab/>
              <w:t>Animals are</w:t>
            </w:r>
            <w:r w:rsidRPr="00415C1A">
              <w:t xml:space="preserve"> returned to owner, </w:t>
            </w:r>
            <w:r w:rsidRPr="00415C1A">
              <w:rPr>
                <w:rStyle w:val="BoldandItalics"/>
              </w:rPr>
              <w:t>grooming plan is reviewed</w:t>
            </w:r>
            <w:r w:rsidRPr="00415C1A">
              <w:t xml:space="preserve"> with supervisor and any follow-up requirements are discussed.</w:t>
            </w:r>
          </w:p>
        </w:tc>
      </w:tr>
    </w:tbl>
    <w:p w:rsidR="00000000" w:rsidRPr="00415C1A" w:rsidP="00415C1A">
      <w:pPr>
        <w:pStyle w:val="BodyText"/>
      </w:pPr>
    </w:p>
    <w:p w:rsidR="00000000" w:rsidRPr="00415C1A" w:rsidP="00415C1A">
      <w:pPr>
        <w:pStyle w:val="AllowPageBreak"/>
      </w:pPr>
    </w:p>
    <w:p w:rsidR="00000000" w:rsidRPr="00415C1A" w:rsidP="00415C1A">
      <w:pPr>
        <w:pStyle w:val="Heading1"/>
      </w:pPr>
      <w:bookmarkStart w:id="9" w:name="O_480161"/>
      <w:bookmarkEnd w:id="9"/>
      <w:r w:rsidRPr="00415C1A">
        <w:t>Required Skills and Knowledge</w:t>
      </w:r>
    </w:p>
    <w:tbl>
      <w:tblPr>
        <w:tblW w:w="0" w:type="auto"/>
        <w:tblLayout w:type="fixed"/>
        <w:tblCellMar>
          <w:left w:w="62" w:type="dxa"/>
          <w:right w:w="62" w:type="dxa"/>
        </w:tblCellMar>
        <w:tblLook w:val="0000"/>
      </w:tblPr>
      <w:tblGrid>
        <w:gridCol w:w="9072"/>
      </w:tblGrid>
      <w:tr w:rsidTr="00415C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5C1A">
            <w:pPr>
              <w:pStyle w:val="BodyText"/>
              <w:rPr>
                <w:lang w:val="en-NZ"/>
              </w:rPr>
            </w:pPr>
            <w:r w:rsidRPr="00415C1A">
              <w:t>This section describes the skills and knowledge required for this Unit.</w:t>
            </w:r>
          </w:p>
        </w:tc>
      </w:tr>
      <w:tr w:rsidTr="00415C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5C1A" w:rsidP="00415C1A">
            <w:pPr>
              <w:pStyle w:val="TableHeading"/>
            </w:pPr>
            <w:r w:rsidRPr="00415C1A">
              <w:t>Required skills include:</w:t>
            </w:r>
          </w:p>
          <w:p w:rsidR="00000000" w:rsidP="00415C1A">
            <w:pPr>
              <w:pStyle w:val="BodyText"/>
              <w:rPr>
                <w:lang w:val="en-NZ"/>
              </w:rPr>
            </w:pPr>
            <w:r w:rsidRPr="00415C1A">
              <w:rPr>
                <w:rStyle w:val="SpecialBold"/>
              </w:rPr>
              <w:t>Ability to:</w:t>
            </w:r>
          </w:p>
        </w:tc>
      </w:tr>
      <w:tr w:rsidTr="00415C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5C1A" w:rsidP="00415C1A">
            <w:pPr>
              <w:pStyle w:val="ListBullet"/>
            </w:pPr>
            <w:r w:rsidRPr="00415C1A">
              <w:t>apply a range of industry recognised grooming procedures to maintain animal comfort in consultation with supervisor</w:t>
            </w:r>
          </w:p>
          <w:p w:rsidR="00000000" w:rsidRPr="00415C1A" w:rsidP="00415C1A">
            <w:pPr>
              <w:pStyle w:val="ListBullet"/>
            </w:pPr>
            <w:r w:rsidRPr="00415C1A">
              <w:t>apply problem-solving skills to use available resources and prioritise daily tasks</w:t>
            </w:r>
          </w:p>
          <w:p w:rsidR="00000000" w:rsidRPr="00415C1A" w:rsidP="00415C1A">
            <w:pPr>
              <w:pStyle w:val="ListBullet"/>
            </w:pPr>
            <w:r w:rsidRPr="00415C1A">
              <w:t>complete relevant work-related documents</w:t>
            </w:r>
          </w:p>
          <w:p w:rsidR="00000000" w:rsidRPr="00415C1A" w:rsidP="00415C1A">
            <w:pPr>
              <w:pStyle w:val="ListBullet"/>
            </w:pPr>
            <w:r w:rsidRPr="00415C1A">
              <w:t>em</w:t>
            </w:r>
            <w:r w:rsidRPr="00415C1A">
              <w:t>ploy interpersonal skills to work with others and relate to people from a range of cultural, social and religious backgrounds and with a range of physical and mental abilities</w:t>
            </w:r>
          </w:p>
          <w:p w:rsidR="00000000" w:rsidRPr="00415C1A" w:rsidP="00415C1A">
            <w:pPr>
              <w:pStyle w:val="ListBullet"/>
            </w:pPr>
            <w:r w:rsidRPr="00415C1A">
              <w:t>employ safe and environmentally responsible organisational systems and procedure</w:t>
            </w:r>
            <w:r w:rsidRPr="00415C1A">
              <w:t>s when working with and handling animals</w:t>
            </w:r>
          </w:p>
          <w:p w:rsidR="00000000" w:rsidRPr="00415C1A" w:rsidP="00415C1A">
            <w:pPr>
              <w:pStyle w:val="ListBullet"/>
            </w:pPr>
            <w:r w:rsidRPr="00415C1A">
              <w:t>follow organisation policies, procedures and requirements</w:t>
            </w:r>
          </w:p>
          <w:p w:rsidR="00000000" w:rsidRPr="00415C1A" w:rsidP="00415C1A">
            <w:pPr>
              <w:pStyle w:val="ListBullet"/>
            </w:pPr>
            <w:r w:rsidRPr="00415C1A">
              <w:t>follow sequenced written instructions; record accurately and legibly information collected; and select and apply procedures to a range of defined tasks</w:t>
            </w:r>
          </w:p>
          <w:p w:rsidR="00000000" w:rsidRPr="00415C1A" w:rsidP="00415C1A">
            <w:pPr>
              <w:pStyle w:val="ListBullet"/>
            </w:pPr>
            <w:r w:rsidRPr="00415C1A">
              <w:t>identify animals using common names</w:t>
            </w:r>
          </w:p>
          <w:p w:rsidR="00000000" w:rsidRPr="00415C1A" w:rsidP="00415C1A">
            <w:pPr>
              <w:pStyle w:val="ListBullet"/>
            </w:pPr>
            <w:r w:rsidRPr="00415C1A">
              <w:t>maintain the highest standards of hygiene and infection control at all times to reduce the risk of infection and cross-infection</w:t>
            </w:r>
          </w:p>
          <w:p w:rsidR="00000000" w:rsidRPr="00415C1A" w:rsidP="00415C1A">
            <w:pPr>
              <w:pStyle w:val="ListBullet"/>
            </w:pPr>
            <w:r w:rsidRPr="00415C1A">
              <w:t>operate and maintain a range of grooming equipment</w:t>
            </w:r>
          </w:p>
          <w:p w:rsidR="00000000" w:rsidRPr="00415C1A" w:rsidP="00415C1A">
            <w:pPr>
              <w:pStyle w:val="ListBullet"/>
            </w:pPr>
            <w:r w:rsidRPr="00415C1A">
              <w:t>use literacy skills to read and follow o</w:t>
            </w:r>
            <w:r w:rsidRPr="00415C1A">
              <w:t>rganisation policies and procedures, including workplace health and safety, infection control and waste management procedures</w:t>
            </w:r>
          </w:p>
          <w:p w:rsidR="00000000" w:rsidRPr="00415C1A" w:rsidP="00415C1A">
            <w:pPr>
              <w:pStyle w:val="ListBullet"/>
            </w:pPr>
            <w:r w:rsidRPr="00415C1A">
              <w:t xml:space="preserve">use oral communication skills/language to fulfil the job role as specified by the organisation, including questioning techniques, </w:t>
            </w:r>
            <w:r w:rsidRPr="00415C1A">
              <w:t>active listening, asking for clarification and consulting with supervisors</w:t>
            </w:r>
          </w:p>
          <w:p w:rsidR="00000000" w:rsidRPr="00415C1A" w:rsidP="00415C1A">
            <w:pPr>
              <w:pStyle w:val="ListBullet"/>
            </w:pPr>
            <w:r w:rsidRPr="00415C1A">
              <w:t>use numeracy skills to complete basic arithmetic calculations and measure volumes</w:t>
            </w:r>
          </w:p>
          <w:p w:rsidR="00000000" w:rsidRPr="00415C1A" w:rsidP="00415C1A">
            <w:pPr>
              <w:pStyle w:val="ListBullet"/>
            </w:pPr>
            <w:r w:rsidRPr="00415C1A">
              <w:t>use safe manual handling techniques and/or equipment</w:t>
            </w:r>
          </w:p>
          <w:p w:rsidR="00000000" w:rsidP="00415C1A">
            <w:pPr>
              <w:pStyle w:val="ListBullet"/>
              <w:rPr>
                <w:lang w:val="en-NZ"/>
              </w:rPr>
            </w:pPr>
            <w:r w:rsidRPr="00415C1A">
              <w:t>use safe waste handling and disposal procedure</w:t>
            </w:r>
            <w:r w:rsidRPr="00415C1A">
              <w:t>s.</w:t>
            </w:r>
          </w:p>
        </w:tc>
      </w:tr>
      <w:tr w:rsidTr="00415C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5C1A" w:rsidP="00415C1A">
            <w:pPr>
              <w:pStyle w:val="TableHeading"/>
            </w:pPr>
            <w:r w:rsidRPr="00415C1A">
              <w:t>Required knowledge includes:</w:t>
            </w:r>
          </w:p>
          <w:p w:rsidR="00000000" w:rsidP="00415C1A">
            <w:pPr>
              <w:pStyle w:val="BodyText"/>
              <w:rPr>
                <w:lang w:val="en-NZ"/>
              </w:rPr>
            </w:pPr>
            <w:r w:rsidRPr="00415C1A">
              <w:rPr>
                <w:rStyle w:val="SpecialBold"/>
              </w:rPr>
              <w:t>Knowledge of:</w:t>
            </w:r>
          </w:p>
        </w:tc>
      </w:tr>
      <w:tr w:rsidTr="00415C1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5C1A" w:rsidP="00415C1A">
            <w:pPr>
              <w:pStyle w:val="ListBullet"/>
            </w:pPr>
            <w:r w:rsidRPr="00415C1A">
              <w:t>basic animal anatomy and physiology related to grooming procedures</w:t>
            </w:r>
          </w:p>
          <w:p w:rsidR="00000000" w:rsidRPr="00415C1A" w:rsidP="00415C1A">
            <w:pPr>
              <w:pStyle w:val="ListBullet"/>
            </w:pPr>
            <w:r w:rsidRPr="00415C1A">
              <w:t>industry recognised maintenance and restoration animal grooming techniques, procedures and equipment</w:t>
            </w:r>
          </w:p>
          <w:p w:rsidR="00000000" w:rsidRPr="00415C1A" w:rsidP="00415C1A">
            <w:pPr>
              <w:pStyle w:val="ListBullet"/>
            </w:pPr>
            <w:r w:rsidRPr="00415C1A">
              <w:t>normal and abnormal animal behaviour and traits for relevant species</w:t>
            </w:r>
          </w:p>
          <w:p w:rsidR="00000000" w:rsidRPr="00415C1A" w:rsidP="00415C1A">
            <w:pPr>
              <w:pStyle w:val="ListBullet"/>
            </w:pPr>
            <w:r w:rsidRPr="00415C1A">
              <w:t>organisation policies, procedures and requirements, including workplace health and safety and emergency procedures, hygiene standards and waste disposal regulations</w:t>
            </w:r>
          </w:p>
          <w:p w:rsidR="00000000" w:rsidRPr="00415C1A" w:rsidP="00415C1A">
            <w:pPr>
              <w:pStyle w:val="ListBullet"/>
            </w:pPr>
            <w:r w:rsidRPr="00415C1A">
              <w:t>principles of animal e</w:t>
            </w:r>
            <w:r w:rsidRPr="00415C1A">
              <w:t>thics and welfare</w:t>
            </w:r>
          </w:p>
          <w:p w:rsidR="00000000" w:rsidRPr="00415C1A" w:rsidP="00415C1A">
            <w:pPr>
              <w:pStyle w:val="ListBullet"/>
            </w:pPr>
            <w:r w:rsidRPr="00415C1A">
              <w:t>relevant grooming products and services</w:t>
            </w:r>
          </w:p>
          <w:p w:rsidR="00000000" w:rsidRPr="00415C1A" w:rsidP="00415C1A">
            <w:pPr>
              <w:pStyle w:val="ListBullet"/>
            </w:pPr>
            <w:r w:rsidRPr="00415C1A">
              <w:t>relevant recordkeeping systems</w:t>
            </w:r>
          </w:p>
          <w:p w:rsidR="00000000" w:rsidRPr="00415C1A" w:rsidP="00415C1A">
            <w:pPr>
              <w:pStyle w:val="ListBullet"/>
            </w:pPr>
            <w:r w:rsidRPr="00415C1A">
              <w:t>relevant workplace health and safetyand animal welfare legislative requirements and codes of practice</w:t>
            </w:r>
          </w:p>
          <w:p w:rsidR="00000000" w:rsidRPr="00415C1A" w:rsidP="00415C1A">
            <w:pPr>
              <w:pStyle w:val="ListBullet"/>
            </w:pPr>
            <w:r w:rsidRPr="00415C1A">
              <w:t>safe animal handling and restraint techniques and procedures</w:t>
            </w:r>
          </w:p>
          <w:p w:rsidR="00000000" w:rsidRPr="00415C1A" w:rsidP="00415C1A">
            <w:pPr>
              <w:pStyle w:val="ListBullet"/>
            </w:pPr>
            <w:r w:rsidRPr="00415C1A">
              <w:t>safe</w:t>
            </w:r>
            <w:r w:rsidRPr="00415C1A">
              <w:t xml:space="preserve"> work practices</w:t>
            </w:r>
          </w:p>
          <w:p w:rsidR="00000000" w:rsidRPr="00415C1A" w:rsidP="00415C1A">
            <w:pPr>
              <w:pStyle w:val="ListBullet"/>
            </w:pPr>
            <w:r w:rsidRPr="00415C1A">
              <w:t>signs of abnormalities and health concerns in animals, including parasitic infections</w:t>
            </w:r>
          </w:p>
          <w:p w:rsidR="00000000" w:rsidRPr="00415C1A" w:rsidP="00415C1A">
            <w:pPr>
              <w:pStyle w:val="ListBullet"/>
            </w:pPr>
            <w:r w:rsidRPr="00415C1A">
              <w:t>transmission of diseases between animals</w:t>
            </w:r>
          </w:p>
          <w:p w:rsidR="00000000" w:rsidRPr="00415C1A" w:rsidP="00415C1A">
            <w:pPr>
              <w:pStyle w:val="ListBullet"/>
            </w:pPr>
            <w:r w:rsidRPr="00415C1A">
              <w:t>usage and maintenance of a range of grooming equipment</w:t>
            </w:r>
          </w:p>
          <w:p w:rsidR="00000000" w:rsidRPr="00415C1A" w:rsidP="00415C1A">
            <w:pPr>
              <w:pStyle w:val="ListBullet"/>
            </w:pPr>
            <w:r w:rsidRPr="00415C1A">
              <w:t>workplace hygiene standards, disinfectants, cleaning agent</w:t>
            </w:r>
            <w:r w:rsidRPr="00415C1A">
              <w:t>s, cleaning techniques and cleaning equipment and materials.</w:t>
            </w:r>
          </w:p>
        </w:tc>
      </w:tr>
    </w:tbl>
    <w:p w:rsidR="00000000" w:rsidRPr="00415C1A" w:rsidP="00415C1A">
      <w:pPr>
        <w:pStyle w:val="BodyText"/>
      </w:pPr>
    </w:p>
    <w:p w:rsidR="00000000" w:rsidRPr="00415C1A" w:rsidP="00415C1A">
      <w:pPr>
        <w:pStyle w:val="AllowPageBreak"/>
      </w:pPr>
    </w:p>
    <w:p w:rsidR="00000000" w:rsidRPr="00415C1A" w:rsidP="00415C1A">
      <w:pPr>
        <w:pStyle w:val="Heading1"/>
      </w:pPr>
      <w:bookmarkStart w:id="10" w:name="O_480167"/>
      <w:bookmarkEnd w:id="10"/>
      <w:r w:rsidRPr="00415C1A">
        <w:t>Evidence Guide</w:t>
      </w:r>
    </w:p>
    <w:tbl>
      <w:tblPr>
        <w:tblW w:w="0" w:type="auto"/>
        <w:tblLayout w:type="fixed"/>
        <w:tblCellMar>
          <w:left w:w="62" w:type="dxa"/>
          <w:right w:w="62" w:type="dxa"/>
        </w:tblCellMar>
        <w:tblLook w:val="0000"/>
      </w:tblPr>
      <w:tblGrid>
        <w:gridCol w:w="3674"/>
        <w:gridCol w:w="5398"/>
      </w:tblGrid>
      <w:tr w:rsidTr="00415C1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 xml:space="preserve">The evidence guide provides advice on assessment and must be read in conjunction with the performance criteria, required skills and knowledge, </w:t>
            </w:r>
            <w:r w:rsidRPr="00415C1A">
              <w:t>range statement and the Assessment Guidelines for the Training Package.</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The evidence required to demonstrate competency in this Unit mus</w:t>
            </w:r>
            <w:r w:rsidRPr="00415C1A">
              <w:t>t be relevant to workplace operations and satisfy all of the requirements of the performance criteria, required skills and knowledge and the range statement of this Unit. Assessors should ensure that candidates can:</w:t>
            </w:r>
          </w:p>
          <w:p w:rsidR="00000000" w:rsidRPr="00415C1A" w:rsidP="00415C1A">
            <w:pPr>
              <w:pStyle w:val="ListBullet"/>
            </w:pPr>
            <w:r w:rsidRPr="00415C1A">
              <w:t>assess health and condition of animal's</w:t>
            </w:r>
            <w:r w:rsidRPr="00415C1A">
              <w:t xml:space="preserve"> coat and determine grooming requirements with client/owner</w:t>
            </w:r>
          </w:p>
          <w:p w:rsidR="00000000" w:rsidRPr="00415C1A" w:rsidP="00415C1A">
            <w:pPr>
              <w:pStyle w:val="ListBullet"/>
            </w:pPr>
            <w:r w:rsidRPr="00415C1A">
              <w:t>follow workplace instructions to apply industry recognised grooming methods and procedures for different breeds of companion animals to maintain/restore animal comfort</w:t>
            </w:r>
          </w:p>
          <w:p w:rsidR="00000000" w:rsidRPr="00415C1A" w:rsidP="00415C1A">
            <w:pPr>
              <w:pStyle w:val="ListBullet"/>
            </w:pPr>
            <w:r w:rsidRPr="00415C1A">
              <w:t>handle animals in a safe and humane manner</w:t>
            </w:r>
          </w:p>
          <w:p w:rsidR="00000000" w:rsidRPr="00415C1A" w:rsidP="00415C1A">
            <w:pPr>
              <w:pStyle w:val="ListBullet"/>
            </w:pPr>
            <w:r w:rsidRPr="00415C1A">
              <w:t>use and maintain grooming equipment and supplies in accordance with organisational standards and manufacturers' specifications under supervision</w:t>
            </w:r>
          </w:p>
          <w:p w:rsidR="00000000" w:rsidRPr="00415C1A" w:rsidP="00415C1A">
            <w:pPr>
              <w:pStyle w:val="ListBullet"/>
            </w:pPr>
            <w:r w:rsidRPr="00415C1A">
              <w:t>build relationships and communicate effectively with clients regardi</w:t>
            </w:r>
            <w:r w:rsidRPr="00415C1A">
              <w:t>ng appropriate grooming requirements</w:t>
            </w:r>
          </w:p>
          <w:p w:rsidR="00000000" w:rsidRPr="00415C1A" w:rsidP="00415C1A">
            <w:pPr>
              <w:pStyle w:val="ListBullet"/>
            </w:pPr>
            <w:r w:rsidRPr="00415C1A">
              <w:t>maintain records and follow-up with clients as required.</w:t>
            </w:r>
          </w:p>
          <w:p w:rsidR="00000000" w:rsidP="00415C1A">
            <w:pPr>
              <w:pStyle w:val="BodyText"/>
              <w:rPr>
                <w:lang w:val="en-NZ"/>
              </w:rPr>
            </w:pPr>
            <w:r w:rsidRPr="00415C1A">
              <w:t xml:space="preserve">The skills and knowledge required to provide grooming services for companion animal comfort must be transferable to a range of work environments and contexts and </w:t>
            </w:r>
            <w:r w:rsidRPr="00415C1A">
              <w:t>include the ability to deal with unplanned events.</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Assessment of this Unit is to be practical in nature and will be most appropriately assessed in companion animal organisations that offer grooming services</w:t>
            </w:r>
            <w:r w:rsidRPr="00415C1A">
              <w:t xml:space="preserve"> or in a situation that reproduces normal work conditions.</w:t>
            </w:r>
          </w:p>
          <w:p w:rsidR="00000000" w:rsidP="00415C1A">
            <w:pPr>
              <w:pStyle w:val="BodyText"/>
              <w:rPr>
                <w:lang w:val="en-NZ"/>
              </w:rPr>
            </w:pPr>
            <w:r w:rsidRPr="00415C1A">
              <w:t>There must be access to a range of companion animal breeds as well as relevant information, equipment and/or resources to enable one to demonstrate competence.</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To ensure consi</w:t>
            </w:r>
            <w:r w:rsidRPr="00415C1A">
              <w:t>stency of performance, competency should be demonstrated, to industry defined standards, on more than one occasion over a period of time in order to cover a variety of circumstances, cases and responsibilities, and over a number of assessment activities.</w:t>
            </w:r>
          </w:p>
          <w:p w:rsidR="00000000" w:rsidRPr="00415C1A" w:rsidP="00415C1A">
            <w:pPr>
              <w:pStyle w:val="BodyText"/>
            </w:pPr>
            <w:r w:rsidRPr="00415C1A">
              <w:t>T</w:t>
            </w:r>
            <w:r w:rsidRPr="00415C1A">
              <w:t>he assessment strategies must include practical skills assessment. Suggested strategies for this Unit are:</w:t>
            </w:r>
          </w:p>
          <w:p w:rsidR="00000000" w:rsidRPr="00415C1A" w:rsidP="00415C1A">
            <w:pPr>
              <w:pStyle w:val="ListBullet"/>
            </w:pPr>
            <w:r w:rsidRPr="00415C1A">
              <w:t>written and/or oral assessment of candidate's required knowledge</w:t>
            </w:r>
          </w:p>
          <w:p w:rsidR="00000000" w:rsidRPr="00415C1A" w:rsidP="00415C1A">
            <w:pPr>
              <w:pStyle w:val="ListBullet"/>
            </w:pPr>
            <w:r w:rsidRPr="00415C1A">
              <w:t xml:space="preserve">observed, documented and firsthand testimonial </w:t>
            </w:r>
            <w:r w:rsidRPr="00415C1A">
              <w:t>evidence of candidate's application of practical tasks</w:t>
            </w:r>
          </w:p>
          <w:p w:rsidR="00000000" w:rsidRPr="00415C1A" w:rsidP="00415C1A">
            <w:pPr>
              <w:pStyle w:val="ListBullet"/>
            </w:pPr>
            <w:r w:rsidRPr="00415C1A">
              <w:t>simulation exercises that reproduce normal work conditions</w:t>
            </w:r>
          </w:p>
          <w:p w:rsidR="00000000" w:rsidRPr="00415C1A" w:rsidP="00415C1A">
            <w:pPr>
              <w:pStyle w:val="ListBullet"/>
            </w:pPr>
            <w:r w:rsidRPr="00415C1A">
              <w:t>third-party evidence</w:t>
            </w:r>
          </w:p>
          <w:p w:rsidR="00000000" w:rsidRPr="00415C1A" w:rsidP="00415C1A">
            <w:pPr>
              <w:pStyle w:val="ListBullet"/>
            </w:pPr>
            <w:r w:rsidRPr="00415C1A">
              <w:t>portfolio.</w:t>
            </w:r>
          </w:p>
          <w:p w:rsidR="00000000" w:rsidP="00415C1A">
            <w:pPr>
              <w:pStyle w:val="BodyText"/>
              <w:rPr>
                <w:lang w:val="en-NZ"/>
              </w:rPr>
            </w:pPr>
            <w:r w:rsidRPr="00415C1A">
              <w:t>This Unit may be assessed in a holistic way with other Units of</w:t>
            </w:r>
            <w:r w:rsidRPr="00415C1A">
              <w:t xml:space="preserve"> Competency relevant to the industry sector, workplace and job role.</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Assessment methods should reflect workplace demands (e.g. literacy and numeracy demands) and the needs of particular target groups (e.g. people with d</w:t>
            </w:r>
            <w:r w:rsidRPr="00415C1A">
              <w:t>isabilities, Aboriginal and Torres Strait Islander people, women, people with a language background other than English, youth and people from low socioeconomic backgrounds).</w:t>
            </w:r>
          </w:p>
        </w:tc>
      </w:tr>
    </w:tbl>
    <w:p w:rsidR="00000000" w:rsidRPr="00415C1A" w:rsidP="00415C1A">
      <w:pPr>
        <w:pStyle w:val="BodyText"/>
      </w:pPr>
    </w:p>
    <w:p w:rsidR="00000000" w:rsidRPr="00415C1A" w:rsidP="00415C1A">
      <w:pPr>
        <w:pStyle w:val="AllowPageBreak"/>
      </w:pPr>
    </w:p>
    <w:p w:rsidR="00000000" w:rsidRPr="00415C1A" w:rsidP="00415C1A">
      <w:pPr>
        <w:pStyle w:val="Heading1"/>
      </w:pPr>
      <w:bookmarkStart w:id="11" w:name="O_480165"/>
      <w:bookmarkEnd w:id="11"/>
      <w:r w:rsidRPr="00415C1A">
        <w:t>Range Statement</w:t>
      </w:r>
    </w:p>
    <w:tbl>
      <w:tblPr>
        <w:tblW w:w="0" w:type="auto"/>
        <w:tblLayout w:type="fixed"/>
        <w:tblCellMar>
          <w:left w:w="62" w:type="dxa"/>
          <w:right w:w="62" w:type="dxa"/>
        </w:tblCellMar>
        <w:tblLook w:val="0000"/>
      </w:tblPr>
      <w:tblGrid>
        <w:gridCol w:w="3674"/>
        <w:gridCol w:w="5398"/>
      </w:tblGrid>
      <w:tr w:rsidTr="00415C1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t>The range statement relates to the Unit of Comp</w:t>
            </w:r>
            <w:r w:rsidRPr="00415C1A">
              <w:t>etency as a whole. It allows for different work environments and situations that may affect performance. Bold italicised wording, if used in the performance criteria, is detailed below. Essential operating conditions that may be present with training and a</w:t>
            </w:r>
            <w:r w:rsidRPr="00415C1A">
              <w:t>ssessment (depending on the work situation, needs of the candidate, accessibility of the item, and local industry and regional contexts) may also be included.</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 xml:space="preserve">Breed type grooming characteristics </w:t>
            </w:r>
            <w:r w:rsidRPr="00415C1A">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breed-specific clipping regulations and standards for competition animals</w:t>
            </w:r>
          </w:p>
          <w:p w:rsidR="00000000" w:rsidRPr="00415C1A" w:rsidP="00415C1A">
            <w:pPr>
              <w:pStyle w:val="ListBullet"/>
            </w:pPr>
            <w:r w:rsidRPr="00415C1A">
              <w:t>metabolic and other animal health issues that may be impacted by coat condition, grooming methods and equipment</w:t>
            </w:r>
          </w:p>
          <w:p w:rsidR="00000000" w:rsidP="00415C1A">
            <w:pPr>
              <w:pStyle w:val="ListBullet"/>
              <w:rPr>
                <w:lang w:val="en-NZ"/>
              </w:rPr>
            </w:pPr>
            <w:r w:rsidRPr="00415C1A">
              <w:t>techniques used to groom animals to ensure their comfort in various cl</w:t>
            </w:r>
            <w:r w:rsidRPr="00415C1A">
              <w:t>imatic and lifestyle conditions.</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Animal profile</w:t>
            </w:r>
            <w:r w:rsidRPr="00415C1A">
              <w:t xml:space="preserve"> information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breed or type</w:t>
            </w:r>
          </w:p>
          <w:p w:rsidR="00000000" w:rsidRPr="00415C1A" w:rsidP="00415C1A">
            <w:pPr>
              <w:pStyle w:val="ListBullet"/>
            </w:pPr>
            <w:r w:rsidRPr="00415C1A">
              <w:t>age, sex and reproductive status</w:t>
            </w:r>
          </w:p>
          <w:p w:rsidR="00000000" w:rsidRPr="00415C1A" w:rsidP="00415C1A">
            <w:pPr>
              <w:pStyle w:val="ListBullet"/>
            </w:pPr>
            <w:r w:rsidRPr="00415C1A">
              <w:t>contact details for owner</w:t>
            </w:r>
          </w:p>
          <w:p w:rsidR="00000000" w:rsidRPr="00415C1A" w:rsidP="00415C1A">
            <w:pPr>
              <w:pStyle w:val="ListBullet"/>
            </w:pPr>
            <w:r w:rsidRPr="00415C1A">
              <w:t>current body, skin and coat condition</w:t>
            </w:r>
          </w:p>
          <w:p w:rsidR="00000000" w:rsidRPr="00415C1A" w:rsidP="00415C1A">
            <w:pPr>
              <w:pStyle w:val="ListBullet"/>
            </w:pPr>
            <w:r w:rsidRPr="00415C1A">
              <w:t>known allergies or other health problems</w:t>
            </w:r>
          </w:p>
          <w:p w:rsidR="00000000" w:rsidRPr="00415C1A" w:rsidP="00415C1A">
            <w:pPr>
              <w:pStyle w:val="ListBullet"/>
            </w:pPr>
            <w:r w:rsidRPr="00415C1A">
              <w:t>history of previous grooming experience</w:t>
            </w:r>
          </w:p>
          <w:p w:rsidR="00000000" w:rsidRPr="00415C1A" w:rsidP="00415C1A">
            <w:pPr>
              <w:pStyle w:val="ListBullet"/>
            </w:pPr>
            <w:r w:rsidRPr="00415C1A">
              <w:t>injuries or other issues either reported or observed</w:t>
            </w:r>
          </w:p>
          <w:p w:rsidR="00000000" w:rsidP="00415C1A">
            <w:pPr>
              <w:pStyle w:val="ListBullet"/>
              <w:rPr>
                <w:lang w:val="en-NZ"/>
              </w:rPr>
            </w:pPr>
            <w:r w:rsidRPr="00415C1A">
              <w:t>vaccination status.</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Risks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BodyText"/>
            </w:pPr>
            <w:r w:rsidRPr="00415C1A">
              <w:t>Risks in capture, handling and grooming animals may include:</w:t>
            </w:r>
          </w:p>
          <w:p w:rsidR="00000000" w:rsidRPr="00415C1A" w:rsidP="00415C1A">
            <w:pPr>
              <w:pStyle w:val="ListBullet"/>
            </w:pPr>
            <w:r w:rsidRPr="00415C1A">
              <w:t>aggressive animal behaviour</w:t>
            </w:r>
          </w:p>
          <w:p w:rsidR="00000000" w:rsidRPr="00415C1A" w:rsidP="00415C1A">
            <w:pPr>
              <w:pStyle w:val="ListBullet"/>
            </w:pPr>
            <w:r w:rsidRPr="00415C1A">
              <w:t>escape of animals and subsequent threat to saf</w:t>
            </w:r>
            <w:r w:rsidRPr="00415C1A">
              <w:t>ety of humans and other animals</w:t>
            </w:r>
          </w:p>
          <w:p w:rsidR="00000000" w:rsidRPr="00415C1A" w:rsidP="00415C1A">
            <w:pPr>
              <w:pStyle w:val="ListBullet"/>
            </w:pPr>
            <w:r w:rsidRPr="00415C1A">
              <w:t>heat stress and reaction to dryers/dryer stress</w:t>
            </w:r>
          </w:p>
          <w:p w:rsidR="00000000" w:rsidRPr="00415C1A" w:rsidP="00415C1A">
            <w:pPr>
              <w:pStyle w:val="ListBullet"/>
            </w:pPr>
            <w:r w:rsidRPr="00415C1A">
              <w:t>potential anxiety of animal when being handled by strangers</w:t>
            </w:r>
          </w:p>
          <w:p w:rsidR="00000000" w:rsidRPr="00415C1A" w:rsidP="00415C1A">
            <w:pPr>
              <w:pStyle w:val="ListBullet"/>
            </w:pPr>
            <w:r w:rsidRPr="00415C1A">
              <w:t>potential injuries to humans during capture, handling and grooming processes</w:t>
            </w:r>
          </w:p>
          <w:p w:rsidR="00000000" w:rsidRPr="00415C1A" w:rsidP="00415C1A">
            <w:pPr>
              <w:pStyle w:val="ListBullet"/>
            </w:pPr>
            <w:r w:rsidRPr="00415C1A">
              <w:t xml:space="preserve">potential stress and injury to animals </w:t>
            </w:r>
            <w:r w:rsidRPr="00415C1A">
              <w:t>during handling and grooming such as:</w:t>
            </w:r>
          </w:p>
          <w:p w:rsidR="00000000" w:rsidRPr="00415C1A" w:rsidP="00415C1A">
            <w:pPr>
              <w:pStyle w:val="ListBullet2"/>
            </w:pPr>
            <w:r w:rsidRPr="00415C1A">
              <w:t>brush burns</w:t>
            </w:r>
          </w:p>
          <w:p w:rsidR="00000000" w:rsidRPr="00415C1A" w:rsidP="00415C1A">
            <w:pPr>
              <w:pStyle w:val="ListBullet2"/>
            </w:pPr>
            <w:r w:rsidRPr="00415C1A">
              <w:t>clipper rash</w:t>
            </w:r>
          </w:p>
          <w:p w:rsidR="00000000" w:rsidRPr="00415C1A" w:rsidP="00415C1A">
            <w:pPr>
              <w:pStyle w:val="ListBullet2"/>
            </w:pPr>
            <w:r w:rsidRPr="00415C1A">
              <w:t>dryer burn</w:t>
            </w:r>
          </w:p>
          <w:p w:rsidR="00000000" w:rsidRPr="00415C1A" w:rsidP="00415C1A">
            <w:pPr>
              <w:pStyle w:val="ListBullet2"/>
            </w:pPr>
            <w:r w:rsidRPr="00415C1A">
              <w:t>heat stroke</w:t>
            </w:r>
          </w:p>
          <w:p w:rsidR="00000000" w:rsidRPr="00415C1A" w:rsidP="00415C1A">
            <w:pPr>
              <w:pStyle w:val="ListBullet2"/>
            </w:pPr>
            <w:r w:rsidRPr="00415C1A">
              <w:t>nail bleeding</w:t>
            </w:r>
          </w:p>
          <w:p w:rsidR="00000000" w:rsidRPr="00415C1A" w:rsidP="00415C1A">
            <w:pPr>
              <w:pStyle w:val="ListBullet"/>
            </w:pPr>
            <w:r w:rsidRPr="00415C1A">
              <w:t>reaction to washing and grooming chemicals</w:t>
            </w:r>
          </w:p>
          <w:p w:rsidR="00000000" w:rsidRPr="00415C1A" w:rsidP="00415C1A">
            <w:pPr>
              <w:pStyle w:val="ListBullet"/>
            </w:pPr>
            <w:r w:rsidRPr="00415C1A">
              <w:t>transmission of disease and infection to humans and other animals</w:t>
            </w:r>
          </w:p>
          <w:p w:rsidR="00000000" w:rsidRPr="00415C1A" w:rsidP="00415C1A">
            <w:pPr>
              <w:pStyle w:val="ListBullet"/>
            </w:pPr>
            <w:r w:rsidRPr="00415C1A">
              <w:t>unfamiliarity of animal to grooming and washing equipment and processes to animals</w:t>
            </w:r>
          </w:p>
          <w:p w:rsidR="00000000" w:rsidP="00415C1A">
            <w:pPr>
              <w:pStyle w:val="ListBullet"/>
              <w:rPr>
                <w:lang w:val="en-NZ"/>
              </w:rPr>
            </w:pPr>
            <w:r w:rsidRPr="00415C1A">
              <w:t>use of water in close vicinity of electrical equipment.</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 xml:space="preserve">Workplace health and safety risks </w:t>
            </w:r>
            <w:r w:rsidRPr="00415C1A">
              <w:t>when handling animals may include</w:t>
            </w:r>
            <w:r w:rsidRPr="00415C1A">
              <w:rPr>
                <w:rStyle w:val="BoldandItalics"/>
              </w:rPr>
              <w: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animal bites, kicks, scratches and crush injuries</w:t>
            </w:r>
          </w:p>
          <w:p w:rsidR="00000000" w:rsidRPr="00415C1A" w:rsidP="00415C1A">
            <w:pPr>
              <w:pStyle w:val="ListBullet"/>
            </w:pPr>
            <w:r w:rsidRPr="00415C1A">
              <w:t>biological hazardous waste and sharps disposal</w:t>
            </w:r>
          </w:p>
          <w:p w:rsidR="00000000" w:rsidRPr="00415C1A" w:rsidP="00415C1A">
            <w:pPr>
              <w:pStyle w:val="ListBullet"/>
            </w:pPr>
            <w:r w:rsidRPr="00415C1A">
              <w:t>handling of chemicals and medicines</w:t>
            </w:r>
          </w:p>
          <w:p w:rsidR="00000000" w:rsidRPr="00415C1A" w:rsidP="00415C1A">
            <w:pPr>
              <w:pStyle w:val="ListBullet"/>
            </w:pPr>
            <w:r w:rsidRPr="00415C1A">
              <w:t>gas leakage</w:t>
            </w:r>
          </w:p>
          <w:p w:rsidR="00000000" w:rsidRPr="00415C1A" w:rsidP="00415C1A">
            <w:pPr>
              <w:pStyle w:val="ListBullet"/>
            </w:pPr>
            <w:r w:rsidRPr="00415C1A">
              <w:t>inhalation of aerosol particles</w:t>
            </w:r>
          </w:p>
          <w:p w:rsidR="00000000" w:rsidRPr="00415C1A" w:rsidP="00415C1A">
            <w:pPr>
              <w:pStyle w:val="ListBullet"/>
            </w:pPr>
            <w:r w:rsidRPr="00415C1A">
              <w:t>intraocular contamination</w:t>
            </w:r>
          </w:p>
          <w:p w:rsidR="00000000" w:rsidRPr="00415C1A" w:rsidP="00415C1A">
            <w:pPr>
              <w:pStyle w:val="ListBullet"/>
            </w:pPr>
            <w:r w:rsidRPr="00415C1A">
              <w:t>manual handling including carrying, lifting and shift</w:t>
            </w:r>
            <w:r w:rsidRPr="00415C1A">
              <w:t>ing</w:t>
            </w:r>
          </w:p>
          <w:p w:rsidR="00000000" w:rsidRPr="00415C1A" w:rsidP="00415C1A">
            <w:pPr>
              <w:pStyle w:val="ListBullet"/>
            </w:pPr>
            <w:r w:rsidRPr="00415C1A">
              <w:t>needle pricks and cuts from other sharps</w:t>
            </w:r>
          </w:p>
          <w:p w:rsidR="00000000" w:rsidRPr="00415C1A" w:rsidP="00415C1A">
            <w:pPr>
              <w:pStyle w:val="ListBullet"/>
            </w:pPr>
            <w:r w:rsidRPr="00415C1A">
              <w:t>release of infective agents (animal and human)</w:t>
            </w:r>
          </w:p>
          <w:p w:rsidR="00000000" w:rsidRPr="00415C1A" w:rsidP="00415C1A">
            <w:pPr>
              <w:pStyle w:val="ListBullet"/>
            </w:pPr>
            <w:r w:rsidRPr="00415C1A">
              <w:t>slippery or uneven work surfaces</w:t>
            </w:r>
          </w:p>
          <w:p w:rsidR="00000000" w:rsidP="00415C1A">
            <w:pPr>
              <w:pStyle w:val="ListBullet"/>
              <w:rPr>
                <w:lang w:val="en-NZ"/>
              </w:rPr>
            </w:pPr>
            <w:r w:rsidRPr="00415C1A">
              <w:t>zoonoses.</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Grooming Equipment</w:t>
            </w:r>
            <w:r w:rsidRPr="00415C1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brushes, combs, files, polishing pads and towels</w:t>
            </w:r>
          </w:p>
          <w:p w:rsidR="00000000" w:rsidRPr="00415C1A" w:rsidP="00415C1A">
            <w:pPr>
              <w:pStyle w:val="ListBullet"/>
            </w:pPr>
            <w:r w:rsidRPr="00415C1A">
              <w:t>coat cleaning and conditioning products</w:t>
            </w:r>
          </w:p>
          <w:p w:rsidR="00000000" w:rsidRPr="00415C1A" w:rsidP="00415C1A">
            <w:pPr>
              <w:pStyle w:val="ListBullet"/>
            </w:pPr>
            <w:r w:rsidRPr="00415C1A">
              <w:t>detangling and debris removing products</w:t>
            </w:r>
          </w:p>
          <w:p w:rsidR="00000000" w:rsidRPr="00415C1A" w:rsidP="00415C1A">
            <w:pPr>
              <w:pStyle w:val="ListBullet"/>
            </w:pPr>
            <w:r w:rsidRPr="00415C1A">
              <w:t>grooming stands</w:t>
            </w:r>
          </w:p>
          <w:p w:rsidR="00000000" w:rsidRPr="00415C1A" w:rsidP="00415C1A">
            <w:pPr>
              <w:pStyle w:val="ListBullet"/>
            </w:pPr>
            <w:r w:rsidRPr="00415C1A">
              <w:t>restraining equipment (e.g. collars, leads, muzzles and harnesses)</w:t>
            </w:r>
          </w:p>
          <w:p w:rsidR="00000000" w:rsidP="00415C1A">
            <w:pPr>
              <w:pStyle w:val="ListBullet"/>
              <w:rPr>
                <w:lang w:val="en-NZ"/>
              </w:rPr>
            </w:pPr>
            <w:r w:rsidRPr="00415C1A">
              <w:t>scissors, clippers, tweezers and stripping knives.</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Signs of distress</w:t>
            </w:r>
            <w:r w:rsidRPr="00415C1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aggressiv</w:t>
            </w:r>
            <w:r w:rsidRPr="00415C1A">
              <w:t>e behaviour</w:t>
            </w:r>
          </w:p>
          <w:p w:rsidR="00000000" w:rsidRPr="00415C1A" w:rsidP="00415C1A">
            <w:pPr>
              <w:pStyle w:val="ListBullet"/>
            </w:pPr>
            <w:r w:rsidRPr="00415C1A">
              <w:t>inappetence</w:t>
            </w:r>
          </w:p>
          <w:p w:rsidR="00000000" w:rsidRPr="00415C1A" w:rsidP="00415C1A">
            <w:pPr>
              <w:pStyle w:val="ListBullet"/>
            </w:pPr>
            <w:r w:rsidRPr="00415C1A">
              <w:t>subdued behaviour</w:t>
            </w:r>
          </w:p>
          <w:p w:rsidR="00000000" w:rsidRPr="00415C1A" w:rsidP="00415C1A">
            <w:pPr>
              <w:pStyle w:val="ListBullet"/>
            </w:pPr>
            <w:r w:rsidRPr="00415C1A">
              <w:t>trembling</w:t>
            </w:r>
          </w:p>
          <w:p w:rsidR="00000000" w:rsidP="00415C1A">
            <w:pPr>
              <w:pStyle w:val="ListBullet"/>
              <w:rPr>
                <w:lang w:val="en-NZ"/>
              </w:rPr>
            </w:pPr>
            <w:r w:rsidRPr="00415C1A">
              <w:t>vocalisation.</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Grooming techniques</w:t>
            </w:r>
            <w:r w:rsidRPr="00415C1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clean ears, eyes and teeth</w:t>
            </w:r>
          </w:p>
          <w:p w:rsidR="00000000" w:rsidRPr="00415C1A" w:rsidP="00415C1A">
            <w:pPr>
              <w:pStyle w:val="ListBullet"/>
            </w:pPr>
            <w:r w:rsidRPr="00415C1A">
              <w:t>detangle coat or hair</w:t>
            </w:r>
          </w:p>
          <w:p w:rsidR="00000000" w:rsidRPr="00415C1A" w:rsidP="00415C1A">
            <w:pPr>
              <w:pStyle w:val="ListBullet"/>
            </w:pPr>
            <w:r w:rsidRPr="00415C1A">
              <w:t>file or clip nails and horns</w:t>
            </w:r>
          </w:p>
          <w:p w:rsidR="00000000" w:rsidRPr="00415C1A" w:rsidP="00415C1A">
            <w:pPr>
              <w:pStyle w:val="ListBullet"/>
            </w:pPr>
            <w:r w:rsidRPr="00415C1A">
              <w:t xml:space="preserve">inspect animals for parasites and other health issues </w:t>
            </w:r>
          </w:p>
          <w:p w:rsidR="00000000" w:rsidRPr="00415C1A" w:rsidP="00415C1A">
            <w:pPr>
              <w:pStyle w:val="ListBullet"/>
            </w:pPr>
            <w:r w:rsidRPr="00415C1A">
              <w:t>remove and control external parasites</w:t>
            </w:r>
          </w:p>
          <w:p w:rsidR="00000000" w:rsidRPr="00415C1A" w:rsidP="00415C1A">
            <w:pPr>
              <w:pStyle w:val="ListBullet"/>
            </w:pPr>
            <w:r w:rsidRPr="00415C1A">
              <w:t>remove dander or scurf from skin</w:t>
            </w:r>
          </w:p>
          <w:p w:rsidR="00000000" w:rsidRPr="00415C1A" w:rsidP="00415C1A">
            <w:pPr>
              <w:pStyle w:val="ListBullet"/>
            </w:pPr>
            <w:r w:rsidRPr="00415C1A">
              <w:t>remove dirt, debris and contaminants from the coat and skin</w:t>
            </w:r>
          </w:p>
          <w:p w:rsidR="00000000" w:rsidRPr="00415C1A" w:rsidP="00415C1A">
            <w:pPr>
              <w:pStyle w:val="ListBullet"/>
            </w:pPr>
            <w:r w:rsidRPr="00415C1A">
              <w:t xml:space="preserve">remove old coat </w:t>
            </w:r>
          </w:p>
          <w:p w:rsidR="00000000" w:rsidRPr="00415C1A" w:rsidP="00415C1A">
            <w:pPr>
              <w:pStyle w:val="ListBullet"/>
            </w:pPr>
            <w:r w:rsidRPr="00415C1A">
              <w:t>restrain animal during grooming</w:t>
            </w:r>
          </w:p>
          <w:p w:rsidR="00000000" w:rsidP="00415C1A">
            <w:pPr>
              <w:pStyle w:val="ListBullet"/>
              <w:rPr>
                <w:lang w:val="en-NZ"/>
              </w:rPr>
            </w:pPr>
            <w:r w:rsidRPr="00415C1A">
              <w:t>stimulate skin and coat health by brushing and basic massage.</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Coat trimming</w:t>
            </w:r>
            <w:r w:rsidRPr="00415C1A">
              <w:t xml:space="preserve"> and equipment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clipping techniques:</w:t>
            </w:r>
          </w:p>
          <w:p w:rsidR="00000000" w:rsidRPr="00415C1A" w:rsidP="00415C1A">
            <w:pPr>
              <w:pStyle w:val="ListBullet2"/>
            </w:pPr>
            <w:r w:rsidRPr="00415C1A">
              <w:t>for ease of animal care</w:t>
            </w:r>
          </w:p>
          <w:p w:rsidR="00000000" w:rsidRPr="00415C1A" w:rsidP="00415C1A">
            <w:pPr>
              <w:pStyle w:val="ListBullet2"/>
            </w:pPr>
            <w:r w:rsidRPr="00415C1A">
              <w:t>to remove excess hair in ears</w:t>
            </w:r>
          </w:p>
          <w:p w:rsidR="00000000" w:rsidRPr="00415C1A" w:rsidP="00415C1A">
            <w:pPr>
              <w:pStyle w:val="ListBullet2"/>
            </w:pPr>
            <w:r w:rsidRPr="00415C1A">
              <w:t>to remove knots and contaminants in coat</w:t>
            </w:r>
          </w:p>
          <w:p w:rsidR="00000000" w:rsidRPr="00415C1A" w:rsidP="00415C1A">
            <w:pPr>
              <w:pStyle w:val="ListBullet"/>
            </w:pPr>
            <w:r w:rsidRPr="00415C1A">
              <w:t>equipment:</w:t>
            </w:r>
          </w:p>
          <w:p w:rsidR="00000000" w:rsidRPr="00415C1A" w:rsidP="00415C1A">
            <w:pPr>
              <w:pStyle w:val="ListBullet2"/>
            </w:pPr>
            <w:r w:rsidRPr="00415C1A">
              <w:t>coat clippers, including electric, rechargeable, hand operated and assorted clipping blades</w:t>
            </w:r>
          </w:p>
          <w:p w:rsidR="00000000" w:rsidRPr="00415C1A" w:rsidP="00415C1A">
            <w:pPr>
              <w:pStyle w:val="ListBullet2"/>
            </w:pPr>
            <w:r w:rsidRPr="00415C1A">
              <w:t>scissor and shears or various sizes</w:t>
            </w:r>
          </w:p>
          <w:p w:rsidR="00000000" w:rsidP="00415C1A">
            <w:pPr>
              <w:pStyle w:val="ListBullet2"/>
              <w:rPr>
                <w:lang w:val="en-NZ"/>
              </w:rPr>
            </w:pPr>
            <w:r w:rsidRPr="00415C1A">
              <w:t>stripping knives and tweezers.</w:t>
            </w:r>
          </w:p>
        </w:tc>
      </w:tr>
      <w:tr w:rsidTr="00415C1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C1A">
            <w:pPr>
              <w:pStyle w:val="BodyText"/>
              <w:rPr>
                <w:lang w:val="en-NZ"/>
              </w:rPr>
            </w:pPr>
            <w:r w:rsidRPr="00415C1A">
              <w:rPr>
                <w:rStyle w:val="BoldandItalics"/>
              </w:rPr>
              <w:t>Grooming plan review</w:t>
            </w:r>
            <w:r w:rsidRPr="00415C1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C1A" w:rsidP="00415C1A">
            <w:pPr>
              <w:pStyle w:val="ListBullet"/>
            </w:pPr>
            <w:r w:rsidRPr="00415C1A">
              <w:t>further parasite control requirements</w:t>
            </w:r>
          </w:p>
          <w:p w:rsidR="00000000" w:rsidRPr="00415C1A" w:rsidP="00415C1A">
            <w:pPr>
              <w:pStyle w:val="ListBullet"/>
            </w:pPr>
            <w:r w:rsidRPr="00415C1A">
              <w:t>identifying follow-up grooming schedule to maintain coat and skin in optimal condition</w:t>
            </w:r>
          </w:p>
          <w:p w:rsidR="00000000" w:rsidRPr="00415C1A" w:rsidP="00415C1A">
            <w:pPr>
              <w:pStyle w:val="ListBullet"/>
            </w:pPr>
            <w:r w:rsidRPr="00415C1A">
              <w:t>reporting on animal behaviour during grooming to supervisor</w:t>
            </w:r>
          </w:p>
          <w:p w:rsidR="00000000" w:rsidRPr="00415C1A" w:rsidP="00415C1A">
            <w:pPr>
              <w:pStyle w:val="ListBullet"/>
            </w:pPr>
            <w:r w:rsidRPr="00415C1A">
              <w:t>reporting any injury or illness issues that have occurred during grooming to supervisor</w:t>
            </w:r>
          </w:p>
          <w:p w:rsidR="00000000" w:rsidRPr="00415C1A" w:rsidP="00415C1A">
            <w:pPr>
              <w:pStyle w:val="ListBullet"/>
            </w:pPr>
            <w:r w:rsidRPr="00415C1A">
              <w:t>reporting any health issues noticed during grooming or inspection of animal to supervisor</w:t>
            </w:r>
          </w:p>
          <w:p w:rsidR="00000000" w:rsidRPr="00415C1A" w:rsidP="00415C1A">
            <w:pPr>
              <w:pStyle w:val="ListBullet"/>
            </w:pPr>
            <w:r w:rsidRPr="00415C1A">
              <w:t>suggesting groomin</w:t>
            </w:r>
            <w:r w:rsidRPr="00415C1A">
              <w:t>g or care products for home use.</w:t>
            </w:r>
          </w:p>
        </w:tc>
      </w:tr>
    </w:tbl>
    <w:p w:rsidR="00000000" w:rsidRPr="00415C1A" w:rsidP="00415C1A">
      <w:pPr>
        <w:pStyle w:val="BodyText"/>
      </w:pPr>
    </w:p>
    <w:p w:rsidR="00000000" w:rsidRPr="00415C1A" w:rsidP="00415C1A">
      <w:pPr>
        <w:pStyle w:val="AllowPageBreak"/>
      </w:pPr>
    </w:p>
    <w:p w:rsidR="00000000" w:rsidRPr="00415C1A" w:rsidP="00415C1A">
      <w:pPr>
        <w:pStyle w:val="Heading1"/>
      </w:pPr>
      <w:bookmarkStart w:id="12" w:name="O_480166"/>
      <w:bookmarkEnd w:id="12"/>
      <w:r w:rsidRPr="00415C1A">
        <w:t>Unit Sector(s)</w:t>
      </w:r>
    </w:p>
    <w:p w:rsidR="00000000" w:rsidRPr="00415C1A" w:rsidP="00415C1A">
      <w:pPr>
        <w:pStyle w:val="BodyText"/>
      </w:pPr>
      <w:r w:rsidRPr="00415C1A">
        <w:t>Companion animal services</w:t>
      </w:r>
    </w:p>
    <w:p w:rsidR="00000000" w:rsidRPr="00415C1A" w:rsidP="00415C1A"/>
    <w:sectPr w:rsidSect="00415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1A" w:rsidRPr="007322BC" w:rsidP="007322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BC" w:rsidP="00415C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22BC" w:rsidP="00415C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22BC" w:rsidP="00415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1A" w:rsidRPr="007322BC" w:rsidP="007322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BC" w:rsidRPr="002D2AF8" w:rsidP="00415C1A">
    <w:pPr>
      <w:pStyle w:val="Header"/>
      <w:framePr w:wrap="around"/>
    </w:pPr>
    <w:r>
      <w:fldChar w:fldCharType="begin"/>
    </w:r>
    <w:r>
      <w:instrText xml:space="preserve"> TITLE   \* MERGEFORMAT </w:instrText>
    </w:r>
    <w:r>
      <w:fldChar w:fldCharType="separate"/>
    </w:r>
    <w:r>
      <w:t>ACMCAS306A Provide grooming services for companion animal comfort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7322BC" w:rsidP="00415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40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14C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CE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C1A"/>
    <w:pPr>
      <w:spacing w:before="360" w:after="60"/>
      <w:outlineLvl w:val="0"/>
    </w:pPr>
    <w:rPr>
      <w:sz w:val="32"/>
    </w:rPr>
  </w:style>
  <w:style w:type="paragraph" w:styleId="Heading2">
    <w:name w:val="heading 2"/>
    <w:basedOn w:val="HeadingBase"/>
    <w:next w:val="BodyText"/>
    <w:link w:val="Heading2Char"/>
    <w:qFormat/>
    <w:rsid w:val="00415C1A"/>
    <w:pPr>
      <w:keepLines/>
      <w:spacing w:before="240" w:after="120"/>
      <w:outlineLvl w:val="1"/>
    </w:pPr>
    <w:rPr>
      <w:sz w:val="28"/>
      <w:szCs w:val="40"/>
    </w:rPr>
  </w:style>
  <w:style w:type="paragraph" w:styleId="Heading3">
    <w:name w:val="heading 3"/>
    <w:basedOn w:val="HeadingBase"/>
    <w:next w:val="BodyText"/>
    <w:link w:val="Heading3Char"/>
    <w:qFormat/>
    <w:rsid w:val="00415C1A"/>
    <w:pPr>
      <w:spacing w:before="180" w:after="120"/>
      <w:outlineLvl w:val="2"/>
    </w:pPr>
    <w:rPr>
      <w:spacing w:val="-10"/>
      <w:kern w:val="32"/>
    </w:rPr>
  </w:style>
  <w:style w:type="paragraph" w:styleId="Heading4">
    <w:name w:val="heading 4"/>
    <w:basedOn w:val="HeadingBase"/>
    <w:next w:val="BodyText"/>
    <w:link w:val="Heading4Char"/>
    <w:qFormat/>
    <w:rsid w:val="00415C1A"/>
    <w:pPr>
      <w:spacing w:before="160" w:after="120"/>
      <w:outlineLvl w:val="3"/>
    </w:pPr>
    <w:rPr>
      <w:sz w:val="22"/>
    </w:rPr>
  </w:style>
  <w:style w:type="paragraph" w:styleId="Heading5">
    <w:name w:val="heading 5"/>
    <w:basedOn w:val="HeadingBase"/>
    <w:next w:val="Normal"/>
    <w:link w:val="Heading5Char"/>
    <w:qFormat/>
    <w:rsid w:val="00415C1A"/>
    <w:pPr>
      <w:spacing w:before="80"/>
      <w:outlineLvl w:val="4"/>
    </w:pPr>
    <w:rPr>
      <w:color w:val="918585"/>
      <w:sz w:val="20"/>
    </w:rPr>
  </w:style>
  <w:style w:type="paragraph" w:styleId="Heading6">
    <w:name w:val="heading 6"/>
    <w:basedOn w:val="HeadingBase"/>
    <w:next w:val="Normal"/>
    <w:link w:val="Heading6Char"/>
    <w:qFormat/>
    <w:rsid w:val="00415C1A"/>
    <w:pPr>
      <w:spacing w:before="60"/>
      <w:outlineLvl w:val="5"/>
    </w:pPr>
    <w:rPr>
      <w:color w:val="918585"/>
      <w:sz w:val="20"/>
    </w:rPr>
  </w:style>
  <w:style w:type="paragraph" w:styleId="Heading7">
    <w:name w:val="heading 7"/>
    <w:basedOn w:val="Normal"/>
    <w:next w:val="Normal"/>
    <w:link w:val="Heading7Char"/>
    <w:qFormat/>
    <w:rsid w:val="00415C1A"/>
    <w:pPr>
      <w:ind w:left="720"/>
      <w:outlineLvl w:val="6"/>
    </w:pPr>
    <w:rPr>
      <w:i/>
    </w:rPr>
  </w:style>
  <w:style w:type="paragraph" w:styleId="Heading8">
    <w:name w:val="heading 8"/>
    <w:basedOn w:val="Normal"/>
    <w:next w:val="Normal"/>
    <w:link w:val="Heading8Char"/>
    <w:qFormat/>
    <w:rsid w:val="00415C1A"/>
    <w:pPr>
      <w:ind w:left="720"/>
      <w:outlineLvl w:val="7"/>
    </w:pPr>
    <w:rPr>
      <w:i/>
    </w:rPr>
  </w:style>
  <w:style w:type="paragraph" w:styleId="Heading9">
    <w:name w:val="heading 9"/>
    <w:basedOn w:val="Normal"/>
    <w:next w:val="Normal"/>
    <w:link w:val="Heading9Char"/>
    <w:qFormat/>
    <w:rsid w:val="00415C1A"/>
    <w:pPr>
      <w:ind w:left="720"/>
      <w:outlineLvl w:val="8"/>
    </w:pPr>
    <w:rPr>
      <w:i/>
    </w:rPr>
  </w:style>
  <w:style w:type="character" w:default="1" w:styleId="DefaultParagraphFont">
    <w:name w:val="Default Paragraph Font"/>
    <w:uiPriority w:val="1"/>
    <w:unhideWhenUsed/>
    <w:rsid w:val="00415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C1A"/>
  </w:style>
  <w:style w:type="character" w:customStyle="1" w:styleId="Heading1Char">
    <w:name w:val="Heading 1 Char"/>
    <w:basedOn w:val="DefaultParagraphFont"/>
    <w:link w:val="Heading1"/>
    <w:rsid w:val="00415C1A"/>
    <w:rPr>
      <w:rFonts w:ascii="Times New Roman" w:eastAsia="Times New Roman" w:hAnsi="Times New Roman" w:cs="Times New Roman"/>
      <w:b/>
      <w:sz w:val="32"/>
      <w:szCs w:val="20"/>
      <w:lang w:eastAsia="en-US"/>
    </w:rPr>
  </w:style>
  <w:style w:type="paragraph" w:styleId="BodyText">
    <w:name w:val="Body Text"/>
    <w:basedOn w:val="Normal"/>
    <w:link w:val="BodyTextChar"/>
    <w:rsid w:val="00415C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C1A"/>
    <w:rPr>
      <w:rFonts w:ascii="Times New Roman" w:eastAsia="Times New Roman" w:hAnsi="Times New Roman" w:cs="Times New Roman"/>
      <w:sz w:val="24"/>
      <w:lang w:eastAsia="en-US"/>
    </w:rPr>
  </w:style>
  <w:style w:type="paragraph" w:styleId="List">
    <w:name w:val="List"/>
    <w:basedOn w:val="BodyText"/>
    <w:next w:val="BodyText"/>
    <w:rsid w:val="00415C1A"/>
    <w:pPr>
      <w:tabs>
        <w:tab w:val="left" w:pos="340"/>
      </w:tabs>
      <w:spacing w:before="60" w:after="60"/>
      <w:ind w:left="340" w:hanging="340"/>
    </w:pPr>
  </w:style>
  <w:style w:type="paragraph" w:styleId="ListBullet">
    <w:name w:val="List Bullet"/>
    <w:basedOn w:val="List"/>
    <w:rsid w:val="00415C1A"/>
    <w:pPr>
      <w:numPr>
        <w:numId w:val="13"/>
      </w:numPr>
      <w:tabs>
        <w:tab w:val="clear" w:pos="340"/>
      </w:tabs>
      <w:spacing w:before="40" w:after="40"/>
    </w:pPr>
  </w:style>
  <w:style w:type="character" w:customStyle="1" w:styleId="SpecialBold">
    <w:name w:val="Special Bold"/>
    <w:basedOn w:val="DefaultParagraphFont"/>
    <w:rsid w:val="00415C1A"/>
    <w:rPr>
      <w:b/>
      <w:spacing w:val="0"/>
    </w:rPr>
  </w:style>
  <w:style w:type="paragraph" w:styleId="ListBullet2">
    <w:name w:val="List Bullet 2"/>
    <w:basedOn w:val="List2"/>
    <w:rsid w:val="00415C1A"/>
    <w:pPr>
      <w:numPr>
        <w:numId w:val="14"/>
      </w:numPr>
      <w:tabs>
        <w:tab w:val="clear" w:pos="680"/>
      </w:tabs>
    </w:pPr>
  </w:style>
  <w:style w:type="paragraph" w:customStyle="1" w:styleId="SuperHeading">
    <w:name w:val="SuperHeading"/>
    <w:basedOn w:val="Normal"/>
    <w:rsid w:val="00415C1A"/>
    <w:pPr>
      <w:spacing w:before="240" w:after="120"/>
      <w:outlineLvl w:val="0"/>
    </w:pPr>
    <w:rPr>
      <w:rFonts w:ascii="Times New Roman" w:hAnsi="Times New Roman"/>
      <w:b/>
      <w:sz w:val="32"/>
    </w:rPr>
  </w:style>
  <w:style w:type="paragraph" w:customStyle="1" w:styleId="TableHeading">
    <w:name w:val="Table Heading"/>
    <w:basedOn w:val="HeadingBase"/>
    <w:rsid w:val="00415C1A"/>
    <w:pPr>
      <w:keepLines/>
      <w:pBdr>
        <w:bottom w:val="single" w:sz="6" w:space="1" w:color="918585"/>
      </w:pBdr>
      <w:spacing w:before="240"/>
    </w:pPr>
  </w:style>
  <w:style w:type="paragraph" w:customStyle="1" w:styleId="AllowPageBreak">
    <w:name w:val="AllowPageBreak"/>
    <w:rsid w:val="00415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5C1A"/>
    <w:rPr>
      <w:b/>
      <w:i/>
      <w:u w:val="none"/>
    </w:rPr>
  </w:style>
  <w:style w:type="character" w:customStyle="1" w:styleId="Heading2Char">
    <w:name w:val="Heading 2 Char"/>
    <w:basedOn w:val="DefaultParagraphFont"/>
    <w:link w:val="Heading2"/>
    <w:rsid w:val="00415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C1A"/>
    <w:rPr>
      <w:rFonts w:ascii="Courier New" w:eastAsia="Times New Roman" w:hAnsi="Courier New" w:cs="Times New Roman"/>
      <w:i/>
      <w:szCs w:val="20"/>
      <w:lang w:eastAsia="en-US"/>
    </w:rPr>
  </w:style>
  <w:style w:type="paragraph" w:customStyle="1" w:styleId="HeadingBase">
    <w:name w:val="Heading Base"/>
    <w:rsid w:val="00415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C1A"/>
    <w:pPr>
      <w:tabs>
        <w:tab w:val="right" w:leader="dot" w:pos="9072"/>
      </w:tabs>
      <w:ind w:left="567"/>
    </w:pPr>
    <w:rPr>
      <w:szCs w:val="22"/>
    </w:rPr>
  </w:style>
  <w:style w:type="paragraph" w:customStyle="1" w:styleId="TOCBase">
    <w:name w:val="TOC Base"/>
    <w:rsid w:val="00415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C1A"/>
    <w:pPr>
      <w:tabs>
        <w:tab w:val="right" w:leader="dot" w:pos="9072"/>
      </w:tabs>
      <w:spacing w:before="40" w:after="40"/>
      <w:ind w:left="284"/>
    </w:pPr>
    <w:rPr>
      <w:rFonts w:ascii="Times New Roman" w:hAnsi="Times New Roman"/>
    </w:rPr>
  </w:style>
  <w:style w:type="paragraph" w:styleId="TOC1">
    <w:name w:val="toc 1"/>
    <w:basedOn w:val="TOCBase"/>
    <w:next w:val="Normal"/>
    <w:rsid w:val="00415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C1A"/>
    <w:rPr>
      <w:rFonts w:ascii="Times New Roman" w:eastAsia="Times New Roman" w:hAnsi="Times New Roman" w:cs="Times New Roman"/>
      <w:sz w:val="16"/>
      <w:lang w:eastAsia="en-US"/>
    </w:rPr>
  </w:style>
  <w:style w:type="paragraph" w:styleId="Title">
    <w:name w:val="Title"/>
    <w:basedOn w:val="HeadingBase"/>
    <w:link w:val="TitleChar"/>
    <w:qFormat/>
    <w:rsid w:val="00415C1A"/>
    <w:pPr>
      <w:spacing w:before="5040"/>
      <w:jc w:val="center"/>
    </w:pPr>
    <w:rPr>
      <w:sz w:val="48"/>
      <w:szCs w:val="72"/>
      <w:lang w:val="en-US"/>
    </w:rPr>
  </w:style>
  <w:style w:type="character" w:customStyle="1" w:styleId="TitleChar">
    <w:name w:val="Title Char"/>
    <w:basedOn w:val="DefaultParagraphFont"/>
    <w:link w:val="Title"/>
    <w:rsid w:val="00415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C1A"/>
    <w:pPr>
      <w:tabs>
        <w:tab w:val="left" w:pos="3600"/>
        <w:tab w:val="left" w:pos="3958"/>
      </w:tabs>
    </w:pPr>
  </w:style>
  <w:style w:type="paragraph" w:customStyle="1" w:styleId="Note">
    <w:name w:val="Note"/>
    <w:basedOn w:val="BodyText"/>
    <w:rsid w:val="00415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C1A"/>
    <w:pPr>
      <w:framePr w:wrap="auto" w:hAnchor="text" w:y="6049"/>
    </w:pPr>
    <w:rPr>
      <w:color w:val="000000"/>
      <w:sz w:val="40"/>
    </w:rPr>
  </w:style>
  <w:style w:type="paragraph" w:customStyle="1" w:styleId="TOCTitle">
    <w:name w:val="TOCTitle"/>
    <w:basedOn w:val="Heading1"/>
    <w:rsid w:val="00415C1A"/>
    <w:pPr>
      <w:spacing w:after="240"/>
      <w:jc w:val="center"/>
      <w:outlineLvl w:val="9"/>
    </w:pPr>
    <w:rPr>
      <w:caps/>
    </w:rPr>
  </w:style>
  <w:style w:type="paragraph" w:customStyle="1" w:styleId="Version">
    <w:name w:val="Version"/>
    <w:rsid w:val="00415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C1A"/>
    <w:pPr>
      <w:keepNext w:val="0"/>
      <w:tabs>
        <w:tab w:val="right" w:pos="4176"/>
      </w:tabs>
      <w:ind w:left="198" w:hanging="198"/>
    </w:pPr>
    <w:rPr>
      <w:rFonts w:ascii="Garamond" w:hAnsi="Garamond"/>
    </w:rPr>
  </w:style>
  <w:style w:type="paragraph" w:styleId="IndexHeading">
    <w:name w:val="index heading"/>
    <w:basedOn w:val="Normal"/>
    <w:next w:val="Index1"/>
    <w:semiHidden/>
    <w:rsid w:val="00415C1A"/>
    <w:pPr>
      <w:spacing w:before="120" w:after="120"/>
    </w:pPr>
    <w:rPr>
      <w:rFonts w:ascii="Arial" w:hAnsi="Arial"/>
      <w:b/>
      <w:color w:val="918585"/>
      <w:sz w:val="24"/>
    </w:rPr>
  </w:style>
  <w:style w:type="paragraph" w:styleId="Header">
    <w:name w:val="header"/>
    <w:basedOn w:val="Normal"/>
    <w:link w:val="HeaderChar"/>
    <w:rsid w:val="00415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C1A"/>
    <w:rPr>
      <w:rFonts w:ascii="Times New Roman" w:eastAsia="Times New Roman" w:hAnsi="Times New Roman" w:cs="Times New Roman"/>
      <w:sz w:val="16"/>
      <w:szCs w:val="20"/>
      <w:lang w:val="en-GB" w:eastAsia="en-US"/>
    </w:rPr>
  </w:style>
  <w:style w:type="paragraph" w:customStyle="1" w:styleId="Chapter">
    <w:name w:val="Chapter"/>
    <w:basedOn w:val="Normal"/>
    <w:rsid w:val="00415C1A"/>
    <w:pPr>
      <w:spacing w:before="240"/>
    </w:pPr>
    <w:rPr>
      <w:rFonts w:ascii="Times New Roman" w:hAnsi="Times New Roman"/>
      <w:smallCaps/>
      <w:spacing w:val="80"/>
      <w:sz w:val="28"/>
    </w:rPr>
  </w:style>
  <w:style w:type="paragraph" w:customStyle="1" w:styleId="InChapter">
    <w:name w:val="InChapter"/>
    <w:basedOn w:val="Heading3"/>
    <w:rsid w:val="00415C1A"/>
    <w:pPr>
      <w:spacing w:after="240"/>
      <w:outlineLvl w:val="9"/>
    </w:pPr>
    <w:rPr>
      <w:noProof/>
    </w:rPr>
  </w:style>
  <w:style w:type="paragraph" w:styleId="Index2">
    <w:name w:val="index 2"/>
    <w:basedOn w:val="Normal"/>
    <w:next w:val="Normal"/>
    <w:semiHidden/>
    <w:rsid w:val="00415C1A"/>
    <w:pPr>
      <w:tabs>
        <w:tab w:val="right" w:pos="4176"/>
      </w:tabs>
      <w:ind w:left="568" w:hanging="284"/>
    </w:pPr>
    <w:rPr>
      <w:rFonts w:ascii="Garamond" w:hAnsi="Garamond"/>
    </w:rPr>
  </w:style>
  <w:style w:type="paragraph" w:customStyle="1" w:styleId="Byline">
    <w:name w:val="Byline"/>
    <w:rsid w:val="00415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C1A"/>
    <w:pPr>
      <w:tabs>
        <w:tab w:val="clear" w:pos="3600"/>
        <w:tab w:val="clear" w:pos="3958"/>
      </w:tabs>
      <w:jc w:val="right"/>
    </w:pPr>
  </w:style>
  <w:style w:type="character" w:styleId="Emphasis">
    <w:name w:val="Emphasis"/>
    <w:basedOn w:val="DefaultParagraphFont"/>
    <w:qFormat/>
    <w:rsid w:val="00415C1A"/>
    <w:rPr>
      <w:i/>
    </w:rPr>
  </w:style>
  <w:style w:type="paragraph" w:styleId="Caption">
    <w:name w:val="caption"/>
    <w:basedOn w:val="BodyText"/>
    <w:next w:val="Normal"/>
    <w:qFormat/>
    <w:rsid w:val="00415C1A"/>
    <w:pPr>
      <w:framePr w:w="2268" w:hSpace="181" w:vSpace="181" w:wrap="around" w:vAnchor="text" w:hAnchor="page" w:x="1135" w:y="285" w:anchorLock="1"/>
    </w:pPr>
    <w:rPr>
      <w:i/>
    </w:rPr>
  </w:style>
  <w:style w:type="paragraph" w:customStyle="1" w:styleId="MiniTOCTitle">
    <w:name w:val="MiniTOCTitle"/>
    <w:basedOn w:val="Heading4"/>
    <w:rsid w:val="00415C1A"/>
    <w:pPr>
      <w:spacing w:before="240"/>
      <w:outlineLvl w:val="9"/>
    </w:pPr>
    <w:rPr>
      <w:noProof/>
      <w:sz w:val="24"/>
    </w:rPr>
  </w:style>
  <w:style w:type="paragraph" w:customStyle="1" w:styleId="MiniTOCItem">
    <w:name w:val="MiniTOCItem"/>
    <w:basedOn w:val="ListBullet"/>
    <w:rsid w:val="00415C1A"/>
    <w:pPr>
      <w:numPr>
        <w:numId w:val="0"/>
      </w:numPr>
      <w:tabs>
        <w:tab w:val="right" w:leader="dot" w:pos="6521"/>
      </w:tabs>
      <w:spacing w:before="0" w:after="0"/>
    </w:pPr>
  </w:style>
  <w:style w:type="paragraph" w:customStyle="1" w:styleId="TOFTitle">
    <w:name w:val="TOFTitle"/>
    <w:basedOn w:val="TOCTitle"/>
    <w:rsid w:val="00415C1A"/>
  </w:style>
  <w:style w:type="paragraph" w:styleId="TableofFigures">
    <w:name w:val="table of figures"/>
    <w:basedOn w:val="Normal"/>
    <w:next w:val="Normal"/>
    <w:semiHidden/>
    <w:rsid w:val="00415C1A"/>
    <w:pPr>
      <w:tabs>
        <w:tab w:val="right" w:leader="dot" w:pos="9072"/>
      </w:tabs>
      <w:ind w:left="970" w:hanging="403"/>
    </w:pPr>
    <w:rPr>
      <w:rFonts w:ascii="Times New Roman" w:hAnsi="Times New Roman"/>
      <w:b/>
    </w:rPr>
  </w:style>
  <w:style w:type="paragraph" w:styleId="ListNumber">
    <w:name w:val="List Number"/>
    <w:basedOn w:val="List"/>
    <w:rsid w:val="00415C1A"/>
    <w:pPr>
      <w:numPr>
        <w:numId w:val="11"/>
      </w:numPr>
    </w:pPr>
  </w:style>
  <w:style w:type="character" w:customStyle="1" w:styleId="WingdingSymbols">
    <w:name w:val="Wingding Symbols"/>
    <w:rsid w:val="00415C1A"/>
    <w:rPr>
      <w:rFonts w:ascii="Wingdings" w:hAnsi="Wingdings"/>
    </w:rPr>
  </w:style>
  <w:style w:type="character" w:customStyle="1" w:styleId="HotSpot">
    <w:name w:val="HotSpot"/>
    <w:rsid w:val="00415C1A"/>
    <w:rPr>
      <w:color w:val="0033CC"/>
      <w:u w:val="none"/>
    </w:rPr>
  </w:style>
  <w:style w:type="paragraph" w:customStyle="1" w:styleId="BodyTextRight">
    <w:name w:val="Body Text Right"/>
    <w:basedOn w:val="BodyText"/>
    <w:rsid w:val="00415C1A"/>
    <w:pPr>
      <w:spacing w:before="0" w:after="0"/>
      <w:jc w:val="right"/>
    </w:pPr>
  </w:style>
  <w:style w:type="paragraph" w:styleId="Index3">
    <w:name w:val="index 3"/>
    <w:basedOn w:val="ListNumber2"/>
    <w:next w:val="Normal"/>
    <w:semiHidden/>
    <w:rsid w:val="00415C1A"/>
    <w:pPr>
      <w:numPr>
        <w:numId w:val="0"/>
      </w:numPr>
      <w:tabs>
        <w:tab w:val="right" w:leader="dot" w:pos="4176"/>
      </w:tabs>
    </w:pPr>
  </w:style>
  <w:style w:type="paragraph" w:styleId="ListNumber2">
    <w:name w:val="List Number 2"/>
    <w:basedOn w:val="List2"/>
    <w:rsid w:val="00415C1A"/>
    <w:pPr>
      <w:numPr>
        <w:numId w:val="10"/>
      </w:numPr>
      <w:tabs>
        <w:tab w:val="clear" w:pos="1060"/>
      </w:tabs>
    </w:pPr>
  </w:style>
  <w:style w:type="paragraph" w:customStyle="1" w:styleId="MarginNote">
    <w:name w:val="Margin Note"/>
    <w:basedOn w:val="BodyText"/>
    <w:rsid w:val="00415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C1A"/>
    <w:rPr>
      <w:sz w:val="32"/>
    </w:rPr>
  </w:style>
  <w:style w:type="paragraph" w:customStyle="1" w:styleId="HeadingProcedure">
    <w:name w:val="Heading Procedure"/>
    <w:basedOn w:val="HeadingBase"/>
    <w:next w:val="Normal"/>
    <w:rsid w:val="00415C1A"/>
    <w:pPr>
      <w:tabs>
        <w:tab w:val="left" w:pos="0"/>
      </w:tabs>
      <w:spacing w:before="120" w:after="60"/>
    </w:pPr>
    <w:rPr>
      <w:i/>
      <w:color w:val="918585"/>
      <w:sz w:val="22"/>
    </w:rPr>
  </w:style>
  <w:style w:type="paragraph" w:customStyle="1" w:styleId="TableBodyText">
    <w:name w:val="Table Body Text"/>
    <w:basedOn w:val="BodyText"/>
    <w:rsid w:val="00415C1A"/>
    <w:pPr>
      <w:spacing w:before="60" w:after="60"/>
    </w:pPr>
  </w:style>
  <w:style w:type="paragraph" w:styleId="ListContinue">
    <w:name w:val="List Continue"/>
    <w:basedOn w:val="List"/>
    <w:rsid w:val="00415C1A"/>
    <w:pPr>
      <w:ind w:firstLine="0"/>
    </w:pPr>
  </w:style>
  <w:style w:type="paragraph" w:customStyle="1" w:styleId="ListNote">
    <w:name w:val="List Note"/>
    <w:basedOn w:val="List"/>
    <w:rsid w:val="00415C1A"/>
    <w:pPr>
      <w:pBdr>
        <w:top w:val="single" w:sz="6" w:space="2" w:color="918585"/>
        <w:bottom w:val="single" w:sz="6" w:space="2" w:color="918585"/>
      </w:pBdr>
      <w:tabs>
        <w:tab w:val="left" w:pos="1021"/>
      </w:tabs>
      <w:ind w:firstLine="0"/>
    </w:pPr>
  </w:style>
  <w:style w:type="paragraph" w:customStyle="1" w:styleId="Warning">
    <w:name w:val="Warning"/>
    <w:basedOn w:val="BodyText"/>
    <w:rsid w:val="00415C1A"/>
    <w:pPr>
      <w:shd w:val="clear" w:color="auto" w:fill="D9D9D9"/>
      <w:tabs>
        <w:tab w:val="left" w:pos="992"/>
      </w:tabs>
      <w:ind w:left="119" w:right="119"/>
    </w:pPr>
    <w:rPr>
      <w:sz w:val="20"/>
    </w:rPr>
  </w:style>
  <w:style w:type="paragraph" w:customStyle="1" w:styleId="MarginIcons">
    <w:name w:val="Margin Icons"/>
    <w:basedOn w:val="BodyText"/>
    <w:rsid w:val="00415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C1A"/>
    <w:rPr>
      <w:rFonts w:ascii="Courier New" w:hAnsi="Courier New"/>
    </w:rPr>
  </w:style>
  <w:style w:type="paragraph" w:customStyle="1" w:styleId="NoteBullet">
    <w:name w:val="Note Bullet"/>
    <w:basedOn w:val="Note"/>
    <w:rsid w:val="00415C1A"/>
    <w:pPr>
      <w:tabs>
        <w:tab w:val="clear" w:pos="680"/>
      </w:tabs>
      <w:spacing w:before="60" w:after="60"/>
    </w:pPr>
  </w:style>
  <w:style w:type="paragraph" w:customStyle="1" w:styleId="SubHeading2">
    <w:name w:val="SubHeading2"/>
    <w:basedOn w:val="HeadingBase"/>
    <w:rsid w:val="00415C1A"/>
    <w:pPr>
      <w:spacing w:before="240" w:after="60"/>
    </w:pPr>
    <w:rPr>
      <w:sz w:val="20"/>
    </w:rPr>
  </w:style>
  <w:style w:type="paragraph" w:customStyle="1" w:styleId="SubHeading1">
    <w:name w:val="SubHeading1"/>
    <w:basedOn w:val="HeadingBase"/>
    <w:rsid w:val="00415C1A"/>
    <w:pPr>
      <w:spacing w:before="240" w:after="60"/>
    </w:pPr>
    <w:rPr>
      <w:color w:val="918585"/>
      <w:sz w:val="22"/>
    </w:rPr>
  </w:style>
  <w:style w:type="paragraph" w:customStyle="1" w:styleId="SideHeading">
    <w:name w:val="Side Heading"/>
    <w:basedOn w:val="HeadingBase"/>
    <w:rsid w:val="00415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C1A"/>
    <w:pPr>
      <w:numPr>
        <w:numId w:val="12"/>
      </w:numPr>
    </w:pPr>
  </w:style>
  <w:style w:type="paragraph" w:styleId="PlainText">
    <w:name w:val="Plain Text"/>
    <w:basedOn w:val="Normal"/>
    <w:link w:val="PlainTextChar"/>
    <w:rsid w:val="00415C1A"/>
    <w:rPr>
      <w:sz w:val="20"/>
    </w:rPr>
  </w:style>
  <w:style w:type="character" w:customStyle="1" w:styleId="PlainTextChar">
    <w:name w:val="Plain Text Char"/>
    <w:basedOn w:val="DefaultParagraphFont"/>
    <w:link w:val="PlainText"/>
    <w:rsid w:val="00415C1A"/>
    <w:rPr>
      <w:rFonts w:ascii="Courier New" w:eastAsia="Times New Roman" w:hAnsi="Courier New" w:cs="Times New Roman"/>
      <w:sz w:val="20"/>
      <w:szCs w:val="20"/>
      <w:lang w:eastAsia="en-US"/>
    </w:rPr>
  </w:style>
  <w:style w:type="character" w:customStyle="1" w:styleId="MenuOption">
    <w:name w:val="Menu Option"/>
    <w:basedOn w:val="DefaultParagraphFont"/>
    <w:rsid w:val="00415C1A"/>
    <w:rPr>
      <w:b/>
      <w:smallCaps/>
    </w:rPr>
  </w:style>
  <w:style w:type="paragraph" w:customStyle="1" w:styleId="TableListNumber">
    <w:name w:val="Table List Number"/>
    <w:basedOn w:val="ListNumber"/>
    <w:rsid w:val="00415C1A"/>
    <w:pPr>
      <w:numPr>
        <w:numId w:val="0"/>
      </w:numPr>
    </w:pPr>
  </w:style>
  <w:style w:type="paragraph" w:styleId="TOC4">
    <w:name w:val="toc 4"/>
    <w:basedOn w:val="TOCBase"/>
    <w:next w:val="Normal"/>
    <w:semiHidden/>
    <w:rsid w:val="00415C1A"/>
    <w:pPr>
      <w:tabs>
        <w:tab w:val="right" w:leader="dot" w:pos="9071"/>
      </w:tabs>
      <w:ind w:left="1701"/>
    </w:pPr>
  </w:style>
  <w:style w:type="paragraph" w:customStyle="1" w:styleId="ListAlpha">
    <w:name w:val="List Alpha"/>
    <w:basedOn w:val="List"/>
    <w:rsid w:val="00415C1A"/>
    <w:pPr>
      <w:numPr>
        <w:numId w:val="9"/>
      </w:numPr>
    </w:pPr>
  </w:style>
  <w:style w:type="paragraph" w:customStyle="1" w:styleId="ListAlpha2">
    <w:name w:val="List Alpha 2"/>
    <w:basedOn w:val="List2"/>
    <w:rsid w:val="00415C1A"/>
    <w:pPr>
      <w:numPr>
        <w:numId w:val="8"/>
      </w:numPr>
    </w:pPr>
  </w:style>
  <w:style w:type="paragraph" w:styleId="List2">
    <w:name w:val="List 2"/>
    <w:basedOn w:val="BodyText"/>
    <w:rsid w:val="00415C1A"/>
    <w:pPr>
      <w:tabs>
        <w:tab w:val="left" w:pos="680"/>
      </w:tabs>
      <w:spacing w:before="60" w:after="60"/>
      <w:ind w:left="680" w:hanging="340"/>
    </w:pPr>
  </w:style>
  <w:style w:type="paragraph" w:styleId="List3">
    <w:name w:val="List 3"/>
    <w:basedOn w:val="BodyText"/>
    <w:rsid w:val="00415C1A"/>
    <w:pPr>
      <w:tabs>
        <w:tab w:val="left" w:pos="1021"/>
      </w:tabs>
      <w:spacing w:before="60" w:after="60"/>
      <w:ind w:left="1020" w:hanging="340"/>
    </w:pPr>
  </w:style>
  <w:style w:type="paragraph" w:styleId="List4">
    <w:name w:val="List 4"/>
    <w:basedOn w:val="BodyText"/>
    <w:rsid w:val="00415C1A"/>
    <w:pPr>
      <w:tabs>
        <w:tab w:val="left" w:pos="1361"/>
      </w:tabs>
      <w:spacing w:before="60" w:after="60"/>
      <w:ind w:left="1361" w:hanging="340"/>
    </w:pPr>
  </w:style>
  <w:style w:type="paragraph" w:styleId="List5">
    <w:name w:val="List 5"/>
    <w:basedOn w:val="BodyText"/>
    <w:rsid w:val="00415C1A"/>
    <w:pPr>
      <w:tabs>
        <w:tab w:val="left" w:pos="1701"/>
      </w:tabs>
      <w:spacing w:before="60" w:after="60"/>
      <w:ind w:left="1701" w:hanging="340"/>
    </w:pPr>
  </w:style>
  <w:style w:type="paragraph" w:styleId="ListBullet3">
    <w:name w:val="List Bullet 3"/>
    <w:basedOn w:val="List3"/>
    <w:rsid w:val="00415C1A"/>
    <w:pPr>
      <w:numPr>
        <w:numId w:val="15"/>
      </w:numPr>
      <w:tabs>
        <w:tab w:val="clear" w:pos="1021"/>
      </w:tabs>
      <w:ind w:left="1037" w:hanging="357"/>
    </w:pPr>
  </w:style>
  <w:style w:type="paragraph" w:styleId="ListBullet4">
    <w:name w:val="List Bullet 4"/>
    <w:basedOn w:val="List4"/>
    <w:rsid w:val="00415C1A"/>
    <w:pPr>
      <w:numPr>
        <w:numId w:val="3"/>
      </w:numPr>
    </w:pPr>
  </w:style>
  <w:style w:type="paragraph" w:styleId="ListBullet5">
    <w:name w:val="List Bullet 5"/>
    <w:basedOn w:val="List5"/>
    <w:rsid w:val="00415C1A"/>
    <w:pPr>
      <w:numPr>
        <w:numId w:val="4"/>
      </w:numPr>
    </w:pPr>
  </w:style>
  <w:style w:type="paragraph" w:styleId="ListContinue2">
    <w:name w:val="List Continue 2"/>
    <w:basedOn w:val="List2"/>
    <w:rsid w:val="00415C1A"/>
    <w:pPr>
      <w:ind w:firstLine="0"/>
    </w:pPr>
  </w:style>
  <w:style w:type="paragraph" w:styleId="ListContinue3">
    <w:name w:val="List Continue 3"/>
    <w:basedOn w:val="List3"/>
    <w:rsid w:val="00415C1A"/>
    <w:pPr>
      <w:ind w:left="1021" w:firstLine="0"/>
    </w:pPr>
  </w:style>
  <w:style w:type="paragraph" w:styleId="ListContinue4">
    <w:name w:val="List Continue 4"/>
    <w:basedOn w:val="List4"/>
    <w:rsid w:val="00415C1A"/>
    <w:pPr>
      <w:ind w:firstLine="0"/>
    </w:pPr>
  </w:style>
  <w:style w:type="paragraph" w:styleId="ListContinue5">
    <w:name w:val="List Continue 5"/>
    <w:basedOn w:val="List5"/>
    <w:rsid w:val="00415C1A"/>
    <w:pPr>
      <w:ind w:firstLine="0"/>
    </w:pPr>
  </w:style>
  <w:style w:type="paragraph" w:styleId="ListNumber3">
    <w:name w:val="List Number 3"/>
    <w:basedOn w:val="List3"/>
    <w:rsid w:val="00415C1A"/>
    <w:pPr>
      <w:numPr>
        <w:numId w:val="5"/>
      </w:numPr>
    </w:pPr>
  </w:style>
  <w:style w:type="paragraph" w:styleId="ListNumber4">
    <w:name w:val="List Number 4"/>
    <w:basedOn w:val="List4"/>
    <w:rsid w:val="00415C1A"/>
    <w:pPr>
      <w:numPr>
        <w:numId w:val="6"/>
      </w:numPr>
    </w:pPr>
  </w:style>
  <w:style w:type="paragraph" w:styleId="ListNumber5">
    <w:name w:val="List Number 5"/>
    <w:basedOn w:val="List5"/>
    <w:rsid w:val="00415C1A"/>
    <w:pPr>
      <w:numPr>
        <w:numId w:val="7"/>
      </w:numPr>
    </w:pPr>
  </w:style>
  <w:style w:type="paragraph" w:styleId="BlockText">
    <w:name w:val="Block Text"/>
    <w:basedOn w:val="Normal"/>
    <w:rsid w:val="00415C1A"/>
    <w:pPr>
      <w:spacing w:after="120"/>
      <w:ind w:left="1440" w:right="1440"/>
    </w:pPr>
  </w:style>
  <w:style w:type="character" w:customStyle="1" w:styleId="Subscript">
    <w:name w:val="Subscript"/>
    <w:basedOn w:val="DefaultParagraphFont"/>
    <w:rsid w:val="00415C1A"/>
    <w:rPr>
      <w:sz w:val="16"/>
      <w:vertAlign w:val="subscript"/>
    </w:rPr>
  </w:style>
  <w:style w:type="character" w:customStyle="1" w:styleId="Superscript">
    <w:name w:val="Superscript"/>
    <w:basedOn w:val="DefaultParagraphFont"/>
    <w:rsid w:val="00415C1A"/>
    <w:rPr>
      <w:sz w:val="16"/>
      <w:vertAlign w:val="superscript"/>
    </w:rPr>
  </w:style>
  <w:style w:type="character" w:customStyle="1" w:styleId="Symbols">
    <w:name w:val="Symbols"/>
    <w:basedOn w:val="DefaultParagraphFont"/>
    <w:rsid w:val="00415C1A"/>
    <w:rPr>
      <w:rFonts w:ascii="Symbol" w:hAnsi="Symbol"/>
    </w:rPr>
  </w:style>
  <w:style w:type="character" w:customStyle="1" w:styleId="MenuOptions">
    <w:name w:val="Menu Options"/>
    <w:basedOn w:val="DefaultParagraphFont"/>
    <w:rsid w:val="00415C1A"/>
    <w:rPr>
      <w:rFonts w:ascii="Arial Narrow" w:hAnsi="Arial Narrow"/>
      <w:smallCaps/>
    </w:rPr>
  </w:style>
  <w:style w:type="character" w:customStyle="1" w:styleId="Buttons">
    <w:name w:val="Buttons"/>
    <w:basedOn w:val="DefaultParagraphFont"/>
    <w:rsid w:val="00415C1A"/>
    <w:rPr>
      <w:b/>
    </w:rPr>
  </w:style>
  <w:style w:type="character" w:customStyle="1" w:styleId="Underlined">
    <w:name w:val="Underlined"/>
    <w:basedOn w:val="DefaultParagraphFont"/>
    <w:rsid w:val="00415C1A"/>
    <w:rPr>
      <w:u w:val="single"/>
    </w:rPr>
  </w:style>
  <w:style w:type="paragraph" w:customStyle="1" w:styleId="TableBodyTextRight">
    <w:name w:val="Table Body Text Right"/>
    <w:basedOn w:val="TableBodyText"/>
    <w:rsid w:val="00415C1A"/>
    <w:pPr>
      <w:widowControl w:val="0"/>
      <w:autoSpaceDE w:val="0"/>
      <w:autoSpaceDN w:val="0"/>
      <w:adjustRightInd w:val="0"/>
      <w:jc w:val="right"/>
    </w:pPr>
    <w:rPr>
      <w:rFonts w:cs="Arial"/>
      <w:szCs w:val="18"/>
    </w:rPr>
  </w:style>
  <w:style w:type="paragraph" w:customStyle="1" w:styleId="CopyrightText">
    <w:name w:val="Copyright Text"/>
    <w:basedOn w:val="BodyText"/>
    <w:rsid w:val="00415C1A"/>
    <w:rPr>
      <w:sz w:val="18"/>
    </w:rPr>
  </w:style>
  <w:style w:type="paragraph" w:customStyle="1" w:styleId="BodySmallRight">
    <w:name w:val="Body Small Right"/>
    <w:basedOn w:val="BodyTextRight"/>
    <w:rsid w:val="00415C1A"/>
    <w:rPr>
      <w:sz w:val="18"/>
      <w:szCs w:val="18"/>
    </w:rPr>
  </w:style>
  <w:style w:type="paragraph" w:customStyle="1" w:styleId="MarginEdition">
    <w:name w:val="Margin Edition"/>
    <w:basedOn w:val="MarginNote"/>
    <w:rsid w:val="00415C1A"/>
    <w:pPr>
      <w:spacing w:before="0" w:after="0"/>
    </w:pPr>
    <w:rPr>
      <w:rFonts w:ascii="Times New Roman" w:hAnsi="Times New Roman"/>
      <w:color w:val="999999"/>
    </w:rPr>
  </w:style>
  <w:style w:type="paragraph" w:customStyle="1" w:styleId="Spacer">
    <w:name w:val="Spacer"/>
    <w:basedOn w:val="Normal"/>
    <w:rsid w:val="00415C1A"/>
    <w:rPr>
      <w:sz w:val="2"/>
      <w:szCs w:val="2"/>
    </w:rPr>
  </w:style>
  <w:style w:type="character" w:customStyle="1" w:styleId="Small">
    <w:name w:val="Small"/>
    <w:basedOn w:val="DefaultParagraphFont"/>
    <w:rsid w:val="00415C1A"/>
    <w:rPr>
      <w:sz w:val="16"/>
    </w:rPr>
  </w:style>
  <w:style w:type="paragraph" w:customStyle="1" w:styleId="WideTable">
    <w:name w:val="Wide Table"/>
    <w:basedOn w:val="Normal"/>
    <w:rsid w:val="00415C1A"/>
    <w:pPr>
      <w:ind w:left="-1418"/>
    </w:pPr>
    <w:rPr>
      <w:sz w:val="2"/>
      <w:szCs w:val="2"/>
    </w:rPr>
  </w:style>
  <w:style w:type="character" w:styleId="PageNumber">
    <w:name w:val="page number"/>
    <w:basedOn w:val="DefaultParagraphFont"/>
    <w:rsid w:val="00415C1A"/>
  </w:style>
  <w:style w:type="paragraph" w:styleId="Quote">
    <w:name w:val="Quote"/>
    <w:basedOn w:val="Heading1"/>
    <w:link w:val="QuoteChar"/>
    <w:qFormat/>
    <w:rsid w:val="00415C1A"/>
    <w:rPr>
      <w:b w:val="0"/>
      <w:sz w:val="72"/>
      <w:szCs w:val="72"/>
      <w:lang w:val="en-NZ"/>
    </w:rPr>
  </w:style>
  <w:style w:type="character" w:customStyle="1" w:styleId="QuoteChar">
    <w:name w:val="Quote Char"/>
    <w:basedOn w:val="DefaultParagraphFont"/>
    <w:link w:val="Quote"/>
    <w:rsid w:val="00415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C1A"/>
    <w:pPr>
      <w:pageBreakBefore/>
    </w:pPr>
  </w:style>
  <w:style w:type="paragraph" w:customStyle="1" w:styleId="Border">
    <w:name w:val="Border"/>
    <w:basedOn w:val="Normal"/>
    <w:qFormat/>
    <w:rsid w:val="00415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C1A"/>
    <w:rPr>
      <w:b/>
      <w:bCs/>
      <w:i/>
      <w:iCs/>
      <w:color w:val="auto"/>
    </w:rPr>
  </w:style>
  <w:style w:type="paragraph" w:styleId="IntenseQuote">
    <w:name w:val="Intense Quote"/>
    <w:basedOn w:val="Normal"/>
    <w:next w:val="Normal"/>
    <w:link w:val="IntenseQuoteChar"/>
    <w:uiPriority w:val="30"/>
    <w:qFormat/>
    <w:rsid w:val="00415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C1A"/>
    <w:rPr>
      <w:smallCaps/>
      <w:color w:val="auto"/>
      <w:u w:val="single"/>
    </w:rPr>
  </w:style>
  <w:style w:type="character" w:styleId="IntenseReference">
    <w:name w:val="Intense Reference"/>
    <w:basedOn w:val="DefaultParagraphFont"/>
    <w:uiPriority w:val="32"/>
    <w:qFormat/>
    <w:rsid w:val="00415C1A"/>
    <w:rPr>
      <w:b/>
      <w:bCs/>
      <w:smallCaps/>
      <w:color w:val="auto"/>
      <w:spacing w:val="5"/>
      <w:u w:val="single"/>
    </w:rPr>
  </w:style>
  <w:style w:type="paragraph" w:customStyle="1" w:styleId="2ColumnHeading">
    <w:name w:val="2Column Heading"/>
    <w:basedOn w:val="BodyText"/>
    <w:qFormat/>
    <w:rsid w:val="00415C1A"/>
    <w:pPr>
      <w:spacing w:after="60"/>
      <w:ind w:left="-2268"/>
    </w:pPr>
    <w:rPr>
      <w:b/>
    </w:rPr>
  </w:style>
  <w:style w:type="paragraph" w:customStyle="1" w:styleId="Heading1TOC">
    <w:name w:val="Heading1 TOC"/>
    <w:basedOn w:val="Normal"/>
    <w:qFormat/>
    <w:rsid w:val="00415C1A"/>
    <w:pPr>
      <w:spacing w:before="240" w:after="120"/>
    </w:pPr>
    <w:rPr>
      <w:rFonts w:ascii="Times New Roman" w:hAnsi="Times New Roman"/>
      <w:b/>
      <w:sz w:val="32"/>
    </w:rPr>
  </w:style>
  <w:style w:type="paragraph" w:customStyle="1" w:styleId="Heading2TOC">
    <w:name w:val="Heading2 TOC"/>
    <w:basedOn w:val="Normal"/>
    <w:qFormat/>
    <w:rsid w:val="00415C1A"/>
    <w:pPr>
      <w:spacing w:before="240" w:after="60"/>
    </w:pPr>
    <w:rPr>
      <w:rFonts w:ascii="Times New Roman" w:hAnsi="Times New Roman"/>
      <w:b/>
      <w:sz w:val="28"/>
    </w:rPr>
  </w:style>
  <w:style w:type="character" w:customStyle="1" w:styleId="Underline">
    <w:name w:val="Underline"/>
    <w:basedOn w:val="DefaultParagraphFont"/>
    <w:qFormat/>
    <w:rsid w:val="00415C1A"/>
    <w:rPr>
      <w:u w:val="single"/>
    </w:rPr>
  </w:style>
  <w:style w:type="paragraph" w:styleId="BalloonText">
    <w:name w:val="Balloon Text"/>
    <w:basedOn w:val="Normal"/>
    <w:link w:val="BalloonTextChar"/>
    <w:rsid w:val="00415C1A"/>
    <w:rPr>
      <w:rFonts w:ascii="Tahoma" w:hAnsi="Tahoma" w:cs="Tahoma"/>
      <w:sz w:val="16"/>
      <w:szCs w:val="16"/>
    </w:rPr>
  </w:style>
  <w:style w:type="character" w:customStyle="1" w:styleId="BalloonTextChar">
    <w:name w:val="Balloon Text Char"/>
    <w:basedOn w:val="DefaultParagraphFont"/>
    <w:link w:val="BalloonText"/>
    <w:rsid w:val="00415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C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C1A"/>
    <w:rPr>
      <w:b/>
      <w:color w:val="660033"/>
      <w:spacing w:val="0"/>
    </w:rPr>
  </w:style>
  <w:style w:type="paragraph" w:customStyle="1" w:styleId="Nameditemlist">
    <w:name w:val="Named item list"/>
    <w:basedOn w:val="BodyText"/>
    <w:qFormat/>
    <w:rsid w:val="00415C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1861</Words>
  <Characters>11534</Characters>
  <Application>Microsoft Office Word</Application>
  <DocSecurity>0</DocSecurity>
  <Lines>358</Lines>
  <Paragraphs>205</Paragraphs>
  <ScaleCrop>false</ScaleCrop>
  <Company>Author-it Software Corporation Ltd.</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ACMCAS306A Provide grooming services for companion animal comfort</dc:title>
  <dc:subject>Approved</dc:subject>
  <dc:creator>AgriFood Skills Australia</dc:creator>
  <cp:keywords>Revision Number: 2</cp:keywords>
  <dc:description>Copyright © 1996-2007 Author-it Software Corporation Ltd., all rights reserved.</dc:description>
  <cp:lastModifiedBy>TPCMS</cp:lastModifiedBy>
  <cp:revision>3</cp:revision>
  <dcterms:created xsi:type="dcterms:W3CDTF">2012-12-07T07:38:00Z</dcterms:created>
  <dcterms:modified xsi:type="dcterms:W3CDTF">2012-12-07T07:39:00Z</dcterms:modified>
</cp:coreProperties>
</file>