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984" w:rsidP="00155984">
      <w:pPr>
        <w:pStyle w:val="Title"/>
      </w:pPr>
      <w:r>
        <w:fldChar w:fldCharType="begin"/>
      </w:r>
      <w:r>
        <w:instrText xml:space="preserve"> TITLE   \* MERGEFORMAT </w:instrText>
      </w:r>
      <w:r>
        <w:fldChar w:fldCharType="separate"/>
      </w:r>
      <w:r>
        <w:t>ACM50110 Diploma of Animal Technology</w:t>
      </w:r>
      <w:r>
        <w:fldChar w:fldCharType="end"/>
      </w:r>
    </w:p>
    <w:p w:rsidR="00155984" w:rsidP="00155984">
      <w:pPr>
        <w:pStyle w:val="Version"/>
        <w:sectPr w:rsidSect="002B1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1D03" w:rsidP="002B1D03">
      <w:pPr>
        <w:pStyle w:val="SuperHeading"/>
      </w:pPr>
      <w:r w:rsidRPr="002B1D03">
        <w:t>ACM50110 Diploma of Animal Technology</w:t>
      </w:r>
    </w:p>
    <w:p w:rsidR="00000000" w:rsidRPr="002B1D03" w:rsidP="002B1D03">
      <w:pPr>
        <w:pStyle w:val="Heading1"/>
      </w:pPr>
      <w:bookmarkStart w:id="1" w:name="O_48475"/>
      <w:bookmarkEnd w:id="1"/>
      <w:r w:rsidRPr="002B1D03">
        <w:t>Modification History</w:t>
      </w:r>
    </w:p>
    <w:p w:rsidR="00000000" w:rsidRPr="002B1D03" w:rsidP="002B1D03">
      <w:pPr>
        <w:pStyle w:val="BodyText"/>
      </w:pPr>
      <w:r w:rsidRPr="002B1D03">
        <w:t>Not applicable.</w:t>
      </w:r>
    </w:p>
    <w:p w:rsidR="00000000" w:rsidRPr="002B1D03" w:rsidP="002B1D03">
      <w:pPr>
        <w:pStyle w:val="AllowPageBreak"/>
      </w:pPr>
    </w:p>
    <w:p w:rsidR="00000000" w:rsidRPr="002B1D03" w:rsidP="002B1D03">
      <w:pPr>
        <w:pStyle w:val="Heading1"/>
      </w:pPr>
      <w:bookmarkStart w:id="2" w:name="O_48476"/>
      <w:bookmarkEnd w:id="2"/>
      <w:r w:rsidRPr="002B1D03">
        <w:t>Description</w:t>
      </w:r>
    </w:p>
    <w:p w:rsidR="00000000" w:rsidRPr="002B1D03" w:rsidP="002B1D03">
      <w:pPr>
        <w:pStyle w:val="BodyText"/>
      </w:pPr>
      <w:r w:rsidRPr="002B1D03">
        <w:t>This qualification is the industry qualification for persons aiming to operate at a senior or managerial level and undertaking animal te</w:t>
      </w:r>
      <w:r w:rsidRPr="002B1D03">
        <w:t>chnology functions within a biomedical research or production environment. It is highly recommended that while undertaking this qualification, the learner should have access to an animal technology workplace through either paid employment or substantial pe</w:t>
      </w:r>
      <w:r w:rsidRPr="002B1D03">
        <w:t>riods of work placement or work experience blocks.</w:t>
      </w:r>
    </w:p>
    <w:p w:rsidR="00000000" w:rsidRPr="002B1D03" w:rsidP="002B1D03">
      <w:pPr>
        <w:pStyle w:val="BodyText"/>
      </w:pPr>
      <w:r w:rsidRPr="002B1D03">
        <w:rPr>
          <w:rStyle w:val="SpecialBold"/>
        </w:rPr>
        <w:t>Job roles</w:t>
      </w:r>
    </w:p>
    <w:p w:rsidR="00000000" w:rsidRPr="002B1D03" w:rsidP="002B1D03">
      <w:pPr>
        <w:pStyle w:val="BodyText"/>
      </w:pPr>
      <w:r w:rsidRPr="002B1D03">
        <w:t>Job role titles covered by this qualification may include:</w:t>
      </w:r>
    </w:p>
    <w:p w:rsidR="00000000" w:rsidRPr="002B1D03" w:rsidP="002B1D03">
      <w:pPr>
        <w:pStyle w:val="ListBullet"/>
      </w:pPr>
      <w:r w:rsidRPr="002B1D03">
        <w:t>Animal technology manager</w:t>
      </w:r>
    </w:p>
    <w:p w:rsidR="00000000" w:rsidRPr="002B1D03" w:rsidP="002B1D03">
      <w:pPr>
        <w:pStyle w:val="ListBullet"/>
      </w:pPr>
      <w:r w:rsidRPr="002B1D03">
        <w:t>Facility manager</w:t>
      </w:r>
    </w:p>
    <w:p w:rsidR="00000000" w:rsidRPr="002B1D03" w:rsidP="002B1D03">
      <w:pPr>
        <w:pStyle w:val="ListBullet"/>
      </w:pPr>
      <w:r w:rsidRPr="002B1D03">
        <w:t>Animal technologist</w:t>
      </w:r>
    </w:p>
    <w:p w:rsidR="00000000" w:rsidRPr="002B1D03" w:rsidP="002B1D03">
      <w:pPr>
        <w:pStyle w:val="ListBullet"/>
      </w:pPr>
      <w:r w:rsidRPr="002B1D03">
        <w:t>Animal house manager</w:t>
      </w:r>
    </w:p>
    <w:p w:rsidR="00155984" w:rsidP="002B1D03">
      <w:pPr>
        <w:pStyle w:val="ListBullet"/>
      </w:pPr>
      <w:r w:rsidRPr="002B1D03">
        <w:t>Supervising animal technician.</w:t>
      </w:r>
    </w:p>
    <w:p w:rsidR="00155984" w:rsidP="002B1D03">
      <w:pPr>
        <w:pStyle w:val="ListBullet"/>
      </w:pPr>
    </w:p>
    <w:p w:rsidR="00000000" w:rsidRPr="002B1D03" w:rsidP="002B1D03">
      <w:pPr>
        <w:pStyle w:val="Heading1"/>
      </w:pPr>
      <w:bookmarkStart w:id="3" w:name="O_48477"/>
      <w:bookmarkEnd w:id="3"/>
      <w:r w:rsidRPr="002B1D03">
        <w:t>Pathways Information</w:t>
      </w:r>
    </w:p>
    <w:p w:rsidR="00000000" w:rsidRPr="002B1D03" w:rsidP="002B1D03">
      <w:pPr>
        <w:pStyle w:val="BodyText"/>
      </w:pPr>
      <w:r w:rsidRPr="002B1D03">
        <w:rPr>
          <w:rStyle w:val="SpecialBold"/>
        </w:rPr>
        <w:t>Pathways into the qualification</w:t>
      </w:r>
    </w:p>
    <w:p w:rsidR="00000000" w:rsidRPr="002B1D03" w:rsidP="002B1D03">
      <w:pPr>
        <w:pStyle w:val="BodyText"/>
      </w:pPr>
      <w:r w:rsidRPr="002B1D03">
        <w:t>Pathways for candidates considering this qualification include:</w:t>
      </w:r>
    </w:p>
    <w:p w:rsidR="00000000" w:rsidRPr="002B1D03" w:rsidP="002B1D03">
      <w:pPr>
        <w:pStyle w:val="ListBullet"/>
      </w:pPr>
      <w:r w:rsidRPr="002B1D03">
        <w:t>direct entry</w:t>
      </w:r>
    </w:p>
    <w:p w:rsidR="00000000" w:rsidRPr="002B1D03" w:rsidP="002B1D03">
      <w:pPr>
        <w:pStyle w:val="ListBullet"/>
      </w:pPr>
      <w:r w:rsidRPr="002B1D03">
        <w:t>after achieving ACM30110 Certificate III in Animal Studies</w:t>
      </w:r>
    </w:p>
    <w:p w:rsidR="00000000" w:rsidRPr="002B1D03" w:rsidP="002B1D03">
      <w:pPr>
        <w:pStyle w:val="ListBullet"/>
      </w:pPr>
      <w:r w:rsidRPr="002B1D03">
        <w:t>after achieving ACM30210 Certificate III in Animal Technology</w:t>
      </w:r>
    </w:p>
    <w:p w:rsidR="00000000" w:rsidRPr="002B1D03" w:rsidP="002B1D03">
      <w:pPr>
        <w:pStyle w:val="ListBullet"/>
      </w:pPr>
      <w:r w:rsidRPr="002B1D03">
        <w:t>voca</w:t>
      </w:r>
      <w:r w:rsidRPr="002B1D03">
        <w:t>tional training, work experience or skills recognition.</w:t>
      </w:r>
    </w:p>
    <w:p w:rsidR="00000000" w:rsidRPr="002B1D03" w:rsidP="002B1D03">
      <w:pPr>
        <w:pStyle w:val="BodyText"/>
      </w:pPr>
    </w:p>
    <w:p w:rsidR="00000000" w:rsidRPr="002B1D03" w:rsidP="002B1D03">
      <w:pPr>
        <w:pStyle w:val="BodyText"/>
      </w:pPr>
      <w:r w:rsidRPr="002B1D03">
        <w:rPr>
          <w:rStyle w:val="SpecialBold"/>
        </w:rPr>
        <w:t>Pathways from the qualification</w:t>
      </w:r>
    </w:p>
    <w:p w:rsidR="00155984" w:rsidP="002B1D03">
      <w:pPr>
        <w:pStyle w:val="BodyText"/>
      </w:pPr>
      <w:r w:rsidRPr="002B1D03">
        <w:t>After achieving this qualification candidates may undertake graduate level study to provide advanced skills and knowledge for further pathway advancement.</w:t>
      </w:r>
    </w:p>
    <w:p w:rsidR="00155984" w:rsidP="002B1D03">
      <w:pPr>
        <w:pStyle w:val="BodyText"/>
      </w:pPr>
    </w:p>
    <w:p w:rsidR="00000000" w:rsidRPr="002B1D03" w:rsidP="002B1D03">
      <w:pPr>
        <w:pStyle w:val="Heading1"/>
      </w:pPr>
      <w:bookmarkStart w:id="4" w:name="O_48478"/>
      <w:bookmarkEnd w:id="4"/>
      <w:r w:rsidRPr="002B1D03">
        <w:t>Licensing/Regulatory Information</w:t>
      </w:r>
    </w:p>
    <w:p w:rsidR="00000000" w:rsidRPr="002B1D03" w:rsidP="002B1D03">
      <w:pPr>
        <w:pStyle w:val="BodyText"/>
      </w:pPr>
      <w:r w:rsidRPr="002B1D03">
        <w:rPr>
          <w:rStyle w:val="SpecialBold"/>
        </w:rPr>
        <w:t>Licensing</w:t>
      </w:r>
      <w:r w:rsidRPr="002B1D03">
        <w:t xml:space="preserve">, </w:t>
      </w:r>
      <w:r w:rsidRPr="002B1D03">
        <w:rPr>
          <w:rStyle w:val="SpecialBold"/>
        </w:rPr>
        <w:t>Legislative</w:t>
      </w:r>
      <w:r w:rsidRPr="002B1D03">
        <w:t xml:space="preserve">, </w:t>
      </w:r>
      <w:r w:rsidRPr="002B1D03">
        <w:rPr>
          <w:rStyle w:val="SpecialBold"/>
        </w:rPr>
        <w:t>Regulatory or Certification Considerations</w:t>
      </w:r>
    </w:p>
    <w:p w:rsidR="00155984" w:rsidP="002B1D03">
      <w:pPr>
        <w:pStyle w:val="BodyText"/>
      </w:pPr>
      <w:r w:rsidRPr="002B1D03">
        <w:t>Regulatory compliance with the Australian Code of Practice for the Care and Use of Animals for Scientific Purposes applies to some units of competency. In addition, individual units of competency may specify relevant licensing, legislative and/or regulator</w:t>
      </w:r>
      <w:r w:rsidRPr="002B1D03">
        <w:t>y requirements.</w:t>
      </w:r>
    </w:p>
    <w:p w:rsidR="00155984" w:rsidP="002B1D03">
      <w:pPr>
        <w:pStyle w:val="BodyText"/>
      </w:pPr>
    </w:p>
    <w:p w:rsidR="00000000" w:rsidRPr="002B1D03" w:rsidP="002B1D03">
      <w:pPr>
        <w:pStyle w:val="Heading1"/>
      </w:pPr>
      <w:bookmarkStart w:id="5" w:name="O_48479"/>
      <w:bookmarkEnd w:id="5"/>
      <w:r w:rsidRPr="002B1D03">
        <w:t>Entry Requirements</w:t>
      </w:r>
    </w:p>
    <w:p w:rsidR="00000000" w:rsidRPr="002B1D03" w:rsidP="002B1D03">
      <w:pPr>
        <w:pStyle w:val="BodyText"/>
      </w:pPr>
      <w:r w:rsidRPr="002B1D03">
        <w:t>Not applicable.</w:t>
      </w:r>
    </w:p>
    <w:p w:rsidR="00000000" w:rsidRPr="002B1D03" w:rsidP="002B1D03">
      <w:pPr>
        <w:pStyle w:val="AllowPageBreak"/>
      </w:pPr>
    </w:p>
    <w:p w:rsidR="00000000" w:rsidRPr="002B1D03" w:rsidP="002B1D03">
      <w:pPr>
        <w:pStyle w:val="Heading1"/>
      </w:pPr>
      <w:bookmarkStart w:id="6" w:name="O_48480"/>
      <w:bookmarkEnd w:id="6"/>
      <w:r w:rsidRPr="002B1D03">
        <w:t>Employability Skills Summary</w:t>
      </w:r>
    </w:p>
    <w:tbl>
      <w:tblPr>
        <w:tblW w:w="9570" w:type="dxa"/>
        <w:tblLayout w:type="fixed"/>
        <w:tblCellMar>
          <w:left w:w="62" w:type="dxa"/>
          <w:right w:w="62" w:type="dxa"/>
        </w:tblCellMar>
        <w:tblLook w:val="0000"/>
      </w:tblPr>
      <w:tblGrid>
        <w:gridCol w:w="2892"/>
        <w:gridCol w:w="6678"/>
      </w:tblGrid>
      <w:tr w:rsidTr="001559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rPr>
                <w:rStyle w:val="SpecialBold"/>
              </w:rPr>
              <w:t>EMPLOYABILITY SKILLS QUALIFICATION SUMMARY</w:t>
            </w:r>
          </w:p>
        </w:tc>
      </w:tr>
      <w:tr w:rsidTr="001559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BodyText"/>
            </w:pPr>
            <w:r w:rsidRPr="002B1D0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rPr>
                <w:rStyle w:val="SpecialBold"/>
              </w:rPr>
              <w:t>Industry</w:t>
            </w:r>
            <w:r w:rsidRPr="002B1D03">
              <w:t>/</w:t>
            </w:r>
            <w:r w:rsidRPr="002B1D03">
              <w:rPr>
                <w:rStyle w:val="SpecialBold"/>
              </w:rPr>
              <w:t>enterprise requirements for this qualification include</w:t>
            </w:r>
            <w:r w:rsidRPr="002B1D03">
              <w:t>:</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analyse and apply technical information</w:t>
            </w:r>
          </w:p>
          <w:p w:rsidR="00000000" w:rsidRPr="002B1D03" w:rsidP="002B1D03">
            <w:pPr>
              <w:pStyle w:val="ListBullet"/>
            </w:pPr>
            <w:r w:rsidRPr="002B1D03">
              <w:t>analyse data and information to determine implications for work operations</w:t>
            </w:r>
          </w:p>
          <w:p w:rsidR="00000000" w:rsidRPr="002B1D03" w:rsidP="002B1D03">
            <w:pPr>
              <w:pStyle w:val="ListBullet"/>
            </w:pPr>
            <w:r w:rsidRPr="002B1D03">
              <w:t>communicate with all people at all levels of the organisation in a professional manner</w:t>
            </w:r>
          </w:p>
          <w:p w:rsidR="00000000" w:rsidRPr="002B1D03" w:rsidP="002B1D03">
            <w:pPr>
              <w:pStyle w:val="ListBullet"/>
            </w:pPr>
            <w:r w:rsidRPr="002B1D03">
              <w:t>complete a range of workplace documenta</w:t>
            </w:r>
            <w:r w:rsidRPr="002B1D03">
              <w:t>tion and records</w:t>
            </w:r>
          </w:p>
          <w:p w:rsidR="00000000" w:rsidRPr="002B1D03" w:rsidP="002B1D03">
            <w:pPr>
              <w:pStyle w:val="ListBullet"/>
            </w:pPr>
            <w:r w:rsidRPr="002B1D03">
              <w:t>select communication technologies to support work operations</w:t>
            </w:r>
          </w:p>
          <w:p w:rsidR="00000000" w:rsidRPr="002B1D03" w:rsidP="002B1D03">
            <w:pPr>
              <w:pStyle w:val="ListBullet"/>
            </w:pPr>
            <w:r w:rsidRPr="002B1D03">
              <w:t>demonstrate effective and appropriate communication and interpersonal skills when dealing with people</w:t>
            </w:r>
          </w:p>
          <w:p w:rsidR="00000000" w:rsidRPr="002B1D03" w:rsidP="002B1D03">
            <w:pPr>
              <w:pStyle w:val="ListBullet"/>
            </w:pPr>
            <w:r w:rsidRPr="002B1D03">
              <w:t xml:space="preserve">develop work instructions, specifications and procedures </w:t>
            </w:r>
          </w:p>
          <w:p w:rsidR="00000000" w:rsidRPr="002B1D03" w:rsidP="002B1D03">
            <w:pPr>
              <w:pStyle w:val="ListBullet"/>
            </w:pPr>
            <w:r w:rsidRPr="002B1D03">
              <w:t>select and apply documentation, communication and interpersonal strategies when dealing with internal and external clients</w:t>
            </w:r>
          </w:p>
          <w:p w:rsidR="00000000" w:rsidP="002B1D03">
            <w:pPr>
              <w:pStyle w:val="ListBullet"/>
              <w:rPr>
                <w:lang w:val="en-NZ"/>
              </w:rPr>
            </w:pPr>
            <w:r w:rsidRPr="002B1D03">
              <w:t>select communication methods according to priority, cost and audience needs.</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determine performance required to meet intern</w:t>
            </w:r>
            <w:r w:rsidRPr="002B1D03">
              <w:t xml:space="preserve">al and external customer needs </w:t>
            </w:r>
          </w:p>
          <w:p w:rsidR="00000000" w:rsidRPr="002B1D03" w:rsidP="002B1D03">
            <w:pPr>
              <w:pStyle w:val="ListBullet"/>
            </w:pPr>
            <w:r w:rsidRPr="002B1D03">
              <w:t>facilitate team achievements</w:t>
            </w:r>
          </w:p>
          <w:p w:rsidR="00000000" w:rsidRPr="002B1D03" w:rsidP="002B1D03">
            <w:pPr>
              <w:pStyle w:val="ListBullet"/>
            </w:pPr>
            <w:r w:rsidRPr="002B1D03">
              <w:t xml:space="preserve">lead cooperative work relations with people of different ages, gender, race or religion </w:t>
            </w:r>
          </w:p>
          <w:p w:rsidR="00000000" w:rsidRPr="002B1D03" w:rsidP="002B1D03">
            <w:pPr>
              <w:pStyle w:val="ListBullet"/>
            </w:pPr>
            <w:r w:rsidRPr="002B1D03">
              <w:t>manage organisational processes and provide problem solving support to others</w:t>
            </w:r>
          </w:p>
          <w:p w:rsidR="00000000" w:rsidP="002B1D03">
            <w:pPr>
              <w:pStyle w:val="ListBullet"/>
              <w:rPr>
                <w:lang w:val="en-NZ"/>
              </w:rPr>
            </w:pPr>
            <w:r w:rsidRPr="002B1D03">
              <w:t>provide leadership.</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Problem</w:t>
            </w:r>
            <w:r w:rsidRPr="002B1D03">
              <w:t xml:space="preserve">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identify and address potential and actual problems associated with work operations or in achieving work outcomes</w:t>
            </w:r>
          </w:p>
          <w:p w:rsidR="00000000" w:rsidRPr="002B1D03" w:rsidP="002B1D03">
            <w:pPr>
              <w:pStyle w:val="ListBullet"/>
            </w:pPr>
            <w:r w:rsidRPr="002B1D03">
              <w:t>investigate problem causes and implement corrective strategies</w:t>
            </w:r>
          </w:p>
          <w:p w:rsidR="00000000" w:rsidRPr="002B1D03" w:rsidP="002B1D03">
            <w:pPr>
              <w:pStyle w:val="ListBullet"/>
            </w:pPr>
            <w:r w:rsidRPr="002B1D03">
              <w:t>identify environmental features, regulations, legislative requirements and other factors which may affect the process or service to be provided</w:t>
            </w:r>
          </w:p>
          <w:p w:rsidR="00000000" w:rsidRPr="002B1D03" w:rsidP="002B1D03">
            <w:pPr>
              <w:pStyle w:val="ListBullet"/>
            </w:pPr>
            <w:r w:rsidRPr="002B1D03">
              <w:t>use material and process knowledge to solve problems</w:t>
            </w:r>
          </w:p>
          <w:p w:rsidR="00000000" w:rsidRPr="002B1D03" w:rsidP="002B1D03">
            <w:pPr>
              <w:pStyle w:val="ListBullet"/>
            </w:pPr>
            <w:r w:rsidRPr="002B1D03">
              <w:t>identify hazards and suggest control measures</w:t>
            </w:r>
          </w:p>
          <w:p w:rsidR="00000000" w:rsidP="002B1D03">
            <w:pPr>
              <w:pStyle w:val="ListBullet"/>
              <w:rPr>
                <w:lang w:val="en-NZ"/>
              </w:rPr>
            </w:pPr>
            <w:r w:rsidRPr="002B1D03">
              <w:t>analyse anima</w:t>
            </w:r>
            <w:r w:rsidRPr="002B1D03">
              <w:t>l welfare and safety practices.</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determine and act on situations requiring further information or problem solving</w:t>
            </w:r>
          </w:p>
          <w:p w:rsidR="00000000" w:rsidRPr="002B1D03" w:rsidP="002B1D03">
            <w:pPr>
              <w:pStyle w:val="ListBullet"/>
            </w:pPr>
            <w:r w:rsidRPr="002B1D03">
              <w:t>determine information gathering requirements to monitor work processes and procedures</w:t>
            </w:r>
          </w:p>
          <w:p w:rsidR="00000000" w:rsidRPr="002B1D03" w:rsidP="002B1D03">
            <w:pPr>
              <w:pStyle w:val="ListBullet"/>
            </w:pPr>
            <w:r w:rsidRPr="002B1D03">
              <w:t>determine quality and other i</w:t>
            </w:r>
            <w:r w:rsidRPr="002B1D03">
              <w:t>ndicators of work outcomes</w:t>
            </w:r>
          </w:p>
          <w:p w:rsidR="00000000" w:rsidRPr="002B1D03" w:rsidP="002B1D03">
            <w:pPr>
              <w:pStyle w:val="ListBullet"/>
            </w:pPr>
            <w:r w:rsidRPr="002B1D03">
              <w:t>identify efficient production processes</w:t>
            </w:r>
          </w:p>
          <w:p w:rsidR="00000000" w:rsidRPr="002B1D03" w:rsidP="002B1D03">
            <w:pPr>
              <w:pStyle w:val="ListBullet"/>
            </w:pPr>
            <w:r w:rsidRPr="002B1D03">
              <w:t>implement continuous improvement processes</w:t>
            </w:r>
          </w:p>
          <w:p w:rsidR="00000000" w:rsidP="002B1D03">
            <w:pPr>
              <w:pStyle w:val="ListBullet"/>
              <w:rPr>
                <w:lang w:val="en-NZ"/>
              </w:rPr>
            </w:pPr>
            <w:r w:rsidRPr="002B1D03">
              <w:t>provide leadership in the workplace.</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demonstrate time-management skills</w:t>
            </w:r>
          </w:p>
          <w:p w:rsidR="00000000" w:rsidRPr="002B1D03" w:rsidP="002B1D03">
            <w:pPr>
              <w:pStyle w:val="ListBullet"/>
            </w:pPr>
            <w:r w:rsidRPr="002B1D03">
              <w:t>determine resource requirements</w:t>
            </w:r>
          </w:p>
          <w:p w:rsidR="00000000" w:rsidRPr="002B1D03" w:rsidP="002B1D03">
            <w:pPr>
              <w:pStyle w:val="ListBullet"/>
            </w:pPr>
            <w:r w:rsidRPr="002B1D03">
              <w:t>determine work timelines and quality service targets</w:t>
            </w:r>
          </w:p>
          <w:p w:rsidR="00000000" w:rsidRPr="002B1D03" w:rsidP="002B1D03">
            <w:pPr>
              <w:pStyle w:val="ListBullet"/>
            </w:pPr>
            <w:r w:rsidRPr="002B1D03">
              <w:t>identify hazards and implement appropriate hazard control measures</w:t>
            </w:r>
          </w:p>
          <w:p w:rsidR="00000000" w:rsidP="002B1D03">
            <w:pPr>
              <w:pStyle w:val="ListBullet"/>
              <w:rPr>
                <w:lang w:val="en-NZ"/>
              </w:rPr>
            </w:pPr>
            <w:r w:rsidRPr="002B1D03">
              <w:t>optimise work processes.</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analyse implications of relevant Acts and regulations on work practices</w:t>
            </w:r>
          </w:p>
          <w:p w:rsidR="00000000" w:rsidRPr="002B1D03" w:rsidP="002B1D03">
            <w:pPr>
              <w:pStyle w:val="ListBullet"/>
            </w:pPr>
            <w:r w:rsidRPr="002B1D03">
              <w:t xml:space="preserve">conduct work reviews </w:t>
            </w:r>
            <w:r w:rsidRPr="002B1D03">
              <w:t>to determine improvement requirements</w:t>
            </w:r>
          </w:p>
          <w:p w:rsidR="00000000" w:rsidRPr="002B1D03" w:rsidP="002B1D03">
            <w:pPr>
              <w:pStyle w:val="ListBullet"/>
            </w:pPr>
            <w:r w:rsidRPr="002B1D03">
              <w:t>determine workplace procedures and instructions</w:t>
            </w:r>
          </w:p>
          <w:p w:rsidR="00000000" w:rsidRPr="002B1D03" w:rsidP="002B1D03">
            <w:pPr>
              <w:pStyle w:val="ListBullet"/>
            </w:pPr>
            <w:r w:rsidRPr="002B1D03">
              <w:t>monitor work operations and identify and act on any quality and performance issues</w:t>
            </w:r>
          </w:p>
          <w:p w:rsidR="00000000" w:rsidP="002B1D03">
            <w:pPr>
              <w:pStyle w:val="ListBullet"/>
              <w:rPr>
                <w:lang w:val="en-NZ"/>
              </w:rPr>
            </w:pPr>
            <w:r w:rsidRPr="002B1D03">
              <w:t>manage own time to meet deadlines.</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assess work data and information to ident</w:t>
            </w:r>
            <w:r w:rsidRPr="002B1D03">
              <w:t>ify areas for improved performance</w:t>
            </w:r>
          </w:p>
          <w:p w:rsidR="00000000" w:rsidRPr="002B1D03" w:rsidP="002B1D03">
            <w:pPr>
              <w:pStyle w:val="ListBullet"/>
            </w:pPr>
            <w:r w:rsidRPr="002B1D03">
              <w:t>be supportive, assertive and use interpersonal skills to encourage workplace learning</w:t>
            </w:r>
          </w:p>
          <w:p w:rsidR="00000000" w:rsidRPr="002B1D03" w:rsidP="002B1D03">
            <w:pPr>
              <w:pStyle w:val="ListBullet"/>
            </w:pPr>
            <w:r w:rsidRPr="002B1D03">
              <w:t>develop learning opportunities</w:t>
            </w:r>
          </w:p>
          <w:p w:rsidR="00000000" w:rsidRPr="002B1D03" w:rsidP="002B1D03">
            <w:pPr>
              <w:pStyle w:val="ListBullet"/>
            </w:pPr>
            <w:r w:rsidRPr="002B1D03">
              <w:t>gather feedback on own work to assess effectiveness in meeting objectives and integrate information into own practice</w:t>
            </w:r>
          </w:p>
          <w:p w:rsidR="00000000" w:rsidRPr="002B1D03" w:rsidP="002B1D03">
            <w:pPr>
              <w:pStyle w:val="ListBullet"/>
            </w:pPr>
            <w:r w:rsidRPr="002B1D03">
              <w:t>identify own training needs and seek skill development if required</w:t>
            </w:r>
          </w:p>
          <w:p w:rsidR="00000000" w:rsidP="002B1D03">
            <w:pPr>
              <w:pStyle w:val="ListBullet"/>
              <w:rPr>
                <w:lang w:val="en-NZ"/>
              </w:rPr>
            </w:pPr>
            <w:r w:rsidRPr="002B1D03">
              <w:t>maintain currency of industry skill and knowledge.</w:t>
            </w:r>
          </w:p>
        </w:tc>
      </w:tr>
      <w:tr w:rsidTr="00155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ListBullet"/>
            </w:pPr>
            <w:r w:rsidRPr="002B1D03">
              <w:t xml:space="preserve">ensure </w:t>
            </w:r>
            <w:r w:rsidRPr="002B1D03">
              <w:t>readiness and operational efficiency of workplace technology</w:t>
            </w:r>
          </w:p>
          <w:p w:rsidR="00000000" w:rsidRPr="002B1D03" w:rsidP="002B1D03">
            <w:pPr>
              <w:pStyle w:val="ListBullet"/>
            </w:pPr>
            <w:r w:rsidRPr="002B1D03">
              <w:t>help others use technology efficiently and safely</w:t>
            </w:r>
          </w:p>
          <w:p w:rsidR="00000000" w:rsidRPr="002B1D03" w:rsidP="002B1D03">
            <w:pPr>
              <w:pStyle w:val="ListBullet"/>
            </w:pPr>
            <w:r w:rsidRPr="002B1D03">
              <w:t>select computer software applications to perform work operations</w:t>
            </w:r>
          </w:p>
          <w:p w:rsidR="00000000" w:rsidRPr="002B1D03" w:rsidP="002B1D03">
            <w:pPr>
              <w:pStyle w:val="ListBullet"/>
            </w:pPr>
            <w:r w:rsidRPr="002B1D03">
              <w:t>work with technology safely and according to workplace standards.</w:t>
            </w:r>
          </w:p>
        </w:tc>
      </w:tr>
    </w:tbl>
    <w:p w:rsidR="00155984" w:rsidP="002B1D03">
      <w:pPr>
        <w:pStyle w:val="BodyText"/>
      </w:pPr>
    </w:p>
    <w:p w:rsidR="00155984" w:rsidP="002B1D03">
      <w:pPr>
        <w:pStyle w:val="BodyText"/>
      </w:pPr>
    </w:p>
    <w:p w:rsidR="00000000" w:rsidRPr="002B1D03" w:rsidP="002B1D03">
      <w:pPr>
        <w:pStyle w:val="Heading1"/>
      </w:pPr>
      <w:bookmarkStart w:id="7" w:name="O_48481"/>
      <w:bookmarkEnd w:id="7"/>
      <w:r w:rsidRPr="002B1D03">
        <w:t>Packaging Rules</w:t>
      </w:r>
    </w:p>
    <w:p w:rsidR="00000000" w:rsidRPr="002B1D03" w:rsidP="002B1D03">
      <w:pPr>
        <w:pStyle w:val="BodyText"/>
      </w:pPr>
      <w:r w:rsidRPr="002B1D03">
        <w:rPr>
          <w:rStyle w:val="SpecialBold"/>
        </w:rPr>
        <w:t>Packaging Rules</w:t>
      </w:r>
    </w:p>
    <w:p w:rsidR="00000000" w:rsidRPr="002B1D03" w:rsidP="002B1D03">
      <w:pPr>
        <w:pStyle w:val="BodyText"/>
      </w:pPr>
      <w:r w:rsidRPr="002B1D03">
        <w:t xml:space="preserve">A total of </w:t>
      </w:r>
      <w:r w:rsidRPr="002B1D03">
        <w:rPr>
          <w:rStyle w:val="SpecialBold"/>
        </w:rPr>
        <w:t>twenty-three</w:t>
      </w:r>
      <w:r w:rsidRPr="002B1D03">
        <w:t xml:space="preserve"> (</w:t>
      </w:r>
      <w:r w:rsidRPr="002B1D03">
        <w:rPr>
          <w:rStyle w:val="SpecialBold"/>
        </w:rPr>
        <w:t>23</w:t>
      </w:r>
      <w:r w:rsidRPr="002B1D03">
        <w:t xml:space="preserve">) </w:t>
      </w:r>
      <w:r w:rsidRPr="002B1D03">
        <w:rPr>
          <w:rStyle w:val="SpecialBold"/>
        </w:rPr>
        <w:t>units</w:t>
      </w:r>
      <w:r w:rsidRPr="002B1D03">
        <w:t xml:space="preserve"> of competency must be achieved as specified below.</w:t>
      </w:r>
    </w:p>
    <w:p w:rsidR="00000000" w:rsidRPr="002B1D03" w:rsidP="002B1D03">
      <w:pPr>
        <w:pStyle w:val="BodyText"/>
      </w:pPr>
    </w:p>
    <w:p w:rsidR="00000000" w:rsidRPr="002B1D03" w:rsidP="002B1D03">
      <w:pPr>
        <w:pStyle w:val="ListBullet"/>
      </w:pPr>
      <w:r w:rsidRPr="002B1D03">
        <w:t xml:space="preserve">Complete </w:t>
      </w:r>
      <w:r w:rsidRPr="002B1D03">
        <w:rPr>
          <w:rStyle w:val="SpecialBold"/>
        </w:rPr>
        <w:t>fifteen</w:t>
      </w:r>
      <w:r w:rsidRPr="002B1D03">
        <w:t xml:space="preserve"> (</w:t>
      </w:r>
      <w:r w:rsidRPr="002B1D03">
        <w:rPr>
          <w:rStyle w:val="SpecialBold"/>
        </w:rPr>
        <w:t>15</w:t>
      </w:r>
      <w:r w:rsidRPr="002B1D03">
        <w:t>) CORE units</w:t>
      </w:r>
    </w:p>
    <w:p w:rsidR="00000000" w:rsidRPr="002B1D03" w:rsidP="002B1D03">
      <w:pPr>
        <w:pStyle w:val="ListBullet"/>
      </w:pPr>
      <w:r w:rsidRPr="002B1D03">
        <w:t xml:space="preserve">Complete </w:t>
      </w:r>
      <w:r w:rsidRPr="002B1D03">
        <w:rPr>
          <w:rStyle w:val="SpecialBold"/>
        </w:rPr>
        <w:t>five</w:t>
      </w:r>
      <w:r w:rsidRPr="002B1D03">
        <w:t xml:space="preserve"> (</w:t>
      </w:r>
      <w:r w:rsidRPr="002B1D03">
        <w:rPr>
          <w:rStyle w:val="SpecialBold"/>
        </w:rPr>
        <w:t>5</w:t>
      </w:r>
      <w:r w:rsidRPr="002B1D03">
        <w:t>) ELECTIVE units from Group A</w:t>
      </w:r>
    </w:p>
    <w:p w:rsidR="00000000" w:rsidRPr="002B1D03" w:rsidP="002B1D03">
      <w:pPr>
        <w:pStyle w:val="ListBullet"/>
      </w:pPr>
      <w:r w:rsidRPr="002B1D03">
        <w:t xml:space="preserve">Complete </w:t>
      </w:r>
      <w:r w:rsidRPr="002B1D03">
        <w:rPr>
          <w:rStyle w:val="SpecialBold"/>
        </w:rPr>
        <w:t>three</w:t>
      </w:r>
      <w:r w:rsidRPr="002B1D03">
        <w:t xml:space="preserve"> (</w:t>
      </w:r>
      <w:r w:rsidRPr="002B1D03">
        <w:rPr>
          <w:rStyle w:val="SpecialBold"/>
        </w:rPr>
        <w:t>3</w:t>
      </w:r>
      <w:r w:rsidRPr="002B1D03">
        <w:t>) ELECTIVE units from Group B.</w:t>
      </w:r>
    </w:p>
    <w:p w:rsidR="00000000" w:rsidRPr="002B1D03" w:rsidP="002B1D03">
      <w:pPr>
        <w:pStyle w:val="BodyText"/>
      </w:pPr>
    </w:p>
    <w:p w:rsidR="00000000" w:rsidRPr="002B1D03" w:rsidP="002B1D03">
      <w:pPr>
        <w:pStyle w:val="BodyText"/>
      </w:pPr>
      <w:r w:rsidRPr="002B1D03">
        <w:rPr>
          <w:rStyle w:val="SpecialBold"/>
        </w:rPr>
        <w:t>C</w:t>
      </w:r>
      <w:r w:rsidRPr="002B1D03">
        <w:rPr>
          <w:rStyle w:val="SpecialBold"/>
        </w:rPr>
        <w:t>ORE</w:t>
      </w:r>
      <w:r w:rsidRPr="002B1D03">
        <w:t xml:space="preserve">: </w:t>
      </w:r>
      <w:r w:rsidRPr="002B1D03">
        <w:rPr>
          <w:rStyle w:val="SpecialBold"/>
        </w:rPr>
        <w:t>Complete the following fifteen</w:t>
      </w:r>
      <w:r w:rsidRPr="002B1D03">
        <w:t xml:space="preserve"> (</w:t>
      </w:r>
      <w:r w:rsidRPr="002B1D03">
        <w:rPr>
          <w:rStyle w:val="SpecialBold"/>
        </w:rPr>
        <w:t>15</w:t>
      </w:r>
      <w:r w:rsidRPr="002B1D03">
        <w:t xml:space="preserve">) </w:t>
      </w:r>
      <w:r w:rsidRPr="002B1D03">
        <w:rPr>
          <w:rStyle w:val="SpecialBold"/>
        </w:rPr>
        <w:t>units</w:t>
      </w:r>
    </w:p>
    <w:tbl>
      <w:tblPr>
        <w:tblW w:w="0" w:type="auto"/>
        <w:tblLayout w:type="fixed"/>
        <w:tblCellMar>
          <w:left w:w="62" w:type="dxa"/>
          <w:right w:w="62" w:type="dxa"/>
        </w:tblCellMar>
        <w:tblLook w:val="0000"/>
      </w:tblPr>
      <w:tblGrid>
        <w:gridCol w:w="2843"/>
        <w:gridCol w:w="5679"/>
      </w:tblGrid>
      <w:tr w:rsidTr="00155984">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Work within an animal technology facility</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ACMATE302A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Carry out institution containment and exclusion procedures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ACMATE303A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Prepare for and monitor anaesthesia in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ACMATE304A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Conduct non-surgical procedures on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ACMATE305A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Conduct euthanasia of research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Manage compliance in animal technology</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Manage and maintain the health of research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ACMGAS301A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Maintain and monitor animal health and wellbeing</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ACMGAS302A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enrichment for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ACMGAS303A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Plan for and provide nutritional requirements for animals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ACMGAS304A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Carry out simple breeding procedures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ACMOHS501A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Manage occupational health and sa</w:t>
            </w:r>
            <w:r w:rsidRPr="002B1D03">
              <w:t>fety processes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ACMSPE312A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rodents and rabbits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MSL973004A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Perform aseptic techniques</w:t>
            </w:r>
          </w:p>
        </w:tc>
      </w:tr>
      <w:tr w:rsidTr="00155984">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MSL924001A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BodyText"/>
            </w:pPr>
            <w:r w:rsidRPr="002B1D03">
              <w:t>Process and interpret data</w:t>
            </w:r>
          </w:p>
        </w:tc>
      </w:tr>
    </w:tbl>
    <w:p w:rsidR="00000000" w:rsidRPr="002B1D03" w:rsidP="002B1D03">
      <w:pPr>
        <w:pStyle w:val="BodyText"/>
      </w:pPr>
    </w:p>
    <w:p w:rsidR="00000000" w:rsidRPr="002B1D03" w:rsidP="002B1D03">
      <w:pPr>
        <w:pStyle w:val="BodyText"/>
      </w:pPr>
      <w:r w:rsidRPr="002B1D03">
        <w:rPr>
          <w:rStyle w:val="SpecialBold"/>
        </w:rPr>
        <w:t>ELECTIVE</w:t>
      </w:r>
    </w:p>
    <w:p w:rsidR="00000000" w:rsidRPr="002B1D03" w:rsidP="002B1D03">
      <w:pPr>
        <w:pStyle w:val="BodyText"/>
      </w:pPr>
      <w:r w:rsidRPr="002B1D03">
        <w:rPr>
          <w:rStyle w:val="SpecialBold"/>
        </w:rPr>
        <w:t>Group A</w:t>
      </w:r>
      <w:r w:rsidRPr="002B1D03">
        <w:t xml:space="preserve">: </w:t>
      </w:r>
      <w:r w:rsidRPr="002B1D03">
        <w:rPr>
          <w:rStyle w:val="SpecialBold"/>
        </w:rPr>
        <w:t>Complete five</w:t>
      </w:r>
      <w:r w:rsidRPr="002B1D03">
        <w:t xml:space="preserve"> (</w:t>
      </w:r>
      <w:r w:rsidRPr="002B1D03">
        <w:rPr>
          <w:rStyle w:val="SpecialBold"/>
        </w:rPr>
        <w:t>5</w:t>
      </w:r>
      <w:r w:rsidRPr="002B1D03">
        <w:t xml:space="preserve">) </w:t>
      </w:r>
      <w:r w:rsidRPr="002B1D03">
        <w:rPr>
          <w:rStyle w:val="SpecialBold"/>
        </w:rPr>
        <w:t>units from the following list</w:t>
      </w:r>
    </w:p>
    <w:tbl>
      <w:tblPr>
        <w:tblW w:w="0" w:type="auto"/>
        <w:tblLayout w:type="fixed"/>
        <w:tblCellMar>
          <w:left w:w="62" w:type="dxa"/>
          <w:right w:w="62" w:type="dxa"/>
        </w:tblCellMar>
        <w:tblLook w:val="0000"/>
      </w:tblPr>
      <w:tblGrid>
        <w:gridCol w:w="2831"/>
        <w:gridCol w:w="5691"/>
      </w:tblGrid>
      <w:tr w:rsidTr="00155984">
        <w:tblPrEx>
          <w:tblW w:w="0" w:type="auto"/>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ACMATE503A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Carry out post-mortem examination of a research animal</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ACMATE504A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Administer anaesthesia and perform surgery on animals for scientific purposes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ACMATE505A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Carry out advanced breeding procedures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ACMATE507A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Manage the parturition of transgenic mice or rats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ACMCAN404A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Develop, monitor and review behavioural management strategies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ACMSUS301A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Implement and monitor environmentally sustainable work practices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BSBRES401A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Analyse and present research information</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w:t>
            </w:r>
            <w:r w:rsidRPr="002B1D03">
              <w:t>SL915002A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Schedule laboratory work for a small team</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MSL916001A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Develop and maintain laboratory documentation</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MSL916003A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Supervise laboratory operations in work/functional area</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MSL916005A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Manage complex projects</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MSL974007A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Undertake environmental field-based monitoring</w:t>
            </w:r>
          </w:p>
        </w:tc>
      </w:tr>
      <w:tr w:rsidTr="00155984">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MSL974011A</w:t>
            </w:r>
          </w:p>
        </w:tc>
        <w:tc>
          <w:tcPr>
            <w:tcW w:w="5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BodyText"/>
            </w:pPr>
            <w:r w:rsidRPr="002B1D03">
              <w:t>Prepare tissue and cell cultures *(</w:t>
            </w:r>
            <w:r w:rsidRPr="002B1D03">
              <w:rPr>
                <w:rStyle w:val="Emphasis"/>
              </w:rPr>
              <w:t>prerequisite MSL973004A Perform aseptic techniques</w:t>
            </w:r>
            <w:r w:rsidRPr="002B1D03">
              <w:t>)</w:t>
            </w:r>
          </w:p>
        </w:tc>
      </w:tr>
    </w:tbl>
    <w:p w:rsidR="00000000" w:rsidRPr="002B1D03" w:rsidP="002B1D03">
      <w:pPr>
        <w:pStyle w:val="BodyText"/>
      </w:pPr>
    </w:p>
    <w:p w:rsidR="00000000" w:rsidRPr="002B1D03" w:rsidP="002B1D03">
      <w:pPr>
        <w:pStyle w:val="BodyText"/>
      </w:pPr>
      <w:r w:rsidRPr="002B1D03">
        <w:rPr>
          <w:rStyle w:val="SpecialBold"/>
        </w:rPr>
        <w:t>Group B</w:t>
      </w:r>
      <w:r w:rsidRPr="002B1D03">
        <w:t xml:space="preserve">: </w:t>
      </w:r>
      <w:r w:rsidRPr="002B1D03">
        <w:rPr>
          <w:rStyle w:val="SpecialBold"/>
        </w:rPr>
        <w:t>Complete three</w:t>
      </w:r>
      <w:r w:rsidRPr="002B1D03">
        <w:t xml:space="preserve"> (</w:t>
      </w:r>
      <w:r w:rsidRPr="002B1D03">
        <w:rPr>
          <w:rStyle w:val="SpecialBold"/>
        </w:rPr>
        <w:t>3</w:t>
      </w:r>
      <w:r w:rsidRPr="002B1D03">
        <w:t xml:space="preserve">) </w:t>
      </w:r>
      <w:r w:rsidRPr="002B1D03">
        <w:rPr>
          <w:rStyle w:val="SpecialBold"/>
        </w:rPr>
        <w:t>additional ELECTIVE units from within ACM10 or from any other nationally endorsed Training Package or accredited course</w:t>
      </w:r>
      <w:r w:rsidRPr="002B1D03">
        <w:t>. Units selected must be aligned to qualifications at Certificate III or higher level and be relevant to work undertaken in an animal tec</w:t>
      </w:r>
      <w:r w:rsidRPr="002B1D03">
        <w:t>hnology sector. Suggested units are:</w:t>
      </w:r>
    </w:p>
    <w:tbl>
      <w:tblPr>
        <w:tblW w:w="0" w:type="auto"/>
        <w:tblLayout w:type="fixed"/>
        <w:tblCellMar>
          <w:left w:w="62" w:type="dxa"/>
          <w:right w:w="62" w:type="dxa"/>
        </w:tblCellMar>
        <w:tblLook w:val="0000"/>
      </w:tblPr>
      <w:tblGrid>
        <w:gridCol w:w="2807"/>
        <w:gridCol w:w="5715"/>
      </w:tblGrid>
      <w:tr w:rsidTr="00155984">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amphibians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ACMSPE302A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birds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ACMSPE303A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common native mammals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ACMSPE304A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dogs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ACMSPE305A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domestic cats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ACMSPE306A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marine fish</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ACMSPE307A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freshwater fish</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ACMSPE308A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marine aquatic invertebrates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ACMSPE309A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w:t>
            </w:r>
            <w:r w:rsidRPr="002B1D03">
              <w:t xml:space="preserve"> of terrestrial and freshwater invertebrates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ACMSPE310A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Provide basic care of mammals</w:t>
            </w:r>
          </w:p>
        </w:tc>
      </w:tr>
      <w:tr w:rsidTr="0015598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03">
            <w:pPr>
              <w:pStyle w:val="BodyText"/>
              <w:rPr>
                <w:lang w:val="en-NZ"/>
              </w:rPr>
            </w:pPr>
            <w:r w:rsidRPr="002B1D03">
              <w:t>ACMSPE311A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03" w:rsidP="002B1D03">
            <w:pPr>
              <w:pStyle w:val="BodyText"/>
            </w:pPr>
            <w:r w:rsidRPr="002B1D03">
              <w:t>Provide basic care of non-venomous reptiles</w:t>
            </w:r>
          </w:p>
        </w:tc>
      </w:tr>
    </w:tbl>
    <w:p w:rsidR="00155984" w:rsidP="002B1D03">
      <w:pPr>
        <w:pStyle w:val="BodyText"/>
      </w:pPr>
    </w:p>
    <w:p w:rsidR="00155984" w:rsidP="002B1D03">
      <w:pPr>
        <w:pStyle w:val="BodyText"/>
      </w:pPr>
    </w:p>
    <w:p w:rsidR="00000000" w:rsidRPr="002B1D03" w:rsidP="002B1D03"/>
    <w:sectPr w:rsidSect="002B1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984" w:rsidP="00155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84" w:rsidP="002B1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5984" w:rsidP="002B1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5984" w:rsidP="002B1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984" w:rsidP="001559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84" w:rsidP="002B1D03">
    <w:pPr>
      <w:pStyle w:val="Header"/>
      <w:framePr w:wrap="around"/>
    </w:pPr>
    <w:r>
      <w:fldChar w:fldCharType="begin"/>
    </w:r>
    <w:r>
      <w:instrText xml:space="preserve"> TITLE   \* MERGEFORMAT </w:instrText>
    </w:r>
    <w:r>
      <w:fldChar w:fldCharType="separate"/>
    </w:r>
    <w:r>
      <w:t>ACM50110 Diploma of Animal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5984" w:rsidP="002B1D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4CC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0D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1D03"/>
    <w:pPr>
      <w:spacing w:before="360" w:after="60"/>
      <w:outlineLvl w:val="0"/>
    </w:pPr>
    <w:rPr>
      <w:sz w:val="32"/>
    </w:rPr>
  </w:style>
  <w:style w:type="paragraph" w:styleId="Heading2">
    <w:name w:val="heading 2"/>
    <w:basedOn w:val="HeadingBase"/>
    <w:next w:val="BodyText"/>
    <w:link w:val="Heading2Char"/>
    <w:qFormat/>
    <w:rsid w:val="002B1D03"/>
    <w:pPr>
      <w:keepLines/>
      <w:spacing w:before="240" w:after="120"/>
      <w:outlineLvl w:val="1"/>
    </w:pPr>
    <w:rPr>
      <w:sz w:val="28"/>
      <w:szCs w:val="40"/>
    </w:rPr>
  </w:style>
  <w:style w:type="paragraph" w:styleId="Heading3">
    <w:name w:val="heading 3"/>
    <w:basedOn w:val="HeadingBase"/>
    <w:next w:val="BodyText"/>
    <w:link w:val="Heading3Char"/>
    <w:qFormat/>
    <w:rsid w:val="002B1D03"/>
    <w:pPr>
      <w:spacing w:before="180" w:after="120"/>
      <w:outlineLvl w:val="2"/>
    </w:pPr>
    <w:rPr>
      <w:spacing w:val="-10"/>
      <w:kern w:val="32"/>
    </w:rPr>
  </w:style>
  <w:style w:type="paragraph" w:styleId="Heading4">
    <w:name w:val="heading 4"/>
    <w:basedOn w:val="HeadingBase"/>
    <w:next w:val="BodyText"/>
    <w:link w:val="Heading4Char"/>
    <w:qFormat/>
    <w:rsid w:val="002B1D03"/>
    <w:pPr>
      <w:spacing w:before="160" w:after="120"/>
      <w:outlineLvl w:val="3"/>
    </w:pPr>
    <w:rPr>
      <w:sz w:val="22"/>
    </w:rPr>
  </w:style>
  <w:style w:type="paragraph" w:styleId="Heading5">
    <w:name w:val="heading 5"/>
    <w:basedOn w:val="HeadingBase"/>
    <w:next w:val="Normal"/>
    <w:link w:val="Heading5Char"/>
    <w:qFormat/>
    <w:rsid w:val="002B1D03"/>
    <w:pPr>
      <w:spacing w:before="80"/>
      <w:outlineLvl w:val="4"/>
    </w:pPr>
    <w:rPr>
      <w:color w:val="918585"/>
      <w:sz w:val="20"/>
    </w:rPr>
  </w:style>
  <w:style w:type="paragraph" w:styleId="Heading6">
    <w:name w:val="heading 6"/>
    <w:basedOn w:val="HeadingBase"/>
    <w:next w:val="Normal"/>
    <w:link w:val="Heading6Char"/>
    <w:qFormat/>
    <w:rsid w:val="002B1D03"/>
    <w:pPr>
      <w:spacing w:before="60"/>
      <w:outlineLvl w:val="5"/>
    </w:pPr>
    <w:rPr>
      <w:color w:val="918585"/>
      <w:sz w:val="20"/>
    </w:rPr>
  </w:style>
  <w:style w:type="paragraph" w:styleId="Heading7">
    <w:name w:val="heading 7"/>
    <w:basedOn w:val="Normal"/>
    <w:next w:val="Normal"/>
    <w:link w:val="Heading7Char"/>
    <w:qFormat/>
    <w:rsid w:val="002B1D03"/>
    <w:pPr>
      <w:ind w:left="720"/>
      <w:outlineLvl w:val="6"/>
    </w:pPr>
    <w:rPr>
      <w:i/>
    </w:rPr>
  </w:style>
  <w:style w:type="paragraph" w:styleId="Heading8">
    <w:name w:val="heading 8"/>
    <w:basedOn w:val="Normal"/>
    <w:next w:val="Normal"/>
    <w:link w:val="Heading8Char"/>
    <w:qFormat/>
    <w:rsid w:val="002B1D03"/>
    <w:pPr>
      <w:ind w:left="720"/>
      <w:outlineLvl w:val="7"/>
    </w:pPr>
    <w:rPr>
      <w:i/>
    </w:rPr>
  </w:style>
  <w:style w:type="paragraph" w:styleId="Heading9">
    <w:name w:val="heading 9"/>
    <w:basedOn w:val="Normal"/>
    <w:next w:val="Normal"/>
    <w:link w:val="Heading9Char"/>
    <w:qFormat/>
    <w:rsid w:val="002B1D03"/>
    <w:pPr>
      <w:ind w:left="720"/>
      <w:outlineLvl w:val="8"/>
    </w:pPr>
    <w:rPr>
      <w:i/>
    </w:rPr>
  </w:style>
  <w:style w:type="character" w:default="1" w:styleId="DefaultParagraphFont">
    <w:name w:val="Default Paragraph Font"/>
    <w:uiPriority w:val="1"/>
    <w:unhideWhenUsed/>
    <w:rsid w:val="002B1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D03"/>
  </w:style>
  <w:style w:type="character" w:customStyle="1" w:styleId="Heading1Char">
    <w:name w:val="Heading 1 Char"/>
    <w:link w:val="Heading1"/>
    <w:rsid w:val="002B1D03"/>
    <w:rPr>
      <w:rFonts w:ascii="Times New Roman" w:eastAsia="Times New Roman" w:hAnsi="Times New Roman" w:cs="Times New Roman"/>
      <w:b/>
      <w:sz w:val="32"/>
      <w:szCs w:val="20"/>
      <w:lang w:eastAsia="en-US"/>
    </w:rPr>
  </w:style>
  <w:style w:type="paragraph" w:styleId="BodyText">
    <w:name w:val="Body Text"/>
    <w:basedOn w:val="Normal"/>
    <w:link w:val="BodyTextChar"/>
    <w:rsid w:val="002B1D03"/>
    <w:pPr>
      <w:spacing w:before="120" w:after="120"/>
      <w:contextualSpacing/>
    </w:pPr>
    <w:rPr>
      <w:rFonts w:ascii="Times New Roman" w:hAnsi="Times New Roman"/>
      <w:sz w:val="24"/>
      <w:szCs w:val="22"/>
    </w:rPr>
  </w:style>
  <w:style w:type="character" w:customStyle="1" w:styleId="BodyTextChar">
    <w:name w:val="Body Text Char"/>
    <w:link w:val="BodyText"/>
    <w:rsid w:val="002B1D03"/>
    <w:rPr>
      <w:rFonts w:ascii="Times New Roman" w:eastAsia="Times New Roman" w:hAnsi="Times New Roman" w:cs="Times New Roman"/>
      <w:sz w:val="24"/>
      <w:lang w:val="en-US" w:eastAsia="en-US"/>
    </w:rPr>
  </w:style>
  <w:style w:type="paragraph" w:styleId="Footer">
    <w:name w:val="footer"/>
    <w:basedOn w:val="Normal"/>
    <w:link w:val="FooterChar"/>
    <w:rsid w:val="002B1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1D03"/>
    <w:rPr>
      <w:rFonts w:ascii="Times New Roman" w:eastAsia="Times New Roman" w:hAnsi="Times New Roman" w:cs="Times New Roman"/>
      <w:sz w:val="16"/>
      <w:lang w:val="en-US" w:eastAsia="en-US"/>
    </w:rPr>
  </w:style>
  <w:style w:type="paragraph" w:styleId="ListBullet">
    <w:name w:val="List Bullet"/>
    <w:basedOn w:val="List"/>
    <w:rsid w:val="002B1D03"/>
    <w:pPr>
      <w:numPr>
        <w:numId w:val="12"/>
      </w:numPr>
      <w:tabs>
        <w:tab w:val="clear" w:pos="340"/>
      </w:tabs>
      <w:spacing w:before="40" w:after="40"/>
    </w:pPr>
  </w:style>
  <w:style w:type="character" w:customStyle="1" w:styleId="SpecialBold">
    <w:name w:val="Special Bold"/>
    <w:rsid w:val="002B1D03"/>
    <w:rPr>
      <w:b/>
      <w:spacing w:val="0"/>
    </w:rPr>
  </w:style>
  <w:style w:type="paragraph" w:styleId="Header">
    <w:name w:val="header"/>
    <w:basedOn w:val="Normal"/>
    <w:link w:val="HeaderChar"/>
    <w:rsid w:val="002B1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1D03"/>
    <w:rPr>
      <w:rFonts w:ascii="Times New Roman" w:eastAsia="Times New Roman" w:hAnsi="Times New Roman" w:cs="Times New Roman"/>
      <w:sz w:val="16"/>
      <w:szCs w:val="20"/>
      <w:lang w:val="en-GB" w:eastAsia="en-US"/>
    </w:rPr>
  </w:style>
  <w:style w:type="character" w:styleId="Emphasis">
    <w:name w:val="Emphasis"/>
    <w:qFormat/>
    <w:rsid w:val="002B1D03"/>
    <w:rPr>
      <w:i/>
    </w:rPr>
  </w:style>
  <w:style w:type="paragraph" w:customStyle="1" w:styleId="SuperHeading">
    <w:name w:val="SuperHeading"/>
    <w:basedOn w:val="Normal"/>
    <w:rsid w:val="002B1D03"/>
    <w:pPr>
      <w:spacing w:before="240" w:after="120"/>
      <w:outlineLvl w:val="0"/>
    </w:pPr>
    <w:rPr>
      <w:rFonts w:ascii="Times New Roman" w:hAnsi="Times New Roman"/>
      <w:b/>
      <w:sz w:val="28"/>
    </w:rPr>
  </w:style>
  <w:style w:type="paragraph" w:customStyle="1" w:styleId="AllowPageBreak">
    <w:name w:val="AllowPageBreak"/>
    <w:rsid w:val="002B1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B1D03"/>
    <w:rPr>
      <w:rFonts w:ascii="Times New Roman" w:eastAsia="Times New Roman" w:hAnsi="Times New Roman" w:cs="Times New Roman"/>
      <w:b/>
      <w:sz w:val="28"/>
      <w:szCs w:val="40"/>
      <w:lang w:eastAsia="en-US"/>
    </w:rPr>
  </w:style>
  <w:style w:type="character" w:customStyle="1" w:styleId="Heading3Char">
    <w:name w:val="Heading 3 Char"/>
    <w:link w:val="Heading3"/>
    <w:rsid w:val="002B1D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1D03"/>
    <w:rPr>
      <w:rFonts w:ascii="Times New Roman" w:eastAsia="Times New Roman" w:hAnsi="Times New Roman" w:cs="Times New Roman"/>
      <w:b/>
      <w:szCs w:val="20"/>
      <w:lang w:eastAsia="en-US"/>
    </w:rPr>
  </w:style>
  <w:style w:type="character" w:customStyle="1" w:styleId="Heading5Char">
    <w:name w:val="Heading 5 Char"/>
    <w:link w:val="Heading5"/>
    <w:rsid w:val="002B1D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1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1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1D03"/>
    <w:rPr>
      <w:rFonts w:ascii="Courier New" w:eastAsia="Times New Roman" w:hAnsi="Courier New" w:cs="Times New Roman"/>
      <w:i/>
      <w:szCs w:val="20"/>
      <w:lang w:val="en-US" w:eastAsia="en-US"/>
    </w:rPr>
  </w:style>
  <w:style w:type="paragraph" w:customStyle="1" w:styleId="HeadingBase">
    <w:name w:val="Heading Base"/>
    <w:rsid w:val="002B1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D03"/>
    <w:pPr>
      <w:tabs>
        <w:tab w:val="right" w:leader="dot" w:pos="9072"/>
      </w:tabs>
      <w:ind w:left="567"/>
    </w:pPr>
    <w:rPr>
      <w:szCs w:val="22"/>
    </w:rPr>
  </w:style>
  <w:style w:type="paragraph" w:customStyle="1" w:styleId="TOCBase">
    <w:name w:val="TOC Base"/>
    <w:rsid w:val="002B1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D03"/>
    <w:pPr>
      <w:tabs>
        <w:tab w:val="right" w:leader="dot" w:pos="9072"/>
      </w:tabs>
      <w:spacing w:before="40" w:after="40"/>
      <w:ind w:left="284"/>
    </w:pPr>
    <w:rPr>
      <w:rFonts w:ascii="Times New Roman" w:hAnsi="Times New Roman"/>
    </w:rPr>
  </w:style>
  <w:style w:type="paragraph" w:styleId="TOC1">
    <w:name w:val="toc 1"/>
    <w:basedOn w:val="TOCBase"/>
    <w:next w:val="Normal"/>
    <w:rsid w:val="002B1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D03"/>
    <w:pPr>
      <w:spacing w:before="5040"/>
      <w:jc w:val="center"/>
    </w:pPr>
    <w:rPr>
      <w:sz w:val="48"/>
      <w:szCs w:val="72"/>
      <w:lang w:val="en-US"/>
    </w:rPr>
  </w:style>
  <w:style w:type="character" w:customStyle="1" w:styleId="TitleChar">
    <w:name w:val="Title Char"/>
    <w:link w:val="Title"/>
    <w:rsid w:val="002B1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D03"/>
    <w:pPr>
      <w:tabs>
        <w:tab w:val="left" w:pos="3600"/>
        <w:tab w:val="left" w:pos="3958"/>
      </w:tabs>
    </w:pPr>
  </w:style>
  <w:style w:type="paragraph" w:styleId="List">
    <w:name w:val="List"/>
    <w:basedOn w:val="BodyText"/>
    <w:next w:val="BodyText"/>
    <w:rsid w:val="002B1D03"/>
    <w:pPr>
      <w:tabs>
        <w:tab w:val="left" w:pos="340"/>
      </w:tabs>
      <w:spacing w:before="60" w:after="60"/>
      <w:ind w:left="340" w:hanging="340"/>
    </w:pPr>
  </w:style>
  <w:style w:type="paragraph" w:customStyle="1" w:styleId="Note">
    <w:name w:val="Note"/>
    <w:basedOn w:val="BodyText"/>
    <w:rsid w:val="002B1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D03"/>
    <w:pPr>
      <w:framePr w:wrap="auto" w:hAnchor="text" w:y="6049"/>
    </w:pPr>
    <w:rPr>
      <w:color w:val="000000"/>
      <w:sz w:val="40"/>
    </w:rPr>
  </w:style>
  <w:style w:type="paragraph" w:customStyle="1" w:styleId="TOCTitle">
    <w:name w:val="TOCTitle"/>
    <w:basedOn w:val="Heading1"/>
    <w:rsid w:val="002B1D03"/>
    <w:pPr>
      <w:spacing w:after="240"/>
      <w:jc w:val="center"/>
      <w:outlineLvl w:val="9"/>
    </w:pPr>
    <w:rPr>
      <w:caps/>
    </w:rPr>
  </w:style>
  <w:style w:type="paragraph" w:customStyle="1" w:styleId="Version">
    <w:name w:val="Version"/>
    <w:rsid w:val="002B1D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D03"/>
    <w:pPr>
      <w:numPr>
        <w:numId w:val="13"/>
      </w:numPr>
      <w:tabs>
        <w:tab w:val="clear" w:pos="680"/>
      </w:tabs>
    </w:pPr>
  </w:style>
  <w:style w:type="paragraph" w:styleId="Index1">
    <w:name w:val="index 1"/>
    <w:basedOn w:val="Normal"/>
    <w:next w:val="Normal"/>
    <w:semiHidden/>
    <w:rsid w:val="002B1D03"/>
    <w:pPr>
      <w:keepNext w:val="0"/>
      <w:tabs>
        <w:tab w:val="right" w:pos="4176"/>
      </w:tabs>
      <w:ind w:left="198" w:hanging="198"/>
    </w:pPr>
    <w:rPr>
      <w:rFonts w:ascii="Garamond" w:hAnsi="Garamond"/>
    </w:rPr>
  </w:style>
  <w:style w:type="paragraph" w:styleId="IndexHeading">
    <w:name w:val="index heading"/>
    <w:basedOn w:val="Normal"/>
    <w:next w:val="Index1"/>
    <w:semiHidden/>
    <w:rsid w:val="002B1D03"/>
    <w:pPr>
      <w:spacing w:before="120" w:after="120"/>
    </w:pPr>
    <w:rPr>
      <w:rFonts w:ascii="Arial" w:hAnsi="Arial"/>
      <w:b/>
      <w:color w:val="918585"/>
      <w:sz w:val="24"/>
    </w:rPr>
  </w:style>
  <w:style w:type="paragraph" w:customStyle="1" w:styleId="Chapter">
    <w:name w:val="Chapter"/>
    <w:basedOn w:val="Normal"/>
    <w:rsid w:val="002B1D03"/>
    <w:pPr>
      <w:spacing w:before="240"/>
    </w:pPr>
    <w:rPr>
      <w:rFonts w:ascii="Times New Roman" w:hAnsi="Times New Roman"/>
      <w:smallCaps/>
      <w:spacing w:val="80"/>
      <w:sz w:val="28"/>
    </w:rPr>
  </w:style>
  <w:style w:type="paragraph" w:customStyle="1" w:styleId="InChapter">
    <w:name w:val="InChapter"/>
    <w:basedOn w:val="Heading3"/>
    <w:rsid w:val="002B1D03"/>
    <w:pPr>
      <w:spacing w:after="240"/>
      <w:outlineLvl w:val="9"/>
    </w:pPr>
    <w:rPr>
      <w:noProof/>
    </w:rPr>
  </w:style>
  <w:style w:type="paragraph" w:styleId="Index2">
    <w:name w:val="index 2"/>
    <w:basedOn w:val="Normal"/>
    <w:next w:val="Normal"/>
    <w:semiHidden/>
    <w:rsid w:val="002B1D03"/>
    <w:pPr>
      <w:tabs>
        <w:tab w:val="right" w:pos="4176"/>
      </w:tabs>
      <w:ind w:left="568" w:hanging="284"/>
    </w:pPr>
    <w:rPr>
      <w:rFonts w:ascii="Garamond" w:hAnsi="Garamond"/>
    </w:rPr>
  </w:style>
  <w:style w:type="paragraph" w:customStyle="1" w:styleId="Byline">
    <w:name w:val="Byline"/>
    <w:rsid w:val="002B1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D03"/>
    <w:pPr>
      <w:tabs>
        <w:tab w:val="clear" w:pos="3600"/>
        <w:tab w:val="clear" w:pos="3958"/>
      </w:tabs>
      <w:jc w:val="right"/>
    </w:pPr>
  </w:style>
  <w:style w:type="paragraph" w:styleId="Caption">
    <w:name w:val="caption"/>
    <w:basedOn w:val="BodyText"/>
    <w:next w:val="Normal"/>
    <w:qFormat/>
    <w:rsid w:val="002B1D03"/>
    <w:pPr>
      <w:framePr w:w="2268" w:hSpace="181" w:vSpace="181" w:wrap="around" w:vAnchor="text" w:hAnchor="page" w:x="1135" w:y="285" w:anchorLock="1"/>
    </w:pPr>
    <w:rPr>
      <w:i/>
    </w:rPr>
  </w:style>
  <w:style w:type="paragraph" w:customStyle="1" w:styleId="MiniTOCTitle">
    <w:name w:val="MiniTOCTitle"/>
    <w:basedOn w:val="Heading4"/>
    <w:rsid w:val="002B1D03"/>
    <w:pPr>
      <w:spacing w:before="240"/>
      <w:outlineLvl w:val="9"/>
    </w:pPr>
    <w:rPr>
      <w:noProof/>
      <w:sz w:val="24"/>
    </w:rPr>
  </w:style>
  <w:style w:type="paragraph" w:customStyle="1" w:styleId="MiniTOCItem">
    <w:name w:val="MiniTOCItem"/>
    <w:basedOn w:val="ListBullet"/>
    <w:rsid w:val="002B1D03"/>
    <w:pPr>
      <w:numPr>
        <w:numId w:val="0"/>
      </w:numPr>
      <w:tabs>
        <w:tab w:val="right" w:leader="dot" w:pos="6521"/>
      </w:tabs>
      <w:spacing w:before="0" w:after="0"/>
    </w:pPr>
  </w:style>
  <w:style w:type="paragraph" w:customStyle="1" w:styleId="TOFTitle">
    <w:name w:val="TOFTitle"/>
    <w:basedOn w:val="TOCTitle"/>
    <w:rsid w:val="002B1D03"/>
  </w:style>
  <w:style w:type="paragraph" w:styleId="TableofFigures">
    <w:name w:val="table of figures"/>
    <w:basedOn w:val="Normal"/>
    <w:next w:val="Normal"/>
    <w:semiHidden/>
    <w:rsid w:val="002B1D03"/>
    <w:pPr>
      <w:tabs>
        <w:tab w:val="right" w:leader="dot" w:pos="9072"/>
      </w:tabs>
      <w:ind w:left="970" w:hanging="403"/>
    </w:pPr>
    <w:rPr>
      <w:rFonts w:ascii="Times New Roman" w:hAnsi="Times New Roman"/>
      <w:b/>
    </w:rPr>
  </w:style>
  <w:style w:type="paragraph" w:styleId="ListNumber">
    <w:name w:val="List Number"/>
    <w:basedOn w:val="List"/>
    <w:rsid w:val="002B1D03"/>
    <w:pPr>
      <w:numPr>
        <w:numId w:val="10"/>
      </w:numPr>
    </w:pPr>
  </w:style>
  <w:style w:type="character" w:customStyle="1" w:styleId="WingdingSymbols">
    <w:name w:val="Wingding Symbols"/>
    <w:rsid w:val="002B1D03"/>
    <w:rPr>
      <w:rFonts w:ascii="Wingdings" w:hAnsi="Wingdings"/>
    </w:rPr>
  </w:style>
  <w:style w:type="paragraph" w:customStyle="1" w:styleId="TableHeading">
    <w:name w:val="Table Heading"/>
    <w:basedOn w:val="HeadingBase"/>
    <w:rsid w:val="002B1D03"/>
    <w:pPr>
      <w:keepLines/>
      <w:pBdr>
        <w:bottom w:val="single" w:sz="6" w:space="1" w:color="918585"/>
      </w:pBdr>
      <w:spacing w:before="240"/>
    </w:pPr>
  </w:style>
  <w:style w:type="character" w:customStyle="1" w:styleId="HotSpot">
    <w:name w:val="HotSpot"/>
    <w:rsid w:val="002B1D03"/>
    <w:rPr>
      <w:color w:val="0033CC"/>
      <w:u w:val="none"/>
    </w:rPr>
  </w:style>
  <w:style w:type="paragraph" w:customStyle="1" w:styleId="BodyTextRight">
    <w:name w:val="Body Text Right"/>
    <w:basedOn w:val="BodyText"/>
    <w:rsid w:val="002B1D03"/>
    <w:pPr>
      <w:spacing w:before="0" w:after="0"/>
      <w:jc w:val="right"/>
    </w:pPr>
  </w:style>
  <w:style w:type="paragraph" w:styleId="Index3">
    <w:name w:val="index 3"/>
    <w:basedOn w:val="ListNumber2"/>
    <w:next w:val="Normal"/>
    <w:semiHidden/>
    <w:rsid w:val="002B1D03"/>
    <w:pPr>
      <w:numPr>
        <w:numId w:val="0"/>
      </w:numPr>
      <w:tabs>
        <w:tab w:val="right" w:leader="dot" w:pos="4176"/>
      </w:tabs>
    </w:pPr>
  </w:style>
  <w:style w:type="paragraph" w:styleId="ListNumber2">
    <w:name w:val="List Number 2"/>
    <w:basedOn w:val="List2"/>
    <w:rsid w:val="002B1D03"/>
    <w:pPr>
      <w:numPr>
        <w:numId w:val="9"/>
      </w:numPr>
      <w:tabs>
        <w:tab w:val="clear" w:pos="1060"/>
      </w:tabs>
    </w:pPr>
  </w:style>
  <w:style w:type="paragraph" w:customStyle="1" w:styleId="MarginNote">
    <w:name w:val="Margin Note"/>
    <w:basedOn w:val="BodyText"/>
    <w:rsid w:val="002B1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1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1D03"/>
    <w:rPr>
      <w:sz w:val="32"/>
    </w:rPr>
  </w:style>
  <w:style w:type="paragraph" w:customStyle="1" w:styleId="HeadingProcedure">
    <w:name w:val="Heading Procedure"/>
    <w:basedOn w:val="HeadingBase"/>
    <w:next w:val="Normal"/>
    <w:rsid w:val="002B1D03"/>
    <w:pPr>
      <w:tabs>
        <w:tab w:val="left" w:pos="0"/>
      </w:tabs>
      <w:spacing w:before="120" w:after="60"/>
    </w:pPr>
    <w:rPr>
      <w:i/>
      <w:color w:val="918585"/>
      <w:sz w:val="22"/>
    </w:rPr>
  </w:style>
  <w:style w:type="paragraph" w:customStyle="1" w:styleId="TableBodyText">
    <w:name w:val="Table Body Text"/>
    <w:basedOn w:val="BodyText"/>
    <w:rsid w:val="002B1D03"/>
    <w:pPr>
      <w:spacing w:before="60" w:after="60"/>
    </w:pPr>
  </w:style>
  <w:style w:type="paragraph" w:styleId="ListContinue">
    <w:name w:val="List Continue"/>
    <w:basedOn w:val="List"/>
    <w:rsid w:val="002B1D03"/>
    <w:pPr>
      <w:ind w:firstLine="0"/>
    </w:pPr>
  </w:style>
  <w:style w:type="paragraph" w:customStyle="1" w:styleId="ListNote">
    <w:name w:val="List Note"/>
    <w:basedOn w:val="List"/>
    <w:rsid w:val="002B1D03"/>
    <w:pPr>
      <w:pBdr>
        <w:top w:val="single" w:sz="6" w:space="2" w:color="918585"/>
        <w:bottom w:val="single" w:sz="6" w:space="2" w:color="918585"/>
      </w:pBdr>
      <w:tabs>
        <w:tab w:val="left" w:pos="1021"/>
      </w:tabs>
      <w:ind w:firstLine="0"/>
    </w:pPr>
  </w:style>
  <w:style w:type="paragraph" w:customStyle="1" w:styleId="Warning">
    <w:name w:val="Warning"/>
    <w:basedOn w:val="BodyText"/>
    <w:rsid w:val="002B1D03"/>
    <w:pPr>
      <w:shd w:val="clear" w:color="auto" w:fill="D9D9D9"/>
      <w:tabs>
        <w:tab w:val="left" w:pos="992"/>
      </w:tabs>
      <w:ind w:left="119" w:right="119"/>
    </w:pPr>
    <w:rPr>
      <w:sz w:val="20"/>
    </w:rPr>
  </w:style>
  <w:style w:type="paragraph" w:customStyle="1" w:styleId="MarginIcons">
    <w:name w:val="Margin Icons"/>
    <w:basedOn w:val="BodyText"/>
    <w:rsid w:val="002B1D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1D03"/>
    <w:rPr>
      <w:rFonts w:ascii="Courier New" w:hAnsi="Courier New"/>
    </w:rPr>
  </w:style>
  <w:style w:type="paragraph" w:customStyle="1" w:styleId="NoteBullet">
    <w:name w:val="Note Bullet"/>
    <w:basedOn w:val="Note"/>
    <w:rsid w:val="002B1D03"/>
    <w:pPr>
      <w:tabs>
        <w:tab w:val="clear" w:pos="680"/>
      </w:tabs>
      <w:spacing w:before="60" w:after="60"/>
    </w:pPr>
  </w:style>
  <w:style w:type="paragraph" w:customStyle="1" w:styleId="SubHeading2">
    <w:name w:val="SubHeading2"/>
    <w:basedOn w:val="HeadingBase"/>
    <w:rsid w:val="002B1D03"/>
    <w:pPr>
      <w:spacing w:before="240" w:after="60"/>
    </w:pPr>
    <w:rPr>
      <w:sz w:val="20"/>
    </w:rPr>
  </w:style>
  <w:style w:type="paragraph" w:customStyle="1" w:styleId="SubHeading1">
    <w:name w:val="SubHeading1"/>
    <w:basedOn w:val="HeadingBase"/>
    <w:rsid w:val="002B1D03"/>
    <w:pPr>
      <w:spacing w:before="240" w:after="60"/>
    </w:pPr>
    <w:rPr>
      <w:color w:val="918585"/>
      <w:sz w:val="22"/>
    </w:rPr>
  </w:style>
  <w:style w:type="paragraph" w:customStyle="1" w:styleId="SideHeading">
    <w:name w:val="Side Heading"/>
    <w:basedOn w:val="HeadingBase"/>
    <w:rsid w:val="002B1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D03"/>
    <w:pPr>
      <w:tabs>
        <w:tab w:val="num" w:pos="360"/>
      </w:tabs>
    </w:pPr>
  </w:style>
  <w:style w:type="paragraph" w:styleId="PlainText">
    <w:name w:val="Plain Text"/>
    <w:basedOn w:val="Normal"/>
    <w:link w:val="PlainTextChar"/>
    <w:rsid w:val="002B1D03"/>
    <w:rPr>
      <w:sz w:val="20"/>
    </w:rPr>
  </w:style>
  <w:style w:type="character" w:customStyle="1" w:styleId="PlainTextChar">
    <w:name w:val="Plain Text Char"/>
    <w:basedOn w:val="DefaultParagraphFont"/>
    <w:link w:val="PlainText"/>
    <w:rsid w:val="002B1D03"/>
    <w:rPr>
      <w:rFonts w:ascii="Courier New" w:eastAsia="Times New Roman" w:hAnsi="Courier New" w:cs="Times New Roman"/>
      <w:sz w:val="20"/>
      <w:szCs w:val="20"/>
      <w:lang w:val="en-US" w:eastAsia="en-US"/>
    </w:rPr>
  </w:style>
  <w:style w:type="character" w:customStyle="1" w:styleId="MenuOption">
    <w:name w:val="Menu Option"/>
    <w:rsid w:val="002B1D03"/>
    <w:rPr>
      <w:b/>
      <w:smallCaps/>
    </w:rPr>
  </w:style>
  <w:style w:type="paragraph" w:customStyle="1" w:styleId="TableListNumber">
    <w:name w:val="Table List Number"/>
    <w:basedOn w:val="ListNumber"/>
    <w:rsid w:val="002B1D03"/>
    <w:pPr>
      <w:numPr>
        <w:numId w:val="0"/>
      </w:numPr>
    </w:pPr>
  </w:style>
  <w:style w:type="paragraph" w:styleId="TOC4">
    <w:name w:val="toc 4"/>
    <w:basedOn w:val="TOCBase"/>
    <w:next w:val="Normal"/>
    <w:semiHidden/>
    <w:rsid w:val="002B1D03"/>
    <w:pPr>
      <w:tabs>
        <w:tab w:val="right" w:leader="dot" w:pos="9071"/>
      </w:tabs>
      <w:ind w:left="1701"/>
    </w:pPr>
  </w:style>
  <w:style w:type="paragraph" w:customStyle="1" w:styleId="ListAlpha">
    <w:name w:val="List Alpha"/>
    <w:basedOn w:val="List"/>
    <w:rsid w:val="002B1D03"/>
    <w:pPr>
      <w:numPr>
        <w:numId w:val="8"/>
      </w:numPr>
    </w:pPr>
  </w:style>
  <w:style w:type="paragraph" w:customStyle="1" w:styleId="ListAlpha2">
    <w:name w:val="List Alpha 2"/>
    <w:basedOn w:val="List2"/>
    <w:rsid w:val="002B1D03"/>
    <w:pPr>
      <w:numPr>
        <w:numId w:val="7"/>
      </w:numPr>
    </w:pPr>
  </w:style>
  <w:style w:type="paragraph" w:styleId="List2">
    <w:name w:val="List 2"/>
    <w:basedOn w:val="BodyText"/>
    <w:rsid w:val="002B1D03"/>
    <w:pPr>
      <w:tabs>
        <w:tab w:val="left" w:pos="680"/>
      </w:tabs>
      <w:spacing w:before="60" w:after="60"/>
      <w:ind w:left="680" w:hanging="340"/>
    </w:pPr>
  </w:style>
  <w:style w:type="paragraph" w:styleId="List3">
    <w:name w:val="List 3"/>
    <w:basedOn w:val="BodyText"/>
    <w:rsid w:val="002B1D03"/>
    <w:pPr>
      <w:tabs>
        <w:tab w:val="left" w:pos="1021"/>
      </w:tabs>
      <w:spacing w:before="60" w:after="60"/>
      <w:ind w:left="1020" w:hanging="340"/>
    </w:pPr>
  </w:style>
  <w:style w:type="paragraph" w:styleId="List4">
    <w:name w:val="List 4"/>
    <w:basedOn w:val="BodyText"/>
    <w:rsid w:val="002B1D03"/>
    <w:pPr>
      <w:tabs>
        <w:tab w:val="left" w:pos="1361"/>
      </w:tabs>
      <w:spacing w:before="60" w:after="60"/>
      <w:ind w:left="1361" w:hanging="340"/>
    </w:pPr>
  </w:style>
  <w:style w:type="paragraph" w:styleId="List5">
    <w:name w:val="List 5"/>
    <w:basedOn w:val="BodyText"/>
    <w:rsid w:val="002B1D03"/>
    <w:pPr>
      <w:tabs>
        <w:tab w:val="left" w:pos="1701"/>
      </w:tabs>
      <w:spacing w:before="60" w:after="60"/>
      <w:ind w:left="1701" w:hanging="340"/>
    </w:pPr>
  </w:style>
  <w:style w:type="paragraph" w:styleId="ListBullet3">
    <w:name w:val="List Bullet 3"/>
    <w:basedOn w:val="List3"/>
    <w:rsid w:val="002B1D03"/>
    <w:pPr>
      <w:numPr>
        <w:numId w:val="14"/>
      </w:numPr>
      <w:tabs>
        <w:tab w:val="clear" w:pos="1021"/>
      </w:tabs>
      <w:ind w:left="1037" w:hanging="357"/>
    </w:pPr>
  </w:style>
  <w:style w:type="paragraph" w:styleId="ListBullet4">
    <w:name w:val="List Bullet 4"/>
    <w:basedOn w:val="List4"/>
    <w:rsid w:val="002B1D03"/>
    <w:pPr>
      <w:numPr>
        <w:numId w:val="2"/>
      </w:numPr>
    </w:pPr>
  </w:style>
  <w:style w:type="paragraph" w:styleId="ListBullet5">
    <w:name w:val="List Bullet 5"/>
    <w:basedOn w:val="List5"/>
    <w:rsid w:val="002B1D03"/>
    <w:pPr>
      <w:numPr>
        <w:numId w:val="3"/>
      </w:numPr>
    </w:pPr>
  </w:style>
  <w:style w:type="paragraph" w:styleId="ListContinue2">
    <w:name w:val="List Continue 2"/>
    <w:basedOn w:val="List2"/>
    <w:rsid w:val="002B1D03"/>
    <w:pPr>
      <w:ind w:firstLine="0"/>
    </w:pPr>
  </w:style>
  <w:style w:type="paragraph" w:styleId="ListContinue3">
    <w:name w:val="List Continue 3"/>
    <w:basedOn w:val="List3"/>
    <w:rsid w:val="002B1D03"/>
    <w:pPr>
      <w:ind w:left="1021" w:firstLine="0"/>
    </w:pPr>
  </w:style>
  <w:style w:type="paragraph" w:styleId="ListContinue4">
    <w:name w:val="List Continue 4"/>
    <w:basedOn w:val="List4"/>
    <w:rsid w:val="002B1D03"/>
    <w:pPr>
      <w:ind w:firstLine="0"/>
    </w:pPr>
  </w:style>
  <w:style w:type="paragraph" w:styleId="ListContinue5">
    <w:name w:val="List Continue 5"/>
    <w:basedOn w:val="List5"/>
    <w:rsid w:val="002B1D03"/>
    <w:pPr>
      <w:ind w:firstLine="0"/>
    </w:pPr>
  </w:style>
  <w:style w:type="paragraph" w:styleId="ListNumber3">
    <w:name w:val="List Number 3"/>
    <w:basedOn w:val="List3"/>
    <w:rsid w:val="002B1D03"/>
    <w:pPr>
      <w:numPr>
        <w:numId w:val="4"/>
      </w:numPr>
    </w:pPr>
  </w:style>
  <w:style w:type="paragraph" w:styleId="ListNumber4">
    <w:name w:val="List Number 4"/>
    <w:basedOn w:val="List4"/>
    <w:rsid w:val="002B1D03"/>
    <w:pPr>
      <w:numPr>
        <w:numId w:val="5"/>
      </w:numPr>
    </w:pPr>
  </w:style>
  <w:style w:type="paragraph" w:styleId="ListNumber5">
    <w:name w:val="List Number 5"/>
    <w:basedOn w:val="List5"/>
    <w:rsid w:val="002B1D03"/>
    <w:pPr>
      <w:numPr>
        <w:numId w:val="6"/>
      </w:numPr>
    </w:pPr>
  </w:style>
  <w:style w:type="paragraph" w:styleId="BlockText">
    <w:name w:val="Block Text"/>
    <w:basedOn w:val="Normal"/>
    <w:rsid w:val="002B1D03"/>
    <w:pPr>
      <w:spacing w:after="120"/>
      <w:ind w:left="1440" w:right="1440"/>
    </w:pPr>
  </w:style>
  <w:style w:type="character" w:customStyle="1" w:styleId="Subscript">
    <w:name w:val="Subscript"/>
    <w:rsid w:val="002B1D03"/>
    <w:rPr>
      <w:sz w:val="16"/>
      <w:vertAlign w:val="subscript"/>
    </w:rPr>
  </w:style>
  <w:style w:type="character" w:customStyle="1" w:styleId="Superscript">
    <w:name w:val="Superscript"/>
    <w:rsid w:val="002B1D03"/>
    <w:rPr>
      <w:sz w:val="16"/>
      <w:vertAlign w:val="superscript"/>
    </w:rPr>
  </w:style>
  <w:style w:type="character" w:customStyle="1" w:styleId="Symbols">
    <w:name w:val="Symbols"/>
    <w:rsid w:val="002B1D03"/>
    <w:rPr>
      <w:rFonts w:ascii="Symbol" w:hAnsi="Symbol"/>
    </w:rPr>
  </w:style>
  <w:style w:type="character" w:customStyle="1" w:styleId="MenuOptions">
    <w:name w:val="Menu Options"/>
    <w:rsid w:val="002B1D03"/>
    <w:rPr>
      <w:rFonts w:ascii="Arial Narrow" w:hAnsi="Arial Narrow"/>
      <w:smallCaps/>
    </w:rPr>
  </w:style>
  <w:style w:type="character" w:customStyle="1" w:styleId="Buttons">
    <w:name w:val="Buttons"/>
    <w:rsid w:val="002B1D03"/>
    <w:rPr>
      <w:b/>
    </w:rPr>
  </w:style>
  <w:style w:type="character" w:customStyle="1" w:styleId="Underlined">
    <w:name w:val="Underlined"/>
    <w:rsid w:val="002B1D03"/>
    <w:rPr>
      <w:u w:val="single"/>
    </w:rPr>
  </w:style>
  <w:style w:type="paragraph" w:customStyle="1" w:styleId="TableBodyTextRight">
    <w:name w:val="Table Body Text Right"/>
    <w:basedOn w:val="TableBodyText"/>
    <w:rsid w:val="002B1D03"/>
    <w:pPr>
      <w:widowControl w:val="0"/>
      <w:autoSpaceDE w:val="0"/>
      <w:autoSpaceDN w:val="0"/>
      <w:adjustRightInd w:val="0"/>
      <w:jc w:val="right"/>
    </w:pPr>
    <w:rPr>
      <w:rFonts w:cs="Arial"/>
      <w:szCs w:val="18"/>
    </w:rPr>
  </w:style>
  <w:style w:type="paragraph" w:customStyle="1" w:styleId="CopyrightText">
    <w:name w:val="Copyright Text"/>
    <w:basedOn w:val="BodyText"/>
    <w:rsid w:val="002B1D03"/>
    <w:rPr>
      <w:sz w:val="18"/>
    </w:rPr>
  </w:style>
  <w:style w:type="paragraph" w:customStyle="1" w:styleId="BodySmallRight">
    <w:name w:val="Body Small Right"/>
    <w:basedOn w:val="BodyTextRight"/>
    <w:rsid w:val="002B1D03"/>
    <w:rPr>
      <w:sz w:val="18"/>
      <w:szCs w:val="18"/>
    </w:rPr>
  </w:style>
  <w:style w:type="paragraph" w:customStyle="1" w:styleId="MarginEdition">
    <w:name w:val="Margin Edition"/>
    <w:basedOn w:val="MarginNote"/>
    <w:rsid w:val="002B1D03"/>
    <w:pPr>
      <w:spacing w:before="0" w:after="0"/>
    </w:pPr>
    <w:rPr>
      <w:rFonts w:ascii="Times New Roman" w:hAnsi="Times New Roman"/>
      <w:color w:val="999999"/>
    </w:rPr>
  </w:style>
  <w:style w:type="paragraph" w:customStyle="1" w:styleId="Spacer">
    <w:name w:val="Spacer"/>
    <w:basedOn w:val="Normal"/>
    <w:rsid w:val="002B1D03"/>
    <w:rPr>
      <w:sz w:val="2"/>
      <w:szCs w:val="2"/>
    </w:rPr>
  </w:style>
  <w:style w:type="character" w:customStyle="1" w:styleId="Small">
    <w:name w:val="Small"/>
    <w:rsid w:val="002B1D03"/>
    <w:rPr>
      <w:sz w:val="16"/>
    </w:rPr>
  </w:style>
  <w:style w:type="paragraph" w:customStyle="1" w:styleId="WideTable">
    <w:name w:val="Wide Table"/>
    <w:basedOn w:val="Normal"/>
    <w:rsid w:val="002B1D03"/>
    <w:pPr>
      <w:ind w:left="-1418"/>
    </w:pPr>
    <w:rPr>
      <w:sz w:val="2"/>
      <w:szCs w:val="2"/>
    </w:rPr>
  </w:style>
  <w:style w:type="character" w:styleId="PageNumber">
    <w:name w:val="page number"/>
    <w:rsid w:val="002B1D03"/>
  </w:style>
  <w:style w:type="paragraph" w:styleId="Quote">
    <w:name w:val="Quote"/>
    <w:basedOn w:val="Heading1"/>
    <w:link w:val="QuoteChar"/>
    <w:qFormat/>
    <w:rsid w:val="002B1D03"/>
    <w:rPr>
      <w:b w:val="0"/>
      <w:sz w:val="72"/>
      <w:szCs w:val="72"/>
      <w:lang w:val="en-NZ"/>
    </w:rPr>
  </w:style>
  <w:style w:type="character" w:customStyle="1" w:styleId="QuoteChar">
    <w:name w:val="Quote Char"/>
    <w:link w:val="Quote"/>
    <w:rsid w:val="002B1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D03"/>
    <w:pPr>
      <w:pageBreakBefore/>
    </w:pPr>
  </w:style>
  <w:style w:type="paragraph" w:customStyle="1" w:styleId="Border">
    <w:name w:val="Border"/>
    <w:basedOn w:val="Normal"/>
    <w:qFormat/>
    <w:rsid w:val="002B1D03"/>
    <w:pPr>
      <w:pBdr>
        <w:top w:val="single" w:sz="18" w:space="1" w:color="auto"/>
      </w:pBdr>
    </w:pPr>
    <w:rPr>
      <w:rFonts w:ascii="Times New Roman" w:hAnsi="Times New Roman"/>
      <w:color w:val="FFFFFF"/>
      <w:sz w:val="2"/>
    </w:rPr>
  </w:style>
  <w:style w:type="character" w:styleId="IntenseEmphasis">
    <w:name w:val="Intense Emphasis"/>
    <w:uiPriority w:val="21"/>
    <w:qFormat/>
    <w:rsid w:val="002B1D03"/>
    <w:rPr>
      <w:b/>
      <w:bCs/>
      <w:i/>
      <w:iCs/>
      <w:color w:val="auto"/>
    </w:rPr>
  </w:style>
  <w:style w:type="paragraph" w:styleId="IntenseQuote">
    <w:name w:val="Intense Quote"/>
    <w:basedOn w:val="Normal"/>
    <w:next w:val="Normal"/>
    <w:link w:val="IntenseQuoteChar"/>
    <w:uiPriority w:val="30"/>
    <w:qFormat/>
    <w:rsid w:val="002B1D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1D03"/>
    <w:rPr>
      <w:rFonts w:ascii="Courier New" w:eastAsia="Times New Roman" w:hAnsi="Courier New" w:cs="Times New Roman"/>
      <w:b/>
      <w:bCs/>
      <w:i/>
      <w:iCs/>
      <w:szCs w:val="20"/>
      <w:lang w:val="en-US" w:eastAsia="en-US"/>
    </w:rPr>
  </w:style>
  <w:style w:type="character" w:styleId="SubtleReference">
    <w:name w:val="Subtle Reference"/>
    <w:uiPriority w:val="31"/>
    <w:qFormat/>
    <w:rsid w:val="002B1D03"/>
    <w:rPr>
      <w:smallCaps/>
      <w:color w:val="auto"/>
      <w:u w:val="single"/>
    </w:rPr>
  </w:style>
  <w:style w:type="character" w:styleId="IntenseReference">
    <w:name w:val="Intense Reference"/>
    <w:uiPriority w:val="32"/>
    <w:qFormat/>
    <w:rsid w:val="002B1D03"/>
    <w:rPr>
      <w:b/>
      <w:bCs/>
      <w:smallCaps/>
      <w:color w:val="auto"/>
      <w:spacing w:val="5"/>
      <w:u w:val="single"/>
    </w:rPr>
  </w:style>
  <w:style w:type="paragraph" w:customStyle="1" w:styleId="2ColumnHeading">
    <w:name w:val="2Column Heading"/>
    <w:basedOn w:val="BodyText"/>
    <w:qFormat/>
    <w:rsid w:val="002B1D03"/>
    <w:pPr>
      <w:spacing w:after="60"/>
      <w:ind w:left="-2268"/>
    </w:pPr>
    <w:rPr>
      <w:b/>
    </w:rPr>
  </w:style>
  <w:style w:type="paragraph" w:customStyle="1" w:styleId="Heading1TOC">
    <w:name w:val="Heading1 TOC"/>
    <w:basedOn w:val="Normal"/>
    <w:qFormat/>
    <w:rsid w:val="002B1D03"/>
    <w:pPr>
      <w:spacing w:before="240" w:after="120"/>
    </w:pPr>
    <w:rPr>
      <w:rFonts w:ascii="Times New Roman" w:hAnsi="Times New Roman"/>
      <w:b/>
      <w:sz w:val="32"/>
    </w:rPr>
  </w:style>
  <w:style w:type="paragraph" w:customStyle="1" w:styleId="Heading2TOC">
    <w:name w:val="Heading2 TOC"/>
    <w:basedOn w:val="Normal"/>
    <w:qFormat/>
    <w:rsid w:val="002B1D03"/>
    <w:pPr>
      <w:spacing w:before="240" w:after="60"/>
    </w:pPr>
    <w:rPr>
      <w:rFonts w:ascii="Times New Roman" w:hAnsi="Times New Roman"/>
      <w:b/>
      <w:sz w:val="28"/>
    </w:rPr>
  </w:style>
  <w:style w:type="character" w:customStyle="1" w:styleId="Underline">
    <w:name w:val="Underline"/>
    <w:qFormat/>
    <w:rsid w:val="002B1D03"/>
    <w:rPr>
      <w:u w:val="single"/>
    </w:rPr>
  </w:style>
  <w:style w:type="character" w:customStyle="1" w:styleId="BoldandItalics">
    <w:name w:val="Bold and Italics"/>
    <w:qFormat/>
    <w:rsid w:val="002B1D03"/>
    <w:rPr>
      <w:b/>
      <w:i/>
      <w:u w:val="none"/>
    </w:rPr>
  </w:style>
  <w:style w:type="paragraph" w:styleId="BalloonText">
    <w:name w:val="Balloon Text"/>
    <w:basedOn w:val="Normal"/>
    <w:link w:val="BalloonTextChar"/>
    <w:rsid w:val="002B1D03"/>
    <w:rPr>
      <w:rFonts w:ascii="Tahoma" w:hAnsi="Tahoma" w:cs="Tahoma"/>
      <w:sz w:val="16"/>
      <w:szCs w:val="16"/>
    </w:rPr>
  </w:style>
  <w:style w:type="character" w:customStyle="1" w:styleId="BalloonTextChar">
    <w:name w:val="Balloon Text Char"/>
    <w:link w:val="BalloonText"/>
    <w:rsid w:val="002B1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1D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1D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6836</Characters>
  <Application>Microsoft Office Word</Application>
  <DocSecurity>0</DocSecurity>
  <Lines>230</Lines>
  <Paragraphs>174</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ACM50110 Diploma of Animal Technology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2012-05-27T04:22:00Z</dcterms:created>
  <dcterms:modified xsi:type="dcterms:W3CDTF">2012-05-27T04:22:00Z</dcterms:modified>
</cp:coreProperties>
</file>