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3DE9" w:rsidP="00653D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ACM40210 Certificate IV in Captive Animals</w:t>
      </w:r>
      <w:r>
        <w:fldChar w:fldCharType="end"/>
      </w:r>
    </w:p>
    <w:p w:rsidR="00653DE9" w:rsidP="00653DE9">
      <w:pPr>
        <w:pStyle w:val="Version"/>
        <w:sectPr w:rsidSect="00D510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D5101F" w:rsidP="00D5101F">
      <w:pPr>
        <w:pStyle w:val="SuperHeading"/>
      </w:pPr>
      <w:r w:rsidRPr="00D5101F">
        <w:t>ACM40210 Certificate IV in Captive Animals</w:t>
      </w:r>
    </w:p>
    <w:p w:rsidR="00000000" w:rsidRPr="00D5101F" w:rsidP="00D5101F">
      <w:pPr>
        <w:pStyle w:val="Heading1"/>
      </w:pPr>
      <w:bookmarkStart w:id="1" w:name="O_403517"/>
      <w:bookmarkEnd w:id="1"/>
      <w:r w:rsidRPr="00D5101F">
        <w:t>Modification History</w:t>
      </w:r>
    </w:p>
    <w:p w:rsidR="00000000" w:rsidRPr="00D5101F" w:rsidP="00D5101F">
      <w:pPr>
        <w:pStyle w:val="BodyText"/>
      </w:pPr>
      <w:r w:rsidRPr="00D5101F">
        <w:t>Updated imported Units: TAADEL403B and TAADEL404B replaced with TAEDEL402A</w:t>
      </w:r>
    </w:p>
    <w:p w:rsidR="00000000" w:rsidRPr="00D5101F" w:rsidP="00D5101F">
      <w:pPr>
        <w:pStyle w:val="AllowPageBreak"/>
      </w:pPr>
    </w:p>
    <w:p w:rsidR="00000000" w:rsidRPr="00D5101F" w:rsidP="00D5101F">
      <w:pPr>
        <w:pStyle w:val="Heading1"/>
      </w:pPr>
      <w:bookmarkStart w:id="2" w:name="O_403522"/>
      <w:bookmarkEnd w:id="2"/>
      <w:r w:rsidRPr="00D5101F">
        <w:t>Description</w:t>
      </w:r>
    </w:p>
    <w:p w:rsidR="00000000" w:rsidRPr="00D5101F" w:rsidP="00D5101F">
      <w:pPr>
        <w:pStyle w:val="BodyText"/>
      </w:pPr>
      <w:r w:rsidRPr="00D5101F">
        <w:t>This qualification is a general industry qualification for persons o</w:t>
      </w:r>
      <w:r w:rsidRPr="00D5101F">
        <w:t>perating at a senior keeper level and undertaking animal care functions within zoo, wildlife or theme park environments. It is highly recommended that whilst undertaking this qualification, the learner should have access to a captive animal workplace throu</w:t>
      </w:r>
      <w:r w:rsidRPr="00D5101F">
        <w:t>gh either paid employment or substantial periods of work placement or work experience blocks.</w:t>
      </w:r>
    </w:p>
    <w:p w:rsidR="00000000" w:rsidRPr="00D5101F" w:rsidP="00D5101F">
      <w:pPr>
        <w:pStyle w:val="BodyText"/>
      </w:pPr>
    </w:p>
    <w:p w:rsidR="00000000" w:rsidRPr="00D5101F" w:rsidP="00D5101F">
      <w:pPr>
        <w:pStyle w:val="BodyText"/>
      </w:pPr>
      <w:r w:rsidRPr="00D5101F">
        <w:rPr>
          <w:rStyle w:val="SpecialBold"/>
        </w:rPr>
        <w:t>Job roles</w:t>
      </w:r>
    </w:p>
    <w:p w:rsidR="00000000" w:rsidRPr="00D5101F" w:rsidP="00D5101F">
      <w:pPr>
        <w:pStyle w:val="BodyText"/>
      </w:pPr>
      <w:r w:rsidRPr="00D5101F">
        <w:t>Job roles and titles covered by this qualification may include:</w:t>
      </w:r>
    </w:p>
    <w:p w:rsidR="00000000" w:rsidRPr="00D5101F" w:rsidP="00D5101F">
      <w:pPr>
        <w:pStyle w:val="ListBullet"/>
      </w:pPr>
      <w:r w:rsidRPr="00D5101F">
        <w:t>Senior keeper</w:t>
      </w:r>
    </w:p>
    <w:p w:rsidR="00000000" w:rsidRPr="00D5101F" w:rsidP="00D5101F">
      <w:pPr>
        <w:pStyle w:val="ListBullet"/>
      </w:pPr>
      <w:r w:rsidRPr="00D5101F">
        <w:t>Post-trade keeper</w:t>
      </w:r>
    </w:p>
    <w:p w:rsidR="00000000" w:rsidRPr="00D5101F" w:rsidP="00D5101F">
      <w:pPr>
        <w:pStyle w:val="ListBullet"/>
      </w:pPr>
      <w:r w:rsidRPr="00D5101F">
        <w:t>Wildlife care operator/manager.</w:t>
      </w:r>
    </w:p>
    <w:p w:rsidR="00000000" w:rsidRPr="00D5101F" w:rsidP="00D5101F">
      <w:pPr>
        <w:pStyle w:val="AllowPageBreak"/>
      </w:pPr>
    </w:p>
    <w:p w:rsidR="00000000" w:rsidRPr="00D5101F" w:rsidP="00D5101F">
      <w:pPr>
        <w:pStyle w:val="Heading1"/>
      </w:pPr>
      <w:bookmarkStart w:id="3" w:name="O_403515"/>
      <w:bookmarkEnd w:id="3"/>
      <w:r w:rsidRPr="00D5101F">
        <w:t>Pathways Information</w:t>
      </w:r>
    </w:p>
    <w:p w:rsidR="00000000" w:rsidRPr="00D5101F" w:rsidP="00D5101F">
      <w:pPr>
        <w:pStyle w:val="BodyText"/>
      </w:pPr>
      <w:r w:rsidRPr="00D5101F">
        <w:rPr>
          <w:rStyle w:val="SpecialBold"/>
        </w:rPr>
        <w:t xml:space="preserve">Pathways </w:t>
      </w:r>
      <w:r w:rsidRPr="00D5101F">
        <w:t xml:space="preserve">into </w:t>
      </w:r>
      <w:r w:rsidRPr="00D5101F">
        <w:rPr>
          <w:rStyle w:val="SpecialBold"/>
        </w:rPr>
        <w:t>the qualification</w:t>
      </w:r>
    </w:p>
    <w:p w:rsidR="00000000" w:rsidRPr="00D5101F" w:rsidP="00D5101F">
      <w:pPr>
        <w:pStyle w:val="BodyText"/>
      </w:pPr>
      <w:r w:rsidRPr="00D5101F">
        <w:t>Pathways for candidates considering this qualification include:</w:t>
      </w:r>
    </w:p>
    <w:p w:rsidR="00000000" w:rsidRPr="00D5101F" w:rsidP="00D5101F">
      <w:pPr>
        <w:pStyle w:val="ListBullet"/>
      </w:pPr>
      <w:r w:rsidRPr="00D5101F">
        <w:t>direct entry</w:t>
      </w:r>
    </w:p>
    <w:p w:rsidR="00000000" w:rsidRPr="00D5101F" w:rsidP="00D5101F">
      <w:pPr>
        <w:pStyle w:val="ListBullet"/>
      </w:pPr>
      <w:r w:rsidRPr="00D5101F">
        <w:t>after achieving ACM30310 Certificate III in Captive Animals</w:t>
      </w:r>
    </w:p>
    <w:p w:rsidR="00000000" w:rsidRPr="00D5101F" w:rsidP="00D5101F">
      <w:pPr>
        <w:pStyle w:val="ListBullet"/>
      </w:pPr>
      <w:r w:rsidRPr="00D5101F">
        <w:t>vocational training and/or work experience or skills recognition.</w:t>
      </w:r>
    </w:p>
    <w:p w:rsidR="00000000" w:rsidRPr="00D5101F" w:rsidP="00D5101F">
      <w:pPr>
        <w:pStyle w:val="BodyText"/>
      </w:pPr>
    </w:p>
    <w:p w:rsidR="00000000" w:rsidRPr="00D5101F" w:rsidP="00D5101F">
      <w:pPr>
        <w:pStyle w:val="BodyText"/>
      </w:pPr>
      <w:r w:rsidRPr="00D5101F">
        <w:t>This qualification is suited to Australian Apprenticeship pathways.</w:t>
      </w:r>
    </w:p>
    <w:p w:rsidR="00000000" w:rsidRPr="00D5101F" w:rsidP="00D5101F">
      <w:pPr>
        <w:pStyle w:val="BodyText"/>
      </w:pPr>
    </w:p>
    <w:p w:rsidR="00000000" w:rsidRPr="00D5101F" w:rsidP="00D5101F">
      <w:pPr>
        <w:pStyle w:val="BodyText"/>
      </w:pPr>
      <w:r w:rsidRPr="00D5101F">
        <w:rPr>
          <w:rStyle w:val="SpecialBold"/>
        </w:rPr>
        <w:t xml:space="preserve">Pathways </w:t>
      </w:r>
      <w:r w:rsidRPr="00D5101F">
        <w:t xml:space="preserve">from </w:t>
      </w:r>
      <w:r w:rsidRPr="00D5101F">
        <w:rPr>
          <w:rStyle w:val="SpecialBold"/>
        </w:rPr>
        <w:t>the qualification</w:t>
      </w:r>
    </w:p>
    <w:p w:rsidR="00000000" w:rsidRPr="00D5101F" w:rsidP="00D5101F">
      <w:pPr>
        <w:pStyle w:val="BodyText"/>
      </w:pPr>
      <w:r w:rsidRPr="00D5101F">
        <w:t>After achieving this qualification, candidates may undertake higher level study for further pathway advancement.</w:t>
      </w:r>
    </w:p>
    <w:p w:rsidR="00000000" w:rsidRPr="00D5101F" w:rsidP="00D5101F">
      <w:pPr>
        <w:pStyle w:val="AllowPageBreak"/>
      </w:pPr>
    </w:p>
    <w:p w:rsidR="00000000" w:rsidRPr="00D5101F" w:rsidP="00D5101F">
      <w:pPr>
        <w:pStyle w:val="Heading1"/>
      </w:pPr>
      <w:bookmarkStart w:id="4" w:name="O_403518"/>
      <w:bookmarkEnd w:id="4"/>
      <w:r w:rsidRPr="00D5101F">
        <w:t>Licensing/Regulatory Information</w:t>
      </w:r>
    </w:p>
    <w:p w:rsidR="00000000" w:rsidRPr="00D5101F" w:rsidP="00D5101F">
      <w:pPr>
        <w:pStyle w:val="BodyText"/>
      </w:pPr>
      <w:r w:rsidRPr="00D5101F">
        <w:t>There is no direct link between this qualification and licensing, legislative and/or regulatory requirements. However, an individual unit of competency may specify relevant licensing, legislative and/or regulatory requireme</w:t>
      </w:r>
      <w:r w:rsidRPr="00D5101F">
        <w:t>nts.</w:t>
      </w:r>
    </w:p>
    <w:p w:rsidR="00000000" w:rsidRPr="00D5101F" w:rsidP="00D5101F">
      <w:pPr>
        <w:pStyle w:val="AllowPageBreak"/>
      </w:pPr>
    </w:p>
    <w:p w:rsidR="00000000" w:rsidRPr="00D5101F" w:rsidP="00D5101F">
      <w:pPr>
        <w:pStyle w:val="Heading1"/>
      </w:pPr>
      <w:bookmarkStart w:id="5" w:name="O_403520"/>
      <w:bookmarkEnd w:id="5"/>
      <w:r w:rsidRPr="00D5101F">
        <w:t>Entry Requirements</w:t>
      </w:r>
    </w:p>
    <w:p w:rsidR="00000000" w:rsidRPr="00D5101F" w:rsidP="00D5101F">
      <w:pPr>
        <w:pStyle w:val="BodyText"/>
      </w:pPr>
      <w:r w:rsidRPr="00D5101F">
        <w:t>Not applicable.</w:t>
      </w:r>
    </w:p>
    <w:p w:rsidR="00000000" w:rsidRPr="00D5101F" w:rsidP="00D5101F">
      <w:pPr>
        <w:pStyle w:val="AllowPageBreak"/>
      </w:pPr>
    </w:p>
    <w:p w:rsidR="00000000" w:rsidRPr="00D5101F" w:rsidP="00D5101F">
      <w:pPr>
        <w:pStyle w:val="Heading1"/>
      </w:pPr>
      <w:bookmarkStart w:id="6" w:name="O_403521"/>
      <w:bookmarkEnd w:id="6"/>
      <w:r w:rsidRPr="00D5101F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653D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rPr>
                <w:rStyle w:val="SpecialBold"/>
              </w:rPr>
              <w:t>EMPLOYABILITY SKILLS QUALIFICATION SUMMARY</w:t>
            </w:r>
          </w:p>
        </w:tc>
      </w:tr>
      <w:tr w:rsidTr="00653D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</w:p>
        </w:tc>
      </w:tr>
      <w:tr w:rsidTr="00653D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01F" w:rsidP="00D5101F">
            <w:pPr>
              <w:pStyle w:val="BodyText"/>
            </w:pPr>
            <w:r w:rsidRPr="00D5101F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rPr>
                <w:rStyle w:val="SpecialBold"/>
              </w:rPr>
              <w:t>Industry</w:t>
            </w:r>
            <w:r w:rsidRPr="00D5101F">
              <w:t>/</w:t>
            </w:r>
            <w:r w:rsidRPr="00D5101F">
              <w:rPr>
                <w:rStyle w:val="SpecialBold"/>
              </w:rPr>
              <w:t>enterprise requirements for this qualification include</w:t>
            </w:r>
            <w:r w:rsidRPr="00D5101F">
              <w:t>:</w:t>
            </w:r>
          </w:p>
        </w:tc>
      </w:tr>
      <w:tr w:rsidTr="00653D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01F" w:rsidP="00D5101F">
            <w:pPr>
              <w:pStyle w:val="ListBullet"/>
            </w:pPr>
            <w:r w:rsidRPr="00D5101F">
              <w:t>apply numeracy skills to workplace requirements</w:t>
            </w:r>
          </w:p>
          <w:p w:rsidR="00000000" w:rsidRPr="00D5101F" w:rsidP="00D5101F">
            <w:pPr>
              <w:pStyle w:val="ListBullet"/>
            </w:pPr>
            <w:r w:rsidRPr="00D5101F">
              <w:t>complete workplace documentation and records</w:t>
            </w:r>
          </w:p>
          <w:p w:rsidR="00000000" w:rsidRPr="00D5101F" w:rsidP="00D5101F">
            <w:pPr>
              <w:pStyle w:val="ListBullet"/>
            </w:pPr>
            <w:r w:rsidRPr="00D5101F">
              <w:t>communicate with all team members in a professional manner</w:t>
            </w:r>
          </w:p>
          <w:p w:rsidR="00000000" w:rsidRPr="00D5101F" w:rsidP="00D5101F">
            <w:pPr>
              <w:pStyle w:val="ListBullet"/>
            </w:pPr>
            <w:r w:rsidRPr="00D5101F">
              <w:t>demonstrate effective and appropriate documentation, communication and interpersonal skills when dealing</w:t>
            </w:r>
            <w:r w:rsidRPr="00D5101F">
              <w:t xml:space="preserve"> with internal and external clients</w:t>
            </w:r>
          </w:p>
          <w:p w:rsidR="00000000" w:rsidRPr="00D5101F" w:rsidP="00D5101F">
            <w:pPr>
              <w:pStyle w:val="ListBullet"/>
            </w:pPr>
            <w:r w:rsidRPr="00D5101F">
              <w:t>develop work instructions, specifications and procedures</w:t>
            </w:r>
          </w:p>
          <w:p w:rsidR="00000000" w:rsidP="00D5101F">
            <w:pPr>
              <w:pStyle w:val="ListBullet"/>
              <w:rPr>
                <w:lang w:val="en-NZ"/>
              </w:rPr>
            </w:pPr>
            <w:r w:rsidRPr="00D5101F">
              <w:t>use a range of communication technologies to support work operations.</w:t>
            </w:r>
          </w:p>
        </w:tc>
      </w:tr>
      <w:tr w:rsidTr="00653D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01F" w:rsidP="00D5101F">
            <w:pPr>
              <w:pStyle w:val="ListBullet"/>
            </w:pPr>
            <w:r w:rsidRPr="00D5101F">
              <w:t xml:space="preserve">work cooperatively with people of different ages, gender, race or religion </w:t>
            </w:r>
          </w:p>
          <w:p w:rsidR="00000000" w:rsidRPr="00D5101F" w:rsidP="00D5101F">
            <w:pPr>
              <w:pStyle w:val="ListBullet"/>
            </w:pPr>
            <w:r w:rsidRPr="00D5101F">
              <w:t>liaise</w:t>
            </w:r>
            <w:r w:rsidRPr="00D5101F">
              <w:t xml:space="preserve"> with and provide support to other team members </w:t>
            </w:r>
          </w:p>
          <w:p w:rsidR="00000000" w:rsidRPr="00D5101F" w:rsidP="00D5101F">
            <w:pPr>
              <w:pStyle w:val="ListBullet"/>
            </w:pPr>
            <w:r w:rsidRPr="00D5101F">
              <w:t>demonstrate leadership skills</w:t>
            </w:r>
          </w:p>
          <w:p w:rsidR="00000000" w:rsidRPr="00D5101F" w:rsidP="00D5101F">
            <w:pPr>
              <w:pStyle w:val="ListBullet"/>
            </w:pPr>
            <w:r w:rsidRPr="00D5101F">
              <w:t>identify and manage performance required to meet internal and external customer needs in own work and teamwork</w:t>
            </w:r>
          </w:p>
          <w:p w:rsidR="00000000" w:rsidP="00D5101F">
            <w:pPr>
              <w:pStyle w:val="ListBullet"/>
              <w:rPr>
                <w:lang w:val="en-NZ"/>
              </w:rPr>
            </w:pPr>
            <w:r w:rsidRPr="00D5101F">
              <w:t>maintain organisational processes and provide problem solving supp</w:t>
            </w:r>
            <w:r w:rsidRPr="00D5101F">
              <w:t>ort to others.</w:t>
            </w:r>
          </w:p>
        </w:tc>
      </w:tr>
      <w:tr w:rsidTr="00653D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01F" w:rsidP="00D5101F">
            <w:pPr>
              <w:pStyle w:val="ListBullet"/>
            </w:pPr>
            <w:r w:rsidRPr="00D5101F">
              <w:t>investigate problem causes</w:t>
            </w:r>
          </w:p>
          <w:p w:rsidR="00000000" w:rsidRPr="00D5101F" w:rsidP="00D5101F">
            <w:pPr>
              <w:pStyle w:val="ListBullet"/>
            </w:pPr>
            <w:r w:rsidRPr="00D5101F">
              <w:t>identify, rectify or report potential and actual problems associated with work operations</w:t>
            </w:r>
          </w:p>
          <w:p w:rsidR="00000000" w:rsidRPr="00D5101F" w:rsidP="00D5101F">
            <w:pPr>
              <w:pStyle w:val="ListBullet"/>
            </w:pPr>
            <w:r w:rsidRPr="00D5101F">
              <w:t>identify factors which may affect the service to be provided</w:t>
            </w:r>
          </w:p>
          <w:p w:rsidR="00000000" w:rsidRPr="00D5101F" w:rsidP="00D5101F">
            <w:pPr>
              <w:pStyle w:val="ListBullet"/>
            </w:pPr>
            <w:r w:rsidRPr="00D5101F">
              <w:t>use material and operational k</w:t>
            </w:r>
            <w:r w:rsidRPr="00D5101F">
              <w:t>nowledge to solve problems</w:t>
            </w:r>
          </w:p>
          <w:p w:rsidR="00000000" w:rsidRPr="00D5101F" w:rsidP="00D5101F">
            <w:pPr>
              <w:pStyle w:val="ListBullet"/>
            </w:pPr>
            <w:r w:rsidRPr="00D5101F">
              <w:t>use numeracy skills to solve problems</w:t>
            </w:r>
          </w:p>
          <w:p w:rsidR="00000000" w:rsidRPr="00D5101F" w:rsidP="00D5101F">
            <w:pPr>
              <w:pStyle w:val="ListBullet"/>
            </w:pPr>
            <w:r w:rsidRPr="00D5101F">
              <w:t>identify hazards and suggest control measures</w:t>
            </w:r>
          </w:p>
          <w:p w:rsidR="00000000" w:rsidP="00D5101F">
            <w:pPr>
              <w:pStyle w:val="ListBullet"/>
              <w:rPr>
                <w:lang w:val="en-NZ"/>
              </w:rPr>
            </w:pPr>
            <w:r w:rsidRPr="00D5101F">
              <w:t>monitor animal welfare and safety practices in the workplace.</w:t>
            </w:r>
          </w:p>
        </w:tc>
      </w:tr>
      <w:tr w:rsidTr="00653D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01F" w:rsidP="00D5101F">
            <w:pPr>
              <w:pStyle w:val="ListBullet"/>
            </w:pPr>
            <w:r w:rsidRPr="00D5101F">
              <w:t xml:space="preserve">assist in the implementation of continuous improvement </w:t>
            </w:r>
            <w:r w:rsidRPr="00D5101F">
              <w:t>processes</w:t>
            </w:r>
          </w:p>
          <w:p w:rsidR="00000000" w:rsidRPr="00D5101F" w:rsidP="00D5101F">
            <w:pPr>
              <w:pStyle w:val="ListBullet"/>
            </w:pPr>
            <w:r w:rsidRPr="00D5101F">
              <w:t>gather and analyse feedback on products, procedures and services</w:t>
            </w:r>
          </w:p>
          <w:p w:rsidR="00000000" w:rsidRPr="00D5101F" w:rsidP="00D5101F">
            <w:pPr>
              <w:pStyle w:val="ListBullet"/>
            </w:pPr>
            <w:r w:rsidRPr="00D5101F">
              <w:t>determine and act on situations requiring further information or problem solving</w:t>
            </w:r>
          </w:p>
          <w:p w:rsidR="00000000" w:rsidP="00D5101F">
            <w:pPr>
              <w:pStyle w:val="ListBullet"/>
              <w:rPr>
                <w:lang w:val="en-NZ"/>
              </w:rPr>
            </w:pPr>
            <w:r w:rsidRPr="00D5101F">
              <w:t>provide leadership in the workplace.</w:t>
            </w:r>
          </w:p>
        </w:tc>
      </w:tr>
      <w:tr w:rsidTr="00653D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01F" w:rsidP="00D5101F">
            <w:pPr>
              <w:pStyle w:val="ListBullet"/>
            </w:pPr>
            <w:r w:rsidRPr="00D5101F">
              <w:t>access, interpret and apply technical information</w:t>
            </w:r>
          </w:p>
          <w:p w:rsidR="00000000" w:rsidRPr="00D5101F" w:rsidP="00D5101F">
            <w:pPr>
              <w:pStyle w:val="ListBullet"/>
            </w:pPr>
            <w:r w:rsidRPr="00D5101F">
              <w:t>analyse data and information to determine implications for work operations</w:t>
            </w:r>
          </w:p>
          <w:p w:rsidR="00000000" w:rsidRPr="00D5101F" w:rsidP="00D5101F">
            <w:pPr>
              <w:pStyle w:val="ListBullet"/>
            </w:pPr>
            <w:r w:rsidRPr="00D5101F">
              <w:t>participate in continuous improvement and planning processes</w:t>
            </w:r>
          </w:p>
          <w:p w:rsidR="00000000" w:rsidRPr="00D5101F" w:rsidP="00D5101F">
            <w:pPr>
              <w:pStyle w:val="ListBullet"/>
            </w:pPr>
            <w:r w:rsidRPr="00D5101F">
              <w:t>identify hazards and implement appropriate hazard control measures</w:t>
            </w:r>
          </w:p>
          <w:p w:rsidR="00000000" w:rsidRPr="00D5101F" w:rsidP="00D5101F">
            <w:pPr>
              <w:pStyle w:val="ListBullet"/>
            </w:pPr>
            <w:r w:rsidRPr="00D5101F">
              <w:t>dem</w:t>
            </w:r>
            <w:r w:rsidRPr="00D5101F">
              <w:t>onstrate time management skills</w:t>
            </w:r>
          </w:p>
          <w:p w:rsidR="00000000" w:rsidRPr="00D5101F" w:rsidP="00D5101F">
            <w:pPr>
              <w:pStyle w:val="ListBullet"/>
            </w:pPr>
            <w:r w:rsidRPr="00D5101F">
              <w:t>source and prepare materials and resources and ensure availability to support work operations</w:t>
            </w:r>
          </w:p>
          <w:p w:rsidR="00000000" w:rsidP="00D5101F">
            <w:pPr>
              <w:pStyle w:val="ListBullet"/>
              <w:rPr>
                <w:lang w:val="en-NZ"/>
              </w:rPr>
            </w:pPr>
            <w:r w:rsidRPr="00D5101F">
              <w:t>schedule and sequence work to maximise safety and productivity.</w:t>
            </w:r>
          </w:p>
        </w:tc>
      </w:tr>
      <w:tr w:rsidTr="00653D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01F" w:rsidP="00D5101F">
            <w:pPr>
              <w:pStyle w:val="ListBullet"/>
            </w:pPr>
            <w:r w:rsidRPr="00D5101F">
              <w:t>interpret and apply relevant Acts and regulation</w:t>
            </w:r>
            <w:r w:rsidRPr="00D5101F">
              <w:t>s</w:t>
            </w:r>
          </w:p>
          <w:p w:rsidR="00000000" w:rsidRPr="00D5101F" w:rsidP="00D5101F">
            <w:pPr>
              <w:pStyle w:val="ListBullet"/>
            </w:pPr>
            <w:r w:rsidRPr="00D5101F">
              <w:t>keep the work area clean and hygienic at all times</w:t>
            </w:r>
          </w:p>
          <w:p w:rsidR="00000000" w:rsidRPr="00D5101F" w:rsidP="00D5101F">
            <w:pPr>
              <w:pStyle w:val="ListBullet"/>
            </w:pPr>
            <w:r w:rsidRPr="00D5101F">
              <w:t>monitor own work and work of team and identify and act on any quality issues</w:t>
            </w:r>
          </w:p>
          <w:p w:rsidR="00000000" w:rsidRPr="00D5101F" w:rsidP="00D5101F">
            <w:pPr>
              <w:pStyle w:val="ListBullet"/>
            </w:pPr>
            <w:r w:rsidRPr="00D5101F">
              <w:t>manage own time to meet deadlines</w:t>
            </w:r>
          </w:p>
          <w:p w:rsidR="00000000" w:rsidP="00D5101F">
            <w:pPr>
              <w:pStyle w:val="ListBullet"/>
              <w:rPr>
                <w:lang w:val="en-NZ"/>
              </w:rPr>
            </w:pPr>
            <w:r w:rsidRPr="00D5101F">
              <w:t>implement and monitor workplace procedures and instructions.</w:t>
            </w:r>
          </w:p>
        </w:tc>
      </w:tr>
      <w:tr w:rsidTr="00653D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01F" w:rsidP="00D5101F">
            <w:pPr>
              <w:pStyle w:val="ListBullet"/>
            </w:pPr>
            <w:r w:rsidRPr="00D5101F">
              <w:t>assess work data and information to identify areas for improved performance</w:t>
            </w:r>
          </w:p>
          <w:p w:rsidR="00000000" w:rsidRPr="00D5101F" w:rsidP="00D5101F">
            <w:pPr>
              <w:pStyle w:val="ListBullet"/>
            </w:pPr>
            <w:r w:rsidRPr="00D5101F">
              <w:t>be supportive, assertive and use interpersonal skills to encourage workplace learning</w:t>
            </w:r>
          </w:p>
          <w:p w:rsidR="00000000" w:rsidRPr="00D5101F" w:rsidP="00D5101F">
            <w:pPr>
              <w:pStyle w:val="ListBullet"/>
            </w:pPr>
            <w:r w:rsidRPr="00D5101F">
              <w:t>identify own training needs and seek skill development if required</w:t>
            </w:r>
          </w:p>
          <w:p w:rsidR="00000000" w:rsidRPr="00D5101F" w:rsidP="00D5101F">
            <w:pPr>
              <w:pStyle w:val="ListBullet"/>
            </w:pPr>
            <w:r w:rsidRPr="00D5101F">
              <w:t>implement learning activiti</w:t>
            </w:r>
            <w:r w:rsidRPr="00D5101F">
              <w:t>es as appropriate to ensure achievement of specified work requirements</w:t>
            </w:r>
          </w:p>
          <w:p w:rsidR="00000000" w:rsidP="00D5101F">
            <w:pPr>
              <w:pStyle w:val="ListBullet"/>
              <w:rPr>
                <w:lang w:val="en-NZ"/>
              </w:rPr>
            </w:pPr>
            <w:r w:rsidRPr="00D5101F">
              <w:t>gather feedback on own work to assess effectiveness in meeting objectives and integrate information into own practice.</w:t>
            </w:r>
          </w:p>
        </w:tc>
      </w:tr>
      <w:tr w:rsidTr="00653D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01F" w:rsidP="00D5101F">
            <w:pPr>
              <w:pStyle w:val="ListBullet"/>
            </w:pPr>
            <w:r w:rsidRPr="00D5101F">
              <w:t>use computer software applications effectively</w:t>
            </w:r>
          </w:p>
          <w:p w:rsidR="00000000" w:rsidRPr="00D5101F" w:rsidP="00D5101F">
            <w:pPr>
              <w:pStyle w:val="ListBullet"/>
            </w:pPr>
            <w:r w:rsidRPr="00D5101F">
              <w:t>work w</w:t>
            </w:r>
            <w:r w:rsidRPr="00D5101F">
              <w:t>ith machines and workplace technology safely and according to workplace standards</w:t>
            </w:r>
          </w:p>
          <w:p w:rsidR="00000000" w:rsidRPr="00D5101F" w:rsidP="00D5101F">
            <w:pPr>
              <w:pStyle w:val="ListBullet"/>
            </w:pPr>
            <w:r w:rsidRPr="00D5101F">
              <w:t>help others use technology efficiently and safely</w:t>
            </w:r>
          </w:p>
          <w:p w:rsidR="00000000" w:rsidRPr="00D5101F" w:rsidP="00D5101F">
            <w:pPr>
              <w:pStyle w:val="ListBullet"/>
            </w:pPr>
            <w:r w:rsidRPr="00D5101F">
              <w:t>ensure readiness, operational efficiency and safety of workplace technology.</w:t>
            </w:r>
          </w:p>
        </w:tc>
      </w:tr>
    </w:tbl>
    <w:p w:rsidR="00000000" w:rsidRPr="00D5101F" w:rsidP="00D5101F">
      <w:pPr>
        <w:pStyle w:val="BodyText"/>
      </w:pPr>
    </w:p>
    <w:p w:rsidR="00000000" w:rsidRPr="00D5101F" w:rsidP="00D5101F">
      <w:pPr>
        <w:pStyle w:val="AllowPageBreak"/>
      </w:pPr>
    </w:p>
    <w:p w:rsidR="00000000" w:rsidRPr="00D5101F" w:rsidP="00D5101F">
      <w:pPr>
        <w:pStyle w:val="Heading1"/>
      </w:pPr>
      <w:bookmarkStart w:id="7" w:name="O_403516"/>
      <w:bookmarkEnd w:id="7"/>
      <w:r w:rsidRPr="00D5101F">
        <w:t>Packaging Rules</w:t>
      </w:r>
    </w:p>
    <w:p w:rsidR="00000000" w:rsidRPr="00D5101F" w:rsidP="00D5101F">
      <w:pPr>
        <w:pStyle w:val="BodyText"/>
      </w:pPr>
      <w:r w:rsidRPr="00D5101F">
        <w:rPr>
          <w:rStyle w:val="SpecialBold"/>
        </w:rPr>
        <w:t>Packaging Rules</w:t>
      </w:r>
    </w:p>
    <w:p w:rsidR="00000000" w:rsidRPr="00D5101F" w:rsidP="00D5101F">
      <w:pPr>
        <w:pStyle w:val="BodyText"/>
      </w:pPr>
      <w:r w:rsidRPr="00D5101F">
        <w:t xml:space="preserve">A total of </w:t>
      </w:r>
      <w:r w:rsidRPr="00D5101F">
        <w:rPr>
          <w:rStyle w:val="SpecialBold"/>
        </w:rPr>
        <w:t>twenty</w:t>
      </w:r>
      <w:r w:rsidRPr="00D5101F">
        <w:t xml:space="preserve"> (</w:t>
      </w:r>
      <w:r w:rsidRPr="00D5101F">
        <w:rPr>
          <w:rStyle w:val="SpecialBold"/>
        </w:rPr>
        <w:t>20</w:t>
      </w:r>
      <w:r w:rsidRPr="00D5101F">
        <w:t xml:space="preserve">) </w:t>
      </w:r>
      <w:r w:rsidRPr="00D5101F">
        <w:rPr>
          <w:rStyle w:val="SpecialBold"/>
        </w:rPr>
        <w:t>units</w:t>
      </w:r>
      <w:r w:rsidRPr="00D5101F">
        <w:t xml:space="preserve"> of competency must be achieved as specified below.</w:t>
      </w:r>
    </w:p>
    <w:p w:rsidR="00000000" w:rsidRPr="00D5101F" w:rsidP="00D5101F">
      <w:pPr>
        <w:pStyle w:val="BodyText"/>
      </w:pPr>
    </w:p>
    <w:p w:rsidR="00000000" w:rsidRPr="00D5101F" w:rsidP="00D5101F">
      <w:pPr>
        <w:pStyle w:val="ListBullet"/>
      </w:pPr>
      <w:r w:rsidRPr="00D5101F">
        <w:t xml:space="preserve">Complete </w:t>
      </w:r>
      <w:r w:rsidRPr="00D5101F">
        <w:rPr>
          <w:rStyle w:val="SpecialBold"/>
        </w:rPr>
        <w:t>thirteen</w:t>
      </w:r>
      <w:r w:rsidRPr="00D5101F">
        <w:t xml:space="preserve"> (</w:t>
      </w:r>
      <w:r w:rsidRPr="00D5101F">
        <w:rPr>
          <w:rStyle w:val="SpecialBold"/>
        </w:rPr>
        <w:t>13</w:t>
      </w:r>
      <w:r w:rsidRPr="00D5101F">
        <w:t>) CORE units</w:t>
      </w:r>
    </w:p>
    <w:p w:rsidR="00000000" w:rsidRPr="00D5101F" w:rsidP="00D5101F">
      <w:pPr>
        <w:pStyle w:val="ListBullet"/>
      </w:pPr>
      <w:r w:rsidRPr="00D5101F">
        <w:t xml:space="preserve">Complete </w:t>
      </w:r>
      <w:r w:rsidRPr="00D5101F">
        <w:rPr>
          <w:rStyle w:val="SpecialBold"/>
        </w:rPr>
        <w:t>four</w:t>
      </w:r>
      <w:r w:rsidRPr="00D5101F">
        <w:t xml:space="preserve"> (</w:t>
      </w:r>
      <w:r w:rsidRPr="00D5101F">
        <w:rPr>
          <w:rStyle w:val="SpecialBold"/>
        </w:rPr>
        <w:t>4</w:t>
      </w:r>
      <w:r w:rsidRPr="00D5101F">
        <w:t>) ELECTIVE units from Group A</w:t>
      </w:r>
    </w:p>
    <w:p w:rsidR="00000000" w:rsidRPr="00D5101F" w:rsidP="00D5101F">
      <w:pPr>
        <w:pStyle w:val="ListBullet"/>
      </w:pPr>
      <w:r w:rsidRPr="00D5101F">
        <w:t xml:space="preserve">Complete </w:t>
      </w:r>
      <w:r w:rsidRPr="00D5101F">
        <w:rPr>
          <w:rStyle w:val="SpecialBold"/>
        </w:rPr>
        <w:t>three</w:t>
      </w:r>
      <w:r w:rsidRPr="00D5101F">
        <w:t xml:space="preserve"> (</w:t>
      </w:r>
      <w:r w:rsidRPr="00D5101F">
        <w:rPr>
          <w:rStyle w:val="SpecialBold"/>
        </w:rPr>
        <w:t>3</w:t>
      </w:r>
      <w:r w:rsidRPr="00D5101F">
        <w:t>) ELECTIVE units from Group B.</w:t>
      </w:r>
    </w:p>
    <w:p w:rsidR="00000000" w:rsidRPr="00D5101F" w:rsidP="00D5101F">
      <w:pPr>
        <w:pStyle w:val="BodyText"/>
      </w:pPr>
    </w:p>
    <w:p w:rsidR="00000000" w:rsidRPr="00D5101F" w:rsidP="00D5101F">
      <w:pPr>
        <w:pStyle w:val="BodyText"/>
      </w:pPr>
      <w:r w:rsidRPr="00D5101F">
        <w:rPr>
          <w:rStyle w:val="SpecialBold"/>
        </w:rPr>
        <w:t>CORE</w:t>
      </w:r>
      <w:r w:rsidRPr="00D5101F">
        <w:t xml:space="preserve">: </w:t>
      </w:r>
      <w:r w:rsidRPr="00D5101F">
        <w:rPr>
          <w:rStyle w:val="SpecialBold"/>
        </w:rPr>
        <w:t xml:space="preserve">Complete the following </w:t>
      </w:r>
      <w:r w:rsidRPr="00D5101F">
        <w:rPr>
          <w:rStyle w:val="SpecialBold"/>
        </w:rPr>
        <w:t>thirteen</w:t>
      </w:r>
      <w:r w:rsidRPr="00D5101F">
        <w:t xml:space="preserve"> (</w:t>
      </w:r>
      <w:r w:rsidRPr="00D5101F">
        <w:rPr>
          <w:rStyle w:val="SpecialBold"/>
        </w:rPr>
        <w:t>13</w:t>
      </w:r>
      <w:r w:rsidRPr="00D5101F">
        <w:t xml:space="preserve">) </w:t>
      </w:r>
      <w:r w:rsidRPr="00D5101F">
        <w:rPr>
          <w:rStyle w:val="SpecialBold"/>
        </w:rPr>
        <w:t>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3"/>
        <w:gridCol w:w="5679"/>
      </w:tblGrid>
      <w:tr w:rsidTr="00653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ACMCAN301A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Work within a captive animal facility</w:t>
            </w:r>
          </w:p>
        </w:tc>
      </w:tr>
      <w:tr w:rsidTr="00653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ACMCAN302A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Prepare and present information to the public</w:t>
            </w:r>
          </w:p>
        </w:tc>
      </w:tr>
      <w:tr w:rsidTr="00653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ACMCAN303A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Support collection management</w:t>
            </w:r>
          </w:p>
        </w:tc>
      </w:tr>
      <w:tr w:rsidTr="00653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ACMCAN304A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Prepare and maintain animal housing</w:t>
            </w:r>
          </w:p>
        </w:tc>
      </w:tr>
      <w:tr w:rsidTr="00653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ACMCAN305A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Assist with capturing, restraining and moving animals</w:t>
            </w:r>
          </w:p>
        </w:tc>
      </w:tr>
      <w:tr w:rsidTr="00653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ACMCAN306A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Monitor animal reproduction</w:t>
            </w:r>
          </w:p>
        </w:tc>
      </w:tr>
      <w:tr w:rsidTr="00653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ACMGAS301A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Maintain and monitor animal health and wellbeing</w:t>
            </w:r>
          </w:p>
        </w:tc>
      </w:tr>
      <w:tr w:rsidTr="00653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ACMGAS302A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Provide enrichment for animals</w:t>
            </w:r>
          </w:p>
        </w:tc>
      </w:tr>
      <w:tr w:rsidTr="00653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ACMGAS303A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 xml:space="preserve">Plan for and provide nutritional requirements </w:t>
            </w:r>
            <w:r w:rsidRPr="00D5101F">
              <w:t>for animals</w:t>
            </w:r>
          </w:p>
        </w:tc>
      </w:tr>
      <w:tr w:rsidTr="00653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ACMCAN402A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Manage enclosures and exhibits</w:t>
            </w:r>
          </w:p>
        </w:tc>
      </w:tr>
      <w:tr w:rsidTr="00653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ACMCAN404A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Develop, monitor and review behavioural management strategies</w:t>
            </w:r>
          </w:p>
        </w:tc>
      </w:tr>
      <w:tr w:rsidTr="00653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ACMOHS401A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Maintain occupational health and safety processes</w:t>
            </w:r>
          </w:p>
        </w:tc>
      </w:tr>
      <w:tr w:rsidTr="00653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TAEDEL402B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01F" w:rsidP="00D5101F">
            <w:pPr>
              <w:pStyle w:val="BodyText"/>
            </w:pPr>
            <w:r w:rsidRPr="00D5101F">
              <w:t>Plan, organise and facilitate learning in the workplace</w:t>
            </w:r>
          </w:p>
        </w:tc>
      </w:tr>
    </w:tbl>
    <w:p w:rsidR="00000000" w:rsidRPr="00D5101F" w:rsidP="00D5101F">
      <w:pPr>
        <w:pStyle w:val="BodyText"/>
      </w:pPr>
    </w:p>
    <w:p w:rsidR="00000000" w:rsidRPr="00D5101F" w:rsidP="00D5101F">
      <w:pPr>
        <w:pStyle w:val="BodyText"/>
      </w:pPr>
      <w:r w:rsidRPr="00D5101F">
        <w:rPr>
          <w:rStyle w:val="SpecialBold"/>
        </w:rPr>
        <w:t>ELECTIVE</w:t>
      </w:r>
      <w:r w:rsidRPr="00D5101F">
        <w:t>:</w:t>
      </w:r>
    </w:p>
    <w:p w:rsidR="00000000" w:rsidRPr="00D5101F" w:rsidP="00D5101F">
      <w:pPr>
        <w:pStyle w:val="BodyText"/>
      </w:pPr>
      <w:r w:rsidRPr="00D5101F">
        <w:rPr>
          <w:rStyle w:val="SpecialBold"/>
        </w:rPr>
        <w:t>Group A</w:t>
      </w:r>
      <w:r w:rsidRPr="00D5101F">
        <w:t xml:space="preserve">: </w:t>
      </w:r>
      <w:r w:rsidRPr="00D5101F">
        <w:rPr>
          <w:rStyle w:val="SpecialBold"/>
        </w:rPr>
        <w:t>Complete four</w:t>
      </w:r>
      <w:r w:rsidRPr="00D5101F">
        <w:t xml:space="preserve"> (</w:t>
      </w:r>
      <w:r w:rsidRPr="00D5101F">
        <w:rPr>
          <w:rStyle w:val="SpecialBold"/>
        </w:rPr>
        <w:t>4</w:t>
      </w:r>
      <w:r w:rsidRPr="00D5101F">
        <w:t xml:space="preserve">) </w:t>
      </w:r>
      <w:r w:rsidRPr="00D5101F">
        <w:rPr>
          <w:rStyle w:val="SpecialBold"/>
        </w:rPr>
        <w:t>units from the following list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1"/>
        <w:gridCol w:w="5691"/>
      </w:tblGrid>
      <w:tr w:rsidTr="00653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ACMCAN401A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Implement collection management</w:t>
            </w:r>
          </w:p>
        </w:tc>
      </w:tr>
      <w:tr w:rsidTr="00653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ACMCAN403A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Develop animal diets</w:t>
            </w:r>
          </w:p>
        </w:tc>
      </w:tr>
      <w:tr w:rsidTr="00653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ACMCAN405A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Design and evaluate interpretive and learning programs</w:t>
            </w:r>
          </w:p>
        </w:tc>
      </w:tr>
      <w:tr w:rsidTr="00653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ACMCAN406A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Assist in establishing and maintaining a plantation</w:t>
            </w:r>
          </w:p>
        </w:tc>
      </w:tr>
      <w:tr w:rsidTr="00653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ACMCAN501A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Contribute to enclosure and exhibit design or renovation projects</w:t>
            </w:r>
          </w:p>
        </w:tc>
      </w:tr>
      <w:tr w:rsidTr="00653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ACMCAN502A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Develop and monitor collection management</w:t>
            </w:r>
          </w:p>
        </w:tc>
      </w:tr>
      <w:tr w:rsidTr="00653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ACMS</w:t>
            </w:r>
            <w:r w:rsidRPr="00D5101F">
              <w:t>PE301A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Provide basic care of amphibians</w:t>
            </w:r>
          </w:p>
        </w:tc>
      </w:tr>
      <w:tr w:rsidTr="00653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ACMSPE302A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Provide basic care of birds</w:t>
            </w:r>
          </w:p>
        </w:tc>
      </w:tr>
      <w:tr w:rsidTr="00653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ACMSPE303A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Provide basic care of common native mammals</w:t>
            </w:r>
          </w:p>
        </w:tc>
      </w:tr>
      <w:tr w:rsidTr="00653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ACMSPE304A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Provide basic care of dogs</w:t>
            </w:r>
          </w:p>
        </w:tc>
      </w:tr>
      <w:tr w:rsidTr="00653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ACMSPE305A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Provide basic care of domestic cats</w:t>
            </w:r>
          </w:p>
        </w:tc>
      </w:tr>
      <w:tr w:rsidTr="00653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ACMSPE306A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Provide basic care of marine fish</w:t>
            </w:r>
          </w:p>
        </w:tc>
      </w:tr>
      <w:tr w:rsidTr="00653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ACMSPE307A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Provide basic care of freshwater fish</w:t>
            </w:r>
          </w:p>
        </w:tc>
      </w:tr>
      <w:tr w:rsidTr="00653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ACMSPE308A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Provide basic care of marine aquatic invertebrates</w:t>
            </w:r>
          </w:p>
        </w:tc>
      </w:tr>
      <w:tr w:rsidTr="00653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ACMSPE309A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Provide basic care of terrestrial and freshwater invertebrates</w:t>
            </w:r>
          </w:p>
        </w:tc>
      </w:tr>
      <w:tr w:rsidTr="00653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ACMSPE310A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Provide basic care of mammals</w:t>
            </w:r>
          </w:p>
        </w:tc>
      </w:tr>
      <w:tr w:rsidTr="00653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ACMSPE311A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Provide basic care of non-venomous reptiles</w:t>
            </w:r>
          </w:p>
        </w:tc>
      </w:tr>
      <w:tr w:rsidTr="00653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ACMSPE312A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Provide basic care of rodents and rabbits</w:t>
            </w:r>
          </w:p>
        </w:tc>
      </w:tr>
      <w:tr w:rsidTr="00653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ACMSUS301A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Implement and monitor environmentally sustainable work practices</w:t>
            </w:r>
          </w:p>
        </w:tc>
      </w:tr>
      <w:tr w:rsidTr="00653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01F">
            <w:pPr>
              <w:pStyle w:val="BodyText"/>
              <w:rPr>
                <w:lang w:val="en-NZ"/>
              </w:rPr>
            </w:pPr>
            <w:r w:rsidRPr="00D5101F">
              <w:t>BSBRES401A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01F" w:rsidP="00D5101F">
            <w:pPr>
              <w:pStyle w:val="BodyText"/>
            </w:pPr>
            <w:r w:rsidRPr="00D5101F">
              <w:t>Analyse and present researc</w:t>
            </w:r>
            <w:r w:rsidRPr="00D5101F">
              <w:t>h information</w:t>
            </w:r>
          </w:p>
        </w:tc>
      </w:tr>
    </w:tbl>
    <w:p w:rsidR="00000000" w:rsidRPr="00D5101F" w:rsidP="00D5101F">
      <w:pPr>
        <w:pStyle w:val="BodyText"/>
      </w:pPr>
    </w:p>
    <w:p w:rsidR="00000000" w:rsidRPr="00D5101F" w:rsidP="00D5101F">
      <w:pPr>
        <w:pStyle w:val="BodyText"/>
      </w:pPr>
      <w:r w:rsidRPr="00D5101F">
        <w:rPr>
          <w:rStyle w:val="SpecialBold"/>
        </w:rPr>
        <w:t>Group B</w:t>
      </w:r>
      <w:r w:rsidRPr="00D5101F">
        <w:t xml:space="preserve">: </w:t>
      </w:r>
      <w:r w:rsidRPr="00D5101F">
        <w:rPr>
          <w:rStyle w:val="SpecialBold"/>
        </w:rPr>
        <w:t>Complete three</w:t>
      </w:r>
      <w:r w:rsidRPr="00D5101F">
        <w:t xml:space="preserve"> (</w:t>
      </w:r>
      <w:r w:rsidRPr="00D5101F">
        <w:rPr>
          <w:rStyle w:val="SpecialBold"/>
        </w:rPr>
        <w:t>3</w:t>
      </w:r>
      <w:r w:rsidRPr="00D5101F">
        <w:t xml:space="preserve">) </w:t>
      </w:r>
      <w:r w:rsidRPr="00D5101F">
        <w:rPr>
          <w:rStyle w:val="SpecialBold"/>
        </w:rPr>
        <w:t>additional units from within ACM10 or from any other nationally endorsed Training Package or accredited course</w:t>
      </w:r>
      <w:r w:rsidRPr="00D5101F">
        <w:t>. Units selected must be aligned to Certificate IV or Diploma and be relevant to work undertaken in the captive animal sector.</w:t>
      </w:r>
    </w:p>
    <w:p w:rsidR="00000000" w:rsidRPr="00D5101F" w:rsidP="00D5101F"/>
    <w:sectPr w:rsidSect="00D510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0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53DE9" w:rsidP="00653D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0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DE9" w:rsidP="00D510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53DE9" w:rsidP="00D510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653DE9" w:rsidP="00D5101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0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53DE9" w:rsidP="00653DE9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0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DE9" w:rsidP="00D510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ACM40210 Certificate IV in Captive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53DE9" w:rsidP="00D5101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204C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1A47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0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510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10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10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10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10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10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10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10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10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10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101F"/>
  </w:style>
  <w:style w:type="character" w:customStyle="1" w:styleId="Heading1Char">
    <w:name w:val="Heading 1 Char"/>
    <w:link w:val="Heading1"/>
    <w:rsid w:val="00D510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101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D5101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510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D5101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D510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D5101F"/>
    <w:rPr>
      <w:b/>
      <w:spacing w:val="0"/>
    </w:rPr>
  </w:style>
  <w:style w:type="paragraph" w:styleId="Header">
    <w:name w:val="header"/>
    <w:basedOn w:val="Normal"/>
    <w:link w:val="HeaderChar"/>
    <w:rsid w:val="00D510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D510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5101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510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D510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D510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D510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D510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D510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101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5101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5101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510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10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10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10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10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510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D510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10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10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10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10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10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10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101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10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101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510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10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10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10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10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D5101F"/>
    <w:rPr>
      <w:i/>
    </w:rPr>
  </w:style>
  <w:style w:type="paragraph" w:styleId="Caption">
    <w:name w:val="caption"/>
    <w:basedOn w:val="BodyText"/>
    <w:next w:val="Normal"/>
    <w:qFormat/>
    <w:rsid w:val="00D510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10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10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101F"/>
  </w:style>
  <w:style w:type="paragraph" w:styleId="TableofFigures">
    <w:name w:val="table of figures"/>
    <w:basedOn w:val="Normal"/>
    <w:next w:val="Normal"/>
    <w:semiHidden/>
    <w:rsid w:val="00D510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101F"/>
    <w:pPr>
      <w:numPr>
        <w:numId w:val="10"/>
      </w:numPr>
    </w:pPr>
  </w:style>
  <w:style w:type="character" w:customStyle="1" w:styleId="WingdingSymbols">
    <w:name w:val="Wingding Symbols"/>
    <w:rsid w:val="00D5101F"/>
    <w:rPr>
      <w:rFonts w:ascii="Wingdings" w:hAnsi="Wingdings"/>
    </w:rPr>
  </w:style>
  <w:style w:type="paragraph" w:customStyle="1" w:styleId="TableHeading">
    <w:name w:val="Table Heading"/>
    <w:basedOn w:val="HeadingBase"/>
    <w:rsid w:val="00D510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101F"/>
    <w:rPr>
      <w:color w:val="0033CC"/>
      <w:u w:val="none"/>
    </w:rPr>
  </w:style>
  <w:style w:type="paragraph" w:customStyle="1" w:styleId="BodyTextRight">
    <w:name w:val="Body Text Right"/>
    <w:basedOn w:val="BodyText"/>
    <w:rsid w:val="00D510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10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10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10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10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D5101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5101F"/>
    <w:rPr>
      <w:sz w:val="32"/>
    </w:rPr>
  </w:style>
  <w:style w:type="paragraph" w:customStyle="1" w:styleId="HeadingProcedure">
    <w:name w:val="Heading Procedure"/>
    <w:basedOn w:val="HeadingBase"/>
    <w:next w:val="Normal"/>
    <w:rsid w:val="00D510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101F"/>
    <w:pPr>
      <w:spacing w:before="60" w:after="60"/>
    </w:pPr>
  </w:style>
  <w:style w:type="paragraph" w:styleId="ListContinue">
    <w:name w:val="List Continue"/>
    <w:basedOn w:val="List"/>
    <w:rsid w:val="00D5101F"/>
    <w:pPr>
      <w:ind w:firstLine="0"/>
    </w:pPr>
  </w:style>
  <w:style w:type="paragraph" w:customStyle="1" w:styleId="ListNote">
    <w:name w:val="List Note"/>
    <w:basedOn w:val="List"/>
    <w:rsid w:val="00D510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10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10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D5101F"/>
    <w:rPr>
      <w:rFonts w:ascii="Courier New" w:hAnsi="Courier New"/>
    </w:rPr>
  </w:style>
  <w:style w:type="paragraph" w:customStyle="1" w:styleId="NoteBullet">
    <w:name w:val="Note Bullet"/>
    <w:basedOn w:val="Note"/>
    <w:rsid w:val="00D510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10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10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10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10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10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101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D5101F"/>
    <w:rPr>
      <w:b/>
      <w:smallCaps/>
    </w:rPr>
  </w:style>
  <w:style w:type="paragraph" w:customStyle="1" w:styleId="TableListNumber">
    <w:name w:val="Table List Number"/>
    <w:basedOn w:val="ListNumber"/>
    <w:rsid w:val="00D510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10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101F"/>
    <w:pPr>
      <w:numPr>
        <w:numId w:val="8"/>
      </w:numPr>
    </w:pPr>
  </w:style>
  <w:style w:type="paragraph" w:customStyle="1" w:styleId="ListAlpha2">
    <w:name w:val="List Alpha 2"/>
    <w:basedOn w:val="List2"/>
    <w:rsid w:val="00D5101F"/>
    <w:pPr>
      <w:numPr>
        <w:numId w:val="7"/>
      </w:numPr>
    </w:pPr>
  </w:style>
  <w:style w:type="paragraph" w:styleId="List2">
    <w:name w:val="List 2"/>
    <w:basedOn w:val="BodyText"/>
    <w:rsid w:val="00D510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10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10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10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10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101F"/>
    <w:pPr>
      <w:numPr>
        <w:numId w:val="2"/>
      </w:numPr>
    </w:pPr>
  </w:style>
  <w:style w:type="paragraph" w:styleId="ListBullet5">
    <w:name w:val="List Bullet 5"/>
    <w:basedOn w:val="List5"/>
    <w:rsid w:val="00D5101F"/>
    <w:pPr>
      <w:numPr>
        <w:numId w:val="3"/>
      </w:numPr>
    </w:pPr>
  </w:style>
  <w:style w:type="paragraph" w:styleId="ListContinue2">
    <w:name w:val="List Continue 2"/>
    <w:basedOn w:val="List2"/>
    <w:rsid w:val="00D5101F"/>
    <w:pPr>
      <w:ind w:firstLine="0"/>
    </w:pPr>
  </w:style>
  <w:style w:type="paragraph" w:styleId="ListContinue3">
    <w:name w:val="List Continue 3"/>
    <w:basedOn w:val="List3"/>
    <w:rsid w:val="00D5101F"/>
    <w:pPr>
      <w:ind w:left="1021" w:firstLine="0"/>
    </w:pPr>
  </w:style>
  <w:style w:type="paragraph" w:styleId="ListContinue4">
    <w:name w:val="List Continue 4"/>
    <w:basedOn w:val="List4"/>
    <w:rsid w:val="00D5101F"/>
    <w:pPr>
      <w:ind w:firstLine="0"/>
    </w:pPr>
  </w:style>
  <w:style w:type="paragraph" w:styleId="ListContinue5">
    <w:name w:val="List Continue 5"/>
    <w:basedOn w:val="List5"/>
    <w:rsid w:val="00D5101F"/>
    <w:pPr>
      <w:ind w:firstLine="0"/>
    </w:pPr>
  </w:style>
  <w:style w:type="paragraph" w:styleId="ListNumber3">
    <w:name w:val="List Number 3"/>
    <w:basedOn w:val="List3"/>
    <w:rsid w:val="00D5101F"/>
    <w:pPr>
      <w:numPr>
        <w:numId w:val="4"/>
      </w:numPr>
    </w:pPr>
  </w:style>
  <w:style w:type="paragraph" w:styleId="ListNumber4">
    <w:name w:val="List Number 4"/>
    <w:basedOn w:val="List4"/>
    <w:rsid w:val="00D5101F"/>
    <w:pPr>
      <w:numPr>
        <w:numId w:val="5"/>
      </w:numPr>
    </w:pPr>
  </w:style>
  <w:style w:type="paragraph" w:styleId="ListNumber5">
    <w:name w:val="List Number 5"/>
    <w:basedOn w:val="List5"/>
    <w:rsid w:val="00D5101F"/>
    <w:pPr>
      <w:numPr>
        <w:numId w:val="6"/>
      </w:numPr>
    </w:pPr>
  </w:style>
  <w:style w:type="paragraph" w:styleId="BlockText">
    <w:name w:val="Block Text"/>
    <w:basedOn w:val="Normal"/>
    <w:rsid w:val="00D5101F"/>
    <w:pPr>
      <w:spacing w:after="120"/>
      <w:ind w:left="1440" w:right="1440"/>
    </w:pPr>
  </w:style>
  <w:style w:type="character" w:customStyle="1" w:styleId="Subscript">
    <w:name w:val="Subscript"/>
    <w:rsid w:val="00D5101F"/>
    <w:rPr>
      <w:sz w:val="16"/>
      <w:vertAlign w:val="subscript"/>
    </w:rPr>
  </w:style>
  <w:style w:type="character" w:customStyle="1" w:styleId="Superscript">
    <w:name w:val="Superscript"/>
    <w:rsid w:val="00D5101F"/>
    <w:rPr>
      <w:sz w:val="16"/>
      <w:vertAlign w:val="superscript"/>
    </w:rPr>
  </w:style>
  <w:style w:type="character" w:customStyle="1" w:styleId="Symbols">
    <w:name w:val="Symbols"/>
    <w:rsid w:val="00D5101F"/>
    <w:rPr>
      <w:rFonts w:ascii="Symbol" w:hAnsi="Symbol"/>
    </w:rPr>
  </w:style>
  <w:style w:type="character" w:customStyle="1" w:styleId="MenuOptions">
    <w:name w:val="Menu Options"/>
    <w:rsid w:val="00D5101F"/>
    <w:rPr>
      <w:rFonts w:ascii="Arial Narrow" w:hAnsi="Arial Narrow"/>
      <w:smallCaps/>
    </w:rPr>
  </w:style>
  <w:style w:type="character" w:customStyle="1" w:styleId="Buttons">
    <w:name w:val="Buttons"/>
    <w:rsid w:val="00D5101F"/>
    <w:rPr>
      <w:b/>
    </w:rPr>
  </w:style>
  <w:style w:type="character" w:customStyle="1" w:styleId="Underlined">
    <w:name w:val="Underlined"/>
    <w:rsid w:val="00D5101F"/>
    <w:rPr>
      <w:u w:val="single"/>
    </w:rPr>
  </w:style>
  <w:style w:type="paragraph" w:customStyle="1" w:styleId="TableBodyTextRight">
    <w:name w:val="Table Body Text Right"/>
    <w:basedOn w:val="TableBodyText"/>
    <w:rsid w:val="00D510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101F"/>
    <w:rPr>
      <w:sz w:val="18"/>
    </w:rPr>
  </w:style>
  <w:style w:type="paragraph" w:customStyle="1" w:styleId="BodySmallRight">
    <w:name w:val="Body Small Right"/>
    <w:basedOn w:val="BodyTextRight"/>
    <w:rsid w:val="00D5101F"/>
    <w:rPr>
      <w:sz w:val="18"/>
      <w:szCs w:val="18"/>
    </w:rPr>
  </w:style>
  <w:style w:type="paragraph" w:customStyle="1" w:styleId="MarginEdition">
    <w:name w:val="Margin Edition"/>
    <w:basedOn w:val="MarginNote"/>
    <w:rsid w:val="00D510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101F"/>
    <w:rPr>
      <w:sz w:val="2"/>
      <w:szCs w:val="2"/>
    </w:rPr>
  </w:style>
  <w:style w:type="character" w:customStyle="1" w:styleId="Small">
    <w:name w:val="Small"/>
    <w:rsid w:val="00D5101F"/>
    <w:rPr>
      <w:sz w:val="16"/>
    </w:rPr>
  </w:style>
  <w:style w:type="paragraph" w:customStyle="1" w:styleId="WideTable">
    <w:name w:val="Wide Table"/>
    <w:basedOn w:val="Normal"/>
    <w:rsid w:val="00D5101F"/>
    <w:pPr>
      <w:ind w:left="-1418"/>
    </w:pPr>
    <w:rPr>
      <w:sz w:val="2"/>
      <w:szCs w:val="2"/>
    </w:rPr>
  </w:style>
  <w:style w:type="character" w:styleId="PageNumber">
    <w:name w:val="page number"/>
    <w:rsid w:val="00D5101F"/>
  </w:style>
  <w:style w:type="paragraph" w:styleId="Quote">
    <w:name w:val="Quote"/>
    <w:basedOn w:val="Heading1"/>
    <w:link w:val="QuoteChar"/>
    <w:qFormat/>
    <w:rsid w:val="00D5101F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D510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101F"/>
    <w:pPr>
      <w:pageBreakBefore/>
    </w:pPr>
  </w:style>
  <w:style w:type="paragraph" w:customStyle="1" w:styleId="Border">
    <w:name w:val="Border"/>
    <w:basedOn w:val="Normal"/>
    <w:qFormat/>
    <w:rsid w:val="00D510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D510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0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D5101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D5101F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D510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10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10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10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D5101F"/>
    <w:rPr>
      <w:u w:val="single"/>
    </w:rPr>
  </w:style>
  <w:style w:type="character" w:customStyle="1" w:styleId="BoldandItalics">
    <w:name w:val="Bold and Italics"/>
    <w:qFormat/>
    <w:rsid w:val="00D5101F"/>
    <w:rPr>
      <w:b/>
      <w:i/>
      <w:u w:val="none"/>
    </w:rPr>
  </w:style>
  <w:style w:type="paragraph" w:styleId="BalloonText">
    <w:name w:val="Balloon Text"/>
    <w:basedOn w:val="Normal"/>
    <w:link w:val="BalloonTextChar"/>
    <w:rsid w:val="00D510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5101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5101F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D5101F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936</Words>
  <Characters>6155</Characters>
  <Application>Microsoft Office Word</Application>
  <DocSecurity>0</DocSecurity>
  <Lines>209</Lines>
  <Paragraphs>156</Paragraphs>
  <ScaleCrop>false</ScaleCrop>
  <Company>Author-it Software Corporation Ltd.</Company>
  <LinksUpToDate>false</LinksUpToDate>
  <CharactersWithSpaces>6988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ACM40210 Certificate IV in Captive Animals</dc:title>
  <dc:subject>Approved</dc:subject>
  <dc:creator>AgriFood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2012-05-27T04:22:00Z</dcterms:created>
  <dcterms:modified xsi:type="dcterms:W3CDTF">2012-05-27T04:22:00Z</dcterms:modified>
</cp:coreProperties>
</file>