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0059" w:rsidP="008C00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ACM30210 Certificate III in Animal Technology</w:t>
      </w:r>
      <w:r>
        <w:fldChar w:fldCharType="end"/>
      </w:r>
    </w:p>
    <w:p w:rsidR="008C0059" w:rsidP="008C0059">
      <w:pPr>
        <w:pStyle w:val="Version"/>
        <w:sectPr w:rsidSect="008643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86439A" w:rsidP="0086439A">
      <w:pPr>
        <w:pStyle w:val="SuperHeading"/>
      </w:pPr>
      <w:r w:rsidRPr="0086439A">
        <w:t>ACM30210 Certificate III in Animal Technology</w:t>
      </w:r>
    </w:p>
    <w:p w:rsidR="00000000" w:rsidRPr="0086439A" w:rsidP="0086439A">
      <w:pPr>
        <w:pStyle w:val="Heading1"/>
      </w:pPr>
      <w:bookmarkStart w:id="1" w:name="O_403462"/>
      <w:bookmarkEnd w:id="1"/>
      <w:r w:rsidRPr="0086439A">
        <w:t>Modification History</w:t>
      </w:r>
    </w:p>
    <w:p w:rsidR="00000000" w:rsidRPr="0086439A" w:rsidP="0086439A">
      <w:pPr>
        <w:pStyle w:val="BodyText"/>
      </w:pPr>
      <w:r w:rsidRPr="0086439A">
        <w:t>Updated imported Units:</w:t>
      </w:r>
    </w:p>
    <w:p w:rsidR="00000000" w:rsidRPr="0086439A" w:rsidP="0086439A">
      <w:pPr>
        <w:pStyle w:val="ListBullet"/>
      </w:pPr>
      <w:r w:rsidRPr="0086439A">
        <w:t>RTC3310A replaced with AHCMOM305A</w:t>
      </w:r>
    </w:p>
    <w:p w:rsidR="00000000" w:rsidRPr="0086439A" w:rsidP="0086439A">
      <w:pPr>
        <w:pStyle w:val="ListBullet"/>
      </w:pPr>
      <w:r w:rsidRPr="0086439A">
        <w:t>HLTFA301B replaced with HLTFA301C</w:t>
      </w:r>
    </w:p>
    <w:p w:rsidR="00000000" w:rsidRPr="0086439A" w:rsidP="0086439A">
      <w:pPr>
        <w:pStyle w:val="AllowPageBreak"/>
      </w:pPr>
    </w:p>
    <w:p w:rsidR="00000000" w:rsidRPr="0086439A" w:rsidP="0086439A">
      <w:pPr>
        <w:pStyle w:val="Heading1"/>
      </w:pPr>
      <w:bookmarkStart w:id="2" w:name="O_403467"/>
      <w:bookmarkEnd w:id="2"/>
      <w:r w:rsidRPr="0086439A">
        <w:t>Description</w:t>
      </w:r>
    </w:p>
    <w:p w:rsidR="00000000" w:rsidRPr="0086439A" w:rsidP="0086439A">
      <w:pPr>
        <w:pStyle w:val="BodyText"/>
      </w:pPr>
      <w:r w:rsidRPr="0086439A">
        <w:t xml:space="preserve">This qualification is the industry qualification for persons operating at a junior or assistant level and undertaking animal technology functions within a biomedical research or production environment. It is highly recommended that whilst undertaking this </w:t>
      </w:r>
      <w:r w:rsidRPr="0086439A">
        <w:t>qualification, the learner should have access to an animal technology workplace through either paid employment or significant periods of work placement or work experience blocks.</w:t>
      </w:r>
    </w:p>
    <w:p w:rsidR="00000000" w:rsidRPr="0086439A" w:rsidP="0086439A">
      <w:pPr>
        <w:pStyle w:val="BodyText"/>
      </w:pPr>
    </w:p>
    <w:p w:rsidR="00000000" w:rsidRPr="0086439A" w:rsidP="0086439A">
      <w:pPr>
        <w:pStyle w:val="BodyText"/>
      </w:pPr>
      <w:r w:rsidRPr="0086439A">
        <w:rPr>
          <w:rStyle w:val="SpecialBold"/>
        </w:rPr>
        <w:t>Job roles</w:t>
      </w:r>
    </w:p>
    <w:p w:rsidR="00000000" w:rsidRPr="0086439A" w:rsidP="0086439A">
      <w:pPr>
        <w:pStyle w:val="BodyText"/>
      </w:pPr>
      <w:r w:rsidRPr="0086439A">
        <w:t>Job roles and titles covered by this qualification include:</w:t>
      </w:r>
    </w:p>
    <w:p w:rsidR="00000000" w:rsidRPr="0086439A" w:rsidP="0086439A">
      <w:pPr>
        <w:pStyle w:val="ListBullet"/>
      </w:pPr>
      <w:r w:rsidRPr="0086439A">
        <w:t>Anima</w:t>
      </w:r>
      <w:r w:rsidRPr="0086439A">
        <w:t>l technician</w:t>
      </w:r>
    </w:p>
    <w:p w:rsidR="00000000" w:rsidRPr="0086439A" w:rsidP="0086439A">
      <w:pPr>
        <w:pStyle w:val="ListBullet"/>
      </w:pPr>
      <w:r w:rsidRPr="0086439A">
        <w:t>Laboratory animal technician</w:t>
      </w:r>
    </w:p>
    <w:p w:rsidR="00000000" w:rsidRPr="0086439A" w:rsidP="0086439A">
      <w:pPr>
        <w:pStyle w:val="ListBullet"/>
      </w:pPr>
      <w:r w:rsidRPr="0086439A">
        <w:t>Technical officer</w:t>
      </w:r>
    </w:p>
    <w:p w:rsidR="00000000" w:rsidRPr="0086439A" w:rsidP="0086439A">
      <w:pPr>
        <w:pStyle w:val="ListBullet"/>
      </w:pPr>
      <w:r w:rsidRPr="0086439A">
        <w:t>Field technician.</w:t>
      </w:r>
    </w:p>
    <w:p w:rsidR="00000000" w:rsidRPr="0086439A" w:rsidP="0086439A">
      <w:pPr>
        <w:pStyle w:val="AllowPageBreak"/>
      </w:pPr>
    </w:p>
    <w:p w:rsidR="00000000" w:rsidRPr="0086439A" w:rsidP="0086439A">
      <w:pPr>
        <w:pStyle w:val="Heading1"/>
      </w:pPr>
      <w:bookmarkStart w:id="3" w:name="O_403460"/>
      <w:bookmarkEnd w:id="3"/>
      <w:r w:rsidRPr="0086439A">
        <w:t>Pathways Information</w:t>
      </w:r>
    </w:p>
    <w:p w:rsidR="00000000" w:rsidRPr="0086439A" w:rsidP="0086439A">
      <w:pPr>
        <w:pStyle w:val="BodyText"/>
      </w:pPr>
      <w:r w:rsidRPr="0086439A">
        <w:rPr>
          <w:rStyle w:val="SpecialBold"/>
        </w:rPr>
        <w:t xml:space="preserve">Pathways </w:t>
      </w:r>
      <w:r w:rsidRPr="0086439A">
        <w:t xml:space="preserve">into </w:t>
      </w:r>
      <w:r w:rsidRPr="0086439A">
        <w:rPr>
          <w:rStyle w:val="SpecialBold"/>
        </w:rPr>
        <w:t>the qualification</w:t>
      </w:r>
    </w:p>
    <w:p w:rsidR="00000000" w:rsidRPr="0086439A" w:rsidP="0086439A">
      <w:pPr>
        <w:pStyle w:val="BodyText"/>
      </w:pPr>
      <w:r w:rsidRPr="0086439A">
        <w:t>Pathways for candidates considering this qualification include:</w:t>
      </w:r>
    </w:p>
    <w:p w:rsidR="00000000" w:rsidRPr="0086439A" w:rsidP="0086439A">
      <w:pPr>
        <w:pStyle w:val="ListBullet"/>
      </w:pPr>
      <w:r w:rsidRPr="0086439A">
        <w:t>direct entry</w:t>
      </w:r>
    </w:p>
    <w:p w:rsidR="00000000" w:rsidRPr="0086439A" w:rsidP="0086439A">
      <w:pPr>
        <w:pStyle w:val="ListBullet"/>
      </w:pPr>
      <w:r w:rsidRPr="0086439A">
        <w:t>after achieving ACM20110 Certi</w:t>
      </w:r>
      <w:r w:rsidRPr="0086439A">
        <w:t>ficate II in Animal Studies</w:t>
      </w:r>
    </w:p>
    <w:p w:rsidR="00000000" w:rsidRPr="0086439A" w:rsidP="0086439A">
      <w:pPr>
        <w:pStyle w:val="ListBullet"/>
      </w:pPr>
      <w:r w:rsidRPr="0086439A">
        <w:t>vocational training, work experience or skills recognition.</w:t>
      </w:r>
    </w:p>
    <w:p w:rsidR="00000000" w:rsidRPr="0086439A" w:rsidP="0086439A">
      <w:pPr>
        <w:pStyle w:val="BodyText"/>
      </w:pPr>
    </w:p>
    <w:p w:rsidR="00000000" w:rsidRPr="0086439A" w:rsidP="0086439A">
      <w:pPr>
        <w:pStyle w:val="BodyText"/>
      </w:pPr>
      <w:r w:rsidRPr="0086439A">
        <w:t>This qualification is suited to Australian Apprenticeship pathways.</w:t>
      </w:r>
    </w:p>
    <w:p w:rsidR="00000000" w:rsidRPr="0086439A" w:rsidP="0086439A">
      <w:pPr>
        <w:pStyle w:val="BodyText"/>
      </w:pPr>
    </w:p>
    <w:p w:rsidR="00000000" w:rsidRPr="0086439A" w:rsidP="0086439A">
      <w:pPr>
        <w:pStyle w:val="BodyText"/>
      </w:pPr>
      <w:r w:rsidRPr="0086439A">
        <w:rPr>
          <w:rStyle w:val="SpecialBold"/>
        </w:rPr>
        <w:t xml:space="preserve">Pathways </w:t>
      </w:r>
      <w:r w:rsidRPr="0086439A">
        <w:t xml:space="preserve">from </w:t>
      </w:r>
      <w:r w:rsidRPr="0086439A">
        <w:rPr>
          <w:rStyle w:val="SpecialBold"/>
        </w:rPr>
        <w:t>the qualification</w:t>
      </w:r>
    </w:p>
    <w:p w:rsidR="00000000" w:rsidRPr="0086439A" w:rsidP="0086439A">
      <w:pPr>
        <w:pStyle w:val="BodyText"/>
      </w:pPr>
      <w:r w:rsidRPr="0086439A">
        <w:t>After achieving this qualification candidates may undertake ACM50110 Diploma of Animal Technology that defines higher level job functions.</w:t>
      </w:r>
    </w:p>
    <w:p w:rsidR="00000000" w:rsidRPr="0086439A" w:rsidP="0086439A">
      <w:pPr>
        <w:pStyle w:val="AllowPageBreak"/>
      </w:pPr>
    </w:p>
    <w:p w:rsidR="00000000" w:rsidRPr="0086439A" w:rsidP="0086439A">
      <w:pPr>
        <w:pStyle w:val="Heading1"/>
      </w:pPr>
      <w:bookmarkStart w:id="4" w:name="O_403463"/>
      <w:bookmarkEnd w:id="4"/>
      <w:r w:rsidRPr="0086439A">
        <w:t>Licensing/Regulatory Information</w:t>
      </w:r>
    </w:p>
    <w:p w:rsidR="00000000" w:rsidRPr="0086439A" w:rsidP="0086439A">
      <w:pPr>
        <w:pStyle w:val="BodyText"/>
      </w:pPr>
      <w:r w:rsidRPr="0086439A">
        <w:t xml:space="preserve">Regulatory compliance with the Australian Code of Practice for the </w:t>
      </w:r>
      <w:r w:rsidRPr="0086439A">
        <w:t>Care and Use of Animals for Scientific Purposes applies to some units of competency. In addition, individual units of competency may specify relevant licensing, legislative and/or regulatory requirements.</w:t>
      </w:r>
    </w:p>
    <w:p w:rsidR="00000000" w:rsidRPr="0086439A" w:rsidP="0086439A">
      <w:pPr>
        <w:pStyle w:val="AllowPageBreak"/>
      </w:pPr>
    </w:p>
    <w:p w:rsidR="00000000" w:rsidRPr="0086439A" w:rsidP="0086439A">
      <w:pPr>
        <w:pStyle w:val="Heading1"/>
      </w:pPr>
      <w:bookmarkStart w:id="5" w:name="O_403465"/>
      <w:bookmarkEnd w:id="5"/>
      <w:r w:rsidRPr="0086439A">
        <w:t>Entry Requirements</w:t>
      </w:r>
    </w:p>
    <w:p w:rsidR="00000000" w:rsidRPr="0086439A" w:rsidP="0086439A">
      <w:pPr>
        <w:pStyle w:val="BodyText"/>
      </w:pPr>
      <w:r w:rsidRPr="0086439A">
        <w:t>Not applicable.</w:t>
      </w:r>
    </w:p>
    <w:p w:rsidR="00000000" w:rsidRPr="0086439A" w:rsidP="0086439A">
      <w:pPr>
        <w:pStyle w:val="AllowPageBreak"/>
      </w:pPr>
    </w:p>
    <w:p w:rsidR="00000000" w:rsidRPr="0086439A" w:rsidP="0086439A">
      <w:pPr>
        <w:pStyle w:val="Heading1"/>
      </w:pPr>
      <w:bookmarkStart w:id="6" w:name="O_403466"/>
      <w:bookmarkEnd w:id="6"/>
      <w:r w:rsidRPr="0086439A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8C005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9A">
            <w:pPr>
              <w:pStyle w:val="BodyText"/>
              <w:rPr>
                <w:lang w:val="en-NZ"/>
              </w:rPr>
            </w:pPr>
            <w:r w:rsidRPr="0086439A">
              <w:rPr>
                <w:rStyle w:val="SpecialBold"/>
              </w:rPr>
              <w:t>EMPLOYABILITY SKILLS QUALIFICATION SUMMARY</w:t>
            </w:r>
          </w:p>
        </w:tc>
      </w:tr>
      <w:tr w:rsidTr="008C005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9A">
            <w:pPr>
              <w:pStyle w:val="BodyText"/>
              <w:rPr>
                <w:lang w:val="en-NZ"/>
              </w:rPr>
            </w:pPr>
          </w:p>
        </w:tc>
      </w:tr>
      <w:tr w:rsidTr="008C005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39A" w:rsidP="0086439A">
            <w:pPr>
              <w:pStyle w:val="BodyText"/>
            </w:pPr>
            <w:r w:rsidRPr="0086439A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9A">
            <w:pPr>
              <w:pStyle w:val="BodyText"/>
              <w:rPr>
                <w:lang w:val="en-NZ"/>
              </w:rPr>
            </w:pPr>
            <w:r w:rsidRPr="0086439A">
              <w:rPr>
                <w:rStyle w:val="SpecialBold"/>
              </w:rPr>
              <w:t>Industry</w:t>
            </w:r>
            <w:r w:rsidRPr="0086439A">
              <w:t>/</w:t>
            </w:r>
            <w:r w:rsidRPr="0086439A">
              <w:rPr>
                <w:rStyle w:val="SpecialBold"/>
              </w:rPr>
              <w:t>enterprise requirements for this qualification include</w:t>
            </w:r>
            <w:r w:rsidRPr="0086439A">
              <w:t>:</w:t>
            </w:r>
          </w:p>
        </w:tc>
      </w:tr>
      <w:tr w:rsidTr="008C005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9A">
            <w:pPr>
              <w:pStyle w:val="BodyText"/>
              <w:rPr>
                <w:lang w:val="en-NZ"/>
              </w:rPr>
            </w:pPr>
            <w:r w:rsidRPr="0086439A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39A" w:rsidP="0086439A">
            <w:pPr>
              <w:pStyle w:val="ListBullet"/>
            </w:pPr>
            <w:r w:rsidRPr="0086439A">
              <w:t>complete standard documentation</w:t>
            </w:r>
          </w:p>
          <w:p w:rsidR="00000000" w:rsidRPr="0086439A" w:rsidP="0086439A">
            <w:pPr>
              <w:pStyle w:val="ListBullet"/>
            </w:pPr>
            <w:r w:rsidRPr="0086439A">
              <w:t>confirm relevant industry and workplace requirements</w:t>
            </w:r>
          </w:p>
          <w:p w:rsidR="00000000" w:rsidRPr="0086439A" w:rsidP="0086439A">
            <w:pPr>
              <w:pStyle w:val="ListBullet"/>
            </w:pPr>
            <w:r w:rsidRPr="0086439A">
              <w:t xml:space="preserve">provide relevant work-related information to others </w:t>
            </w:r>
          </w:p>
          <w:p w:rsidR="00000000" w:rsidRPr="0086439A" w:rsidP="0086439A">
            <w:pPr>
              <w:pStyle w:val="ListBullet"/>
            </w:pPr>
            <w:r w:rsidRPr="0086439A">
              <w:t>ensure records are accurate and legible</w:t>
            </w:r>
          </w:p>
          <w:p w:rsidR="00000000" w:rsidRPr="0086439A" w:rsidP="0086439A">
            <w:pPr>
              <w:pStyle w:val="ListBullet"/>
            </w:pPr>
            <w:r w:rsidRPr="0086439A">
              <w:t>establish effective working relationships with colleagues</w:t>
            </w:r>
          </w:p>
          <w:p w:rsidR="00000000" w:rsidRPr="0086439A" w:rsidP="0086439A">
            <w:pPr>
              <w:pStyle w:val="ListBullet"/>
            </w:pPr>
            <w:r w:rsidRPr="0086439A">
              <w:t>support team communication practices</w:t>
            </w:r>
          </w:p>
          <w:p w:rsidR="00000000" w:rsidRPr="0086439A" w:rsidP="0086439A">
            <w:pPr>
              <w:pStyle w:val="ListBullet"/>
            </w:pPr>
            <w:r w:rsidRPr="0086439A">
              <w:t>understand personal and team requirements of relevant industry and workplace standards, regulations and policies</w:t>
            </w:r>
          </w:p>
          <w:p w:rsidR="00000000" w:rsidP="0086439A">
            <w:pPr>
              <w:pStyle w:val="ListBullet"/>
              <w:rPr>
                <w:lang w:val="en-NZ"/>
              </w:rPr>
            </w:pPr>
            <w:r w:rsidRPr="0086439A">
              <w:t>use communication technologies efficiently.</w:t>
            </w:r>
          </w:p>
        </w:tc>
      </w:tr>
      <w:tr w:rsidTr="008C005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9A">
            <w:pPr>
              <w:pStyle w:val="BodyText"/>
              <w:rPr>
                <w:lang w:val="en-NZ"/>
              </w:rPr>
            </w:pPr>
            <w:r w:rsidRPr="0086439A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39A" w:rsidP="0086439A">
            <w:pPr>
              <w:pStyle w:val="ListBullet"/>
            </w:pPr>
            <w:r w:rsidRPr="0086439A">
              <w:t>demonstrate and encourage others in working cooperatively with people of different ages,</w:t>
            </w:r>
            <w:r w:rsidRPr="0086439A">
              <w:t xml:space="preserve"> gender, race or religion </w:t>
            </w:r>
          </w:p>
          <w:p w:rsidR="00000000" w:rsidRPr="0086439A" w:rsidP="0086439A">
            <w:pPr>
              <w:pStyle w:val="ListBullet"/>
            </w:pPr>
            <w:r w:rsidRPr="0086439A">
              <w:t>monitor work team tasks in accordance with regulatory and workplace requirements</w:t>
            </w:r>
          </w:p>
          <w:p w:rsidR="00000000" w:rsidRPr="0086439A" w:rsidP="0086439A">
            <w:pPr>
              <w:pStyle w:val="ListBullet"/>
            </w:pPr>
            <w:r w:rsidRPr="0086439A">
              <w:t xml:space="preserve">provide support to team members </w:t>
            </w:r>
          </w:p>
          <w:p w:rsidR="00000000" w:rsidP="0086439A">
            <w:pPr>
              <w:pStyle w:val="ListBullet"/>
              <w:rPr>
                <w:lang w:val="en-NZ"/>
              </w:rPr>
            </w:pPr>
            <w:r w:rsidRPr="0086439A">
              <w:t>undertake appropriate and effective communication with team members.</w:t>
            </w:r>
          </w:p>
        </w:tc>
      </w:tr>
      <w:tr w:rsidTr="008C005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9A">
            <w:pPr>
              <w:pStyle w:val="BodyText"/>
              <w:rPr>
                <w:lang w:val="en-NZ"/>
              </w:rPr>
            </w:pPr>
            <w:r w:rsidRPr="0086439A">
              <w:t>Problem 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39A" w:rsidP="0086439A">
            <w:pPr>
              <w:pStyle w:val="ListBullet"/>
            </w:pPr>
            <w:r w:rsidRPr="0086439A">
              <w:t xml:space="preserve">evaluate skill requirements </w:t>
            </w:r>
            <w:r w:rsidRPr="0086439A">
              <w:t>of work tasks</w:t>
            </w:r>
          </w:p>
          <w:p w:rsidR="00000000" w:rsidRPr="0086439A" w:rsidP="0086439A">
            <w:pPr>
              <w:pStyle w:val="ListBullet"/>
            </w:pPr>
            <w:r w:rsidRPr="0086439A">
              <w:t>identify risks and implement risk control measures</w:t>
            </w:r>
          </w:p>
          <w:p w:rsidR="00000000" w:rsidRPr="0086439A" w:rsidP="0086439A">
            <w:pPr>
              <w:pStyle w:val="ListBullet"/>
            </w:pPr>
            <w:r w:rsidRPr="0086439A">
              <w:t>implement animal care and management procedures</w:t>
            </w:r>
          </w:p>
          <w:p w:rsidR="00000000" w:rsidRPr="0086439A" w:rsidP="0086439A">
            <w:pPr>
              <w:pStyle w:val="ListBullet"/>
            </w:pPr>
            <w:r w:rsidRPr="0086439A">
              <w:t>monitor and anticipate problems that may arise during workplace operations, including hazards and risks and take appropriate action to report o</w:t>
            </w:r>
            <w:r w:rsidRPr="0086439A">
              <w:t>r solve the problems within scope of responsibilities</w:t>
            </w:r>
          </w:p>
          <w:p w:rsidR="00000000" w:rsidRPr="0086439A" w:rsidP="0086439A">
            <w:pPr>
              <w:pStyle w:val="ListBullet"/>
            </w:pPr>
            <w:r w:rsidRPr="0086439A">
              <w:t>provide problem solving support to team members</w:t>
            </w:r>
          </w:p>
          <w:p w:rsidR="00000000" w:rsidRPr="0086439A" w:rsidP="0086439A">
            <w:pPr>
              <w:pStyle w:val="ListBullet"/>
            </w:pPr>
            <w:r w:rsidRPr="0086439A">
              <w:t>use assertive communication and/or conflict r</w:t>
            </w:r>
            <w:r w:rsidRPr="0086439A">
              <w:t>esolution skills to manage situations with clients who are distressed or in conflict with animal welfare or care directions</w:t>
            </w:r>
          </w:p>
          <w:p w:rsidR="00000000" w:rsidP="0086439A">
            <w:pPr>
              <w:pStyle w:val="ListBullet"/>
              <w:rPr>
                <w:lang w:val="en-NZ"/>
              </w:rPr>
            </w:pPr>
            <w:r w:rsidRPr="0086439A">
              <w:t>use problem solving techniques to determine work requirements.</w:t>
            </w:r>
          </w:p>
        </w:tc>
      </w:tr>
      <w:tr w:rsidTr="008C005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9A">
            <w:pPr>
              <w:pStyle w:val="BodyText"/>
              <w:rPr>
                <w:lang w:val="en-NZ"/>
              </w:rPr>
            </w:pPr>
            <w:r w:rsidRPr="0086439A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39A" w:rsidP="0086439A">
            <w:pPr>
              <w:pStyle w:val="ListBullet"/>
            </w:pPr>
            <w:r w:rsidRPr="0086439A">
              <w:t>contribute to and promote continuous impr</w:t>
            </w:r>
            <w:r w:rsidRPr="0086439A">
              <w:t>ovement processes</w:t>
            </w:r>
          </w:p>
          <w:p w:rsidR="00000000" w:rsidRPr="0086439A" w:rsidP="0086439A">
            <w:pPr>
              <w:pStyle w:val="ListBullet"/>
            </w:pPr>
            <w:r w:rsidRPr="0086439A">
              <w:t>identify non-conformance to standards and take appropriate action</w:t>
            </w:r>
          </w:p>
          <w:p w:rsidR="00000000" w:rsidRPr="0086439A" w:rsidP="0086439A">
            <w:pPr>
              <w:pStyle w:val="ListBullet"/>
            </w:pPr>
            <w:r w:rsidRPr="0086439A">
              <w:t>identify, assess and act on existing and potential risks</w:t>
            </w:r>
          </w:p>
          <w:p w:rsidR="00000000" w:rsidRPr="0086439A" w:rsidP="0086439A">
            <w:pPr>
              <w:pStyle w:val="ListBullet"/>
            </w:pPr>
            <w:r w:rsidRPr="0086439A">
              <w:t>monitor and adjust activity in response to operational variations</w:t>
            </w:r>
          </w:p>
          <w:p w:rsidR="00000000" w:rsidRPr="0086439A" w:rsidP="0086439A">
            <w:pPr>
              <w:pStyle w:val="ListBullet"/>
            </w:pPr>
            <w:r w:rsidRPr="0086439A">
              <w:t>rectify problems promptly and appropriately</w:t>
            </w:r>
          </w:p>
          <w:p w:rsidR="00000000" w:rsidP="0086439A">
            <w:pPr>
              <w:pStyle w:val="ListBullet"/>
              <w:rPr>
                <w:lang w:val="en-NZ"/>
              </w:rPr>
            </w:pPr>
            <w:r w:rsidRPr="0086439A">
              <w:t xml:space="preserve">seek </w:t>
            </w:r>
            <w:r w:rsidRPr="0086439A">
              <w:t>and provide feedback on procedures and processes.</w:t>
            </w:r>
          </w:p>
        </w:tc>
      </w:tr>
      <w:tr w:rsidTr="008C005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9A">
            <w:pPr>
              <w:pStyle w:val="BodyText"/>
              <w:rPr>
                <w:lang w:val="en-NZ"/>
              </w:rPr>
            </w:pPr>
            <w:r w:rsidRPr="0086439A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39A" w:rsidP="0086439A">
            <w:pPr>
              <w:pStyle w:val="ListBullet"/>
            </w:pPr>
            <w:r w:rsidRPr="0086439A">
              <w:t>contribute to continuous improvement and planning processes</w:t>
            </w:r>
          </w:p>
          <w:p w:rsidR="00000000" w:rsidRPr="0086439A" w:rsidP="0086439A">
            <w:pPr>
              <w:pStyle w:val="ListBullet"/>
            </w:pPr>
            <w:r w:rsidRPr="0086439A">
              <w:t xml:space="preserve">determine work requirements in order to complete in appropriate timeframes </w:t>
            </w:r>
          </w:p>
          <w:p w:rsidR="00000000" w:rsidRPr="0086439A" w:rsidP="0086439A">
            <w:pPr>
              <w:pStyle w:val="ListBullet"/>
            </w:pPr>
            <w:r w:rsidRPr="0086439A">
              <w:t>ensure work equipment, materials and tools are ready and available for required tasks</w:t>
            </w:r>
          </w:p>
          <w:p w:rsidR="00000000" w:rsidRPr="0086439A" w:rsidP="0086439A">
            <w:pPr>
              <w:pStyle w:val="ListBullet"/>
            </w:pPr>
            <w:r w:rsidRPr="0086439A">
              <w:t>plan work tasks for self and others as required</w:t>
            </w:r>
          </w:p>
          <w:p w:rsidR="00000000" w:rsidP="0086439A">
            <w:pPr>
              <w:pStyle w:val="ListBullet"/>
              <w:rPr>
                <w:lang w:val="en-NZ"/>
              </w:rPr>
            </w:pPr>
            <w:r w:rsidRPr="0086439A">
              <w:t>report and assist with implementing contingency plan promptly when incidents occur.</w:t>
            </w:r>
          </w:p>
        </w:tc>
      </w:tr>
      <w:tr w:rsidTr="008C005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9A">
            <w:pPr>
              <w:pStyle w:val="BodyText"/>
              <w:rPr>
                <w:lang w:val="en-NZ"/>
              </w:rPr>
            </w:pPr>
            <w:r w:rsidRPr="0086439A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39A" w:rsidP="0086439A">
            <w:pPr>
              <w:pStyle w:val="ListBullet"/>
            </w:pPr>
            <w:r w:rsidRPr="0086439A">
              <w:t>conduct regular hous</w:t>
            </w:r>
            <w:r w:rsidRPr="0086439A">
              <w:t>ekeeping activities to maintain a clean and hygienic work area</w:t>
            </w:r>
          </w:p>
          <w:p w:rsidR="00000000" w:rsidRPr="0086439A" w:rsidP="0086439A">
            <w:pPr>
              <w:pStyle w:val="ListBullet"/>
            </w:pPr>
            <w:r w:rsidRPr="0086439A">
              <w:t>identify and apply safety procedures, including the use of personal protective equipment</w:t>
            </w:r>
          </w:p>
          <w:p w:rsidR="00000000" w:rsidRPr="0086439A" w:rsidP="0086439A">
            <w:pPr>
              <w:pStyle w:val="ListBullet"/>
            </w:pPr>
            <w:r w:rsidRPr="0086439A">
              <w:t xml:space="preserve">maintain currency of relevant, work-related information </w:t>
            </w:r>
          </w:p>
          <w:p w:rsidR="00000000" w:rsidRPr="0086439A" w:rsidP="0086439A">
            <w:pPr>
              <w:pStyle w:val="ListBullet"/>
            </w:pPr>
            <w:r w:rsidRPr="0086439A">
              <w:t>manage work load priorities and timelines</w:t>
            </w:r>
          </w:p>
          <w:p w:rsidR="00000000" w:rsidRPr="0086439A" w:rsidP="0086439A">
            <w:pPr>
              <w:pStyle w:val="ListBullet"/>
            </w:pPr>
            <w:r w:rsidRPr="0086439A">
              <w:t>monit</w:t>
            </w:r>
            <w:r w:rsidRPr="0086439A">
              <w:t>or information in work area</w:t>
            </w:r>
          </w:p>
          <w:p w:rsidR="00000000" w:rsidRPr="0086439A" w:rsidP="0086439A">
            <w:pPr>
              <w:pStyle w:val="ListBullet"/>
            </w:pPr>
            <w:r w:rsidRPr="0086439A">
              <w:t>monitor own work against quality standards and identify areas for improvement</w:t>
            </w:r>
          </w:p>
          <w:p w:rsidR="00000000" w:rsidP="0086439A">
            <w:pPr>
              <w:pStyle w:val="ListBullet"/>
              <w:rPr>
                <w:lang w:val="en-NZ"/>
              </w:rPr>
            </w:pPr>
            <w:r w:rsidRPr="0086439A">
              <w:t>understand own work activities and responsibilities.</w:t>
            </w:r>
          </w:p>
        </w:tc>
      </w:tr>
      <w:tr w:rsidTr="008C005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9A">
            <w:pPr>
              <w:pStyle w:val="BodyText"/>
              <w:rPr>
                <w:lang w:val="en-NZ"/>
              </w:rPr>
            </w:pPr>
            <w:r w:rsidRPr="0086439A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39A" w:rsidP="0086439A">
            <w:pPr>
              <w:pStyle w:val="ListBullet"/>
            </w:pPr>
            <w:r w:rsidRPr="0086439A">
              <w:t>ask questions to expand own knowledge</w:t>
            </w:r>
          </w:p>
          <w:p w:rsidR="00000000" w:rsidRPr="0086439A" w:rsidP="0086439A">
            <w:pPr>
              <w:pStyle w:val="ListBullet"/>
            </w:pPr>
            <w:r w:rsidRPr="0086439A">
              <w:t>maintain skill and knowledge currency</w:t>
            </w:r>
          </w:p>
          <w:p w:rsidR="00000000" w:rsidRPr="0086439A" w:rsidP="0086439A">
            <w:pPr>
              <w:pStyle w:val="ListBullet"/>
            </w:pPr>
            <w:r w:rsidRPr="0086439A">
              <w:t>participate in meetings to inform work practices</w:t>
            </w:r>
          </w:p>
          <w:p w:rsidR="00000000" w:rsidP="0086439A">
            <w:pPr>
              <w:pStyle w:val="ListBullet"/>
              <w:rPr>
                <w:lang w:val="en-NZ"/>
              </w:rPr>
            </w:pPr>
            <w:r w:rsidRPr="0086439A">
              <w:t>recognise limits of own expertise and seek skill development if required.</w:t>
            </w:r>
          </w:p>
        </w:tc>
      </w:tr>
      <w:tr w:rsidTr="008C005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9A">
            <w:pPr>
              <w:pStyle w:val="BodyText"/>
              <w:rPr>
                <w:lang w:val="en-NZ"/>
              </w:rPr>
            </w:pPr>
            <w:r w:rsidRPr="0086439A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39A" w:rsidP="0086439A">
            <w:pPr>
              <w:pStyle w:val="ListBullet"/>
            </w:pPr>
            <w:r w:rsidRPr="0086439A">
              <w:t>use information technology devices as required</w:t>
            </w:r>
          </w:p>
          <w:p w:rsidR="00000000" w:rsidRPr="0086439A" w:rsidP="0086439A">
            <w:pPr>
              <w:pStyle w:val="ListBullet"/>
            </w:pPr>
            <w:r w:rsidRPr="0086439A">
              <w:t>work with technology safely and according to workplace standards.</w:t>
            </w:r>
          </w:p>
        </w:tc>
      </w:tr>
    </w:tbl>
    <w:p w:rsidR="00000000" w:rsidRPr="0086439A" w:rsidP="0086439A">
      <w:pPr>
        <w:pStyle w:val="BodyText"/>
      </w:pPr>
    </w:p>
    <w:p w:rsidR="00000000" w:rsidRPr="0086439A" w:rsidP="0086439A">
      <w:pPr>
        <w:pStyle w:val="AllowPageBreak"/>
      </w:pPr>
    </w:p>
    <w:p w:rsidR="00000000" w:rsidRPr="0086439A" w:rsidP="0086439A">
      <w:pPr>
        <w:pStyle w:val="Heading1"/>
      </w:pPr>
      <w:bookmarkStart w:id="7" w:name="O_403461"/>
      <w:bookmarkEnd w:id="7"/>
      <w:r w:rsidRPr="0086439A">
        <w:t>Packaging Rules</w:t>
      </w:r>
    </w:p>
    <w:p w:rsidR="00000000" w:rsidRPr="0086439A" w:rsidP="0086439A">
      <w:pPr>
        <w:pStyle w:val="BodyText"/>
      </w:pPr>
      <w:r w:rsidRPr="0086439A">
        <w:rPr>
          <w:rStyle w:val="SpecialBold"/>
        </w:rPr>
        <w:t>Packaging Rules</w:t>
      </w:r>
    </w:p>
    <w:p w:rsidR="00000000" w:rsidRPr="0086439A" w:rsidP="0086439A">
      <w:pPr>
        <w:pStyle w:val="BodyText"/>
      </w:pPr>
    </w:p>
    <w:p w:rsidR="00000000" w:rsidRPr="0086439A" w:rsidP="0086439A">
      <w:pPr>
        <w:pStyle w:val="BodyText"/>
      </w:pPr>
      <w:r w:rsidRPr="0086439A">
        <w:t xml:space="preserve">A total of </w:t>
      </w:r>
      <w:r w:rsidRPr="0086439A">
        <w:rPr>
          <w:rStyle w:val="SpecialBold"/>
        </w:rPr>
        <w:t>eighteen</w:t>
      </w:r>
      <w:r w:rsidRPr="0086439A">
        <w:t xml:space="preserve"> (</w:t>
      </w:r>
      <w:r w:rsidRPr="0086439A">
        <w:rPr>
          <w:rStyle w:val="SpecialBold"/>
        </w:rPr>
        <w:t>18</w:t>
      </w:r>
      <w:r w:rsidRPr="0086439A">
        <w:t xml:space="preserve">) </w:t>
      </w:r>
      <w:r w:rsidRPr="0086439A">
        <w:rPr>
          <w:rStyle w:val="SpecialBold"/>
        </w:rPr>
        <w:t>units</w:t>
      </w:r>
      <w:r w:rsidRPr="0086439A">
        <w:t xml:space="preserve"> of competency must be achieved as specified below. </w:t>
      </w:r>
    </w:p>
    <w:p w:rsidR="00000000" w:rsidRPr="0086439A" w:rsidP="0086439A">
      <w:pPr>
        <w:pStyle w:val="BodyText"/>
      </w:pPr>
    </w:p>
    <w:p w:rsidR="00000000" w:rsidRPr="0086439A" w:rsidP="0086439A">
      <w:pPr>
        <w:pStyle w:val="ListBullet"/>
      </w:pPr>
      <w:r w:rsidRPr="0086439A">
        <w:t xml:space="preserve">Complete </w:t>
      </w:r>
      <w:r w:rsidRPr="0086439A">
        <w:rPr>
          <w:rStyle w:val="SpecialBold"/>
        </w:rPr>
        <w:t>twelve</w:t>
      </w:r>
      <w:r w:rsidRPr="0086439A">
        <w:t xml:space="preserve"> (</w:t>
      </w:r>
      <w:r w:rsidRPr="0086439A">
        <w:rPr>
          <w:rStyle w:val="SpecialBold"/>
        </w:rPr>
        <w:t>12</w:t>
      </w:r>
      <w:r w:rsidRPr="0086439A">
        <w:t>) CORE units</w:t>
      </w:r>
    </w:p>
    <w:p w:rsidR="00000000" w:rsidRPr="0086439A" w:rsidP="0086439A">
      <w:pPr>
        <w:pStyle w:val="ListBullet"/>
      </w:pPr>
      <w:r w:rsidRPr="0086439A">
        <w:t xml:space="preserve">Complete </w:t>
      </w:r>
      <w:r w:rsidRPr="0086439A">
        <w:rPr>
          <w:rStyle w:val="SpecialBold"/>
        </w:rPr>
        <w:t>six</w:t>
      </w:r>
      <w:r w:rsidRPr="0086439A">
        <w:t xml:space="preserve"> (</w:t>
      </w:r>
      <w:r w:rsidRPr="0086439A">
        <w:rPr>
          <w:rStyle w:val="SpecialBold"/>
        </w:rPr>
        <w:t>6</w:t>
      </w:r>
      <w:r w:rsidRPr="0086439A">
        <w:t>) ELECTIVE units.</w:t>
      </w:r>
    </w:p>
    <w:p w:rsidR="00000000" w:rsidRPr="0086439A" w:rsidP="0086439A">
      <w:pPr>
        <w:pStyle w:val="BodyText"/>
      </w:pPr>
    </w:p>
    <w:p w:rsidR="00000000" w:rsidRPr="0086439A" w:rsidP="0086439A">
      <w:pPr>
        <w:pStyle w:val="BodyText"/>
      </w:pPr>
      <w:r w:rsidRPr="0086439A">
        <w:rPr>
          <w:rStyle w:val="SpecialBold"/>
        </w:rPr>
        <w:t>CORE</w:t>
      </w:r>
      <w:r w:rsidRPr="0086439A">
        <w:t xml:space="preserve">: </w:t>
      </w:r>
      <w:r w:rsidRPr="0086439A">
        <w:rPr>
          <w:rStyle w:val="SpecialBold"/>
        </w:rPr>
        <w:t>Complete the following twelve</w:t>
      </w:r>
      <w:r w:rsidRPr="0086439A">
        <w:t xml:space="preserve"> (</w:t>
      </w:r>
      <w:r w:rsidRPr="0086439A">
        <w:rPr>
          <w:rStyle w:val="SpecialBold"/>
        </w:rPr>
        <w:t>12</w:t>
      </w:r>
      <w:r w:rsidRPr="0086439A">
        <w:t xml:space="preserve">) </w:t>
      </w:r>
      <w:r w:rsidRPr="0086439A">
        <w:rPr>
          <w:rStyle w:val="SpecialBold"/>
        </w:rPr>
        <w:t>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43"/>
        <w:gridCol w:w="5679"/>
      </w:tblGrid>
      <w:tr w:rsidTr="008C0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9A">
            <w:pPr>
              <w:pStyle w:val="BodyText"/>
              <w:rPr>
                <w:lang w:val="en-NZ"/>
              </w:rPr>
            </w:pPr>
            <w:r w:rsidRPr="0086439A">
              <w:t>ACMATE301A</w:t>
            </w:r>
          </w:p>
        </w:tc>
        <w:tc>
          <w:tcPr>
            <w:tcW w:w="5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9A">
            <w:pPr>
              <w:pStyle w:val="BodyText"/>
              <w:rPr>
                <w:lang w:val="en-NZ"/>
              </w:rPr>
            </w:pPr>
            <w:r w:rsidRPr="0086439A">
              <w:t>Work within an animal technology facility</w:t>
            </w:r>
          </w:p>
        </w:tc>
      </w:tr>
      <w:tr w:rsidTr="008C0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9A">
            <w:pPr>
              <w:pStyle w:val="BodyText"/>
              <w:rPr>
                <w:lang w:val="en-NZ"/>
              </w:rPr>
            </w:pPr>
            <w:r w:rsidRPr="0086439A">
              <w:t>ACMATE302A</w:t>
            </w:r>
          </w:p>
        </w:tc>
        <w:tc>
          <w:tcPr>
            <w:tcW w:w="5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9A">
            <w:pPr>
              <w:pStyle w:val="BodyText"/>
              <w:rPr>
                <w:lang w:val="en-NZ"/>
              </w:rPr>
            </w:pPr>
            <w:r w:rsidRPr="0086439A">
              <w:t>Carry out institution containment and exclusion procedures</w:t>
            </w:r>
          </w:p>
        </w:tc>
      </w:tr>
      <w:tr w:rsidTr="008C0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9A">
            <w:pPr>
              <w:pStyle w:val="BodyText"/>
              <w:rPr>
                <w:lang w:val="en-NZ"/>
              </w:rPr>
            </w:pPr>
            <w:r w:rsidRPr="0086439A">
              <w:t>ACMATE303A</w:t>
            </w:r>
          </w:p>
        </w:tc>
        <w:tc>
          <w:tcPr>
            <w:tcW w:w="5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9A">
            <w:pPr>
              <w:pStyle w:val="BodyText"/>
              <w:rPr>
                <w:lang w:val="en-NZ"/>
              </w:rPr>
            </w:pPr>
            <w:r w:rsidRPr="0086439A">
              <w:t>Prepare for and monitor anaesthesia in animals</w:t>
            </w:r>
          </w:p>
        </w:tc>
      </w:tr>
      <w:tr w:rsidTr="008C0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9A">
            <w:pPr>
              <w:pStyle w:val="BodyText"/>
              <w:rPr>
                <w:lang w:val="en-NZ"/>
              </w:rPr>
            </w:pPr>
            <w:r w:rsidRPr="0086439A">
              <w:t>ACMATE304A</w:t>
            </w:r>
          </w:p>
        </w:tc>
        <w:tc>
          <w:tcPr>
            <w:tcW w:w="5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9A">
            <w:pPr>
              <w:pStyle w:val="BodyText"/>
              <w:rPr>
                <w:lang w:val="en-NZ"/>
              </w:rPr>
            </w:pPr>
            <w:r w:rsidRPr="0086439A">
              <w:t>Conduct non-surgical procedures on animals</w:t>
            </w:r>
          </w:p>
        </w:tc>
      </w:tr>
      <w:tr w:rsidTr="008C0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9A">
            <w:pPr>
              <w:pStyle w:val="BodyText"/>
              <w:rPr>
                <w:lang w:val="en-NZ"/>
              </w:rPr>
            </w:pPr>
            <w:r w:rsidRPr="0086439A">
              <w:t>ACMGAS301A</w:t>
            </w:r>
          </w:p>
        </w:tc>
        <w:tc>
          <w:tcPr>
            <w:tcW w:w="5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9A">
            <w:pPr>
              <w:pStyle w:val="BodyText"/>
              <w:rPr>
                <w:lang w:val="en-NZ"/>
              </w:rPr>
            </w:pPr>
            <w:r w:rsidRPr="0086439A">
              <w:t>Mainta</w:t>
            </w:r>
            <w:r w:rsidRPr="0086439A">
              <w:t>in and monitor animal health and wellbeing</w:t>
            </w:r>
          </w:p>
        </w:tc>
      </w:tr>
      <w:tr w:rsidTr="008C0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9A">
            <w:pPr>
              <w:pStyle w:val="BodyText"/>
              <w:rPr>
                <w:lang w:val="en-NZ"/>
              </w:rPr>
            </w:pPr>
            <w:r w:rsidRPr="0086439A">
              <w:t>ACMGAS302A</w:t>
            </w:r>
          </w:p>
        </w:tc>
        <w:tc>
          <w:tcPr>
            <w:tcW w:w="5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9A">
            <w:pPr>
              <w:pStyle w:val="BodyText"/>
              <w:rPr>
                <w:lang w:val="en-NZ"/>
              </w:rPr>
            </w:pPr>
            <w:r w:rsidRPr="0086439A">
              <w:t>Provide enrichment for animals</w:t>
            </w:r>
          </w:p>
        </w:tc>
      </w:tr>
      <w:tr w:rsidTr="008C0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9A">
            <w:pPr>
              <w:pStyle w:val="BodyText"/>
              <w:rPr>
                <w:lang w:val="en-NZ"/>
              </w:rPr>
            </w:pPr>
            <w:r w:rsidRPr="0086439A">
              <w:t>ACMGAS303A</w:t>
            </w:r>
          </w:p>
        </w:tc>
        <w:tc>
          <w:tcPr>
            <w:tcW w:w="5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9A">
            <w:pPr>
              <w:pStyle w:val="BodyText"/>
              <w:rPr>
                <w:lang w:val="en-NZ"/>
              </w:rPr>
            </w:pPr>
            <w:r w:rsidRPr="0086439A">
              <w:t>Plan for and provide nutritional requirements for animals</w:t>
            </w:r>
          </w:p>
        </w:tc>
      </w:tr>
      <w:tr w:rsidTr="008C0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9A">
            <w:pPr>
              <w:pStyle w:val="BodyText"/>
              <w:rPr>
                <w:lang w:val="en-NZ"/>
              </w:rPr>
            </w:pPr>
            <w:r w:rsidRPr="0086439A">
              <w:t>ACMGAS304A</w:t>
            </w:r>
          </w:p>
        </w:tc>
        <w:tc>
          <w:tcPr>
            <w:tcW w:w="5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9A">
            <w:pPr>
              <w:pStyle w:val="BodyText"/>
              <w:rPr>
                <w:lang w:val="en-NZ"/>
              </w:rPr>
            </w:pPr>
            <w:r w:rsidRPr="0086439A">
              <w:t>Carry out simple breeding procedures</w:t>
            </w:r>
          </w:p>
        </w:tc>
      </w:tr>
      <w:tr w:rsidTr="008C0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9A">
            <w:pPr>
              <w:pStyle w:val="BodyText"/>
              <w:rPr>
                <w:lang w:val="en-NZ"/>
              </w:rPr>
            </w:pPr>
            <w:r w:rsidRPr="0086439A">
              <w:t>ACMOHS301A</w:t>
            </w:r>
          </w:p>
        </w:tc>
        <w:tc>
          <w:tcPr>
            <w:tcW w:w="5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9A">
            <w:pPr>
              <w:pStyle w:val="BodyText"/>
              <w:rPr>
                <w:lang w:val="en-NZ"/>
              </w:rPr>
            </w:pPr>
            <w:r w:rsidRPr="0086439A">
              <w:t>Contribute to occupational health and s</w:t>
            </w:r>
            <w:r w:rsidRPr="0086439A">
              <w:t>afety processes</w:t>
            </w:r>
          </w:p>
        </w:tc>
      </w:tr>
      <w:tr w:rsidTr="008C0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9A">
            <w:pPr>
              <w:pStyle w:val="BodyText"/>
              <w:rPr>
                <w:lang w:val="en-NZ"/>
              </w:rPr>
            </w:pPr>
            <w:r w:rsidRPr="0086439A">
              <w:t>ACMSPE312A</w:t>
            </w:r>
          </w:p>
        </w:tc>
        <w:tc>
          <w:tcPr>
            <w:tcW w:w="5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9A">
            <w:pPr>
              <w:pStyle w:val="BodyText"/>
              <w:rPr>
                <w:lang w:val="en-NZ"/>
              </w:rPr>
            </w:pPr>
            <w:r w:rsidRPr="0086439A">
              <w:t>Provide basic care of rodents and rabbits</w:t>
            </w:r>
          </w:p>
        </w:tc>
      </w:tr>
      <w:tr w:rsidTr="008C0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9A">
            <w:pPr>
              <w:pStyle w:val="BodyText"/>
              <w:rPr>
                <w:lang w:val="en-NZ"/>
              </w:rPr>
            </w:pPr>
            <w:r w:rsidRPr="0086439A">
              <w:t>ACMSUS201A</w:t>
            </w:r>
          </w:p>
        </w:tc>
        <w:tc>
          <w:tcPr>
            <w:tcW w:w="5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9A">
            <w:pPr>
              <w:pStyle w:val="BodyText"/>
              <w:rPr>
                <w:lang w:val="en-NZ"/>
              </w:rPr>
            </w:pPr>
            <w:r w:rsidRPr="0086439A">
              <w:t>Participate in environmentally sustainable work practices</w:t>
            </w:r>
          </w:p>
        </w:tc>
      </w:tr>
      <w:tr w:rsidTr="008C0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9A">
            <w:pPr>
              <w:pStyle w:val="BodyText"/>
              <w:rPr>
                <w:lang w:val="en-NZ"/>
              </w:rPr>
            </w:pPr>
            <w:r w:rsidRPr="0086439A">
              <w:t>MSL973004A</w:t>
            </w:r>
          </w:p>
        </w:tc>
        <w:tc>
          <w:tcPr>
            <w:tcW w:w="5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39A" w:rsidP="0086439A">
            <w:pPr>
              <w:pStyle w:val="BodyText"/>
            </w:pPr>
            <w:r w:rsidRPr="0086439A">
              <w:t>Perform aseptic techniques</w:t>
            </w:r>
          </w:p>
        </w:tc>
      </w:tr>
    </w:tbl>
    <w:p w:rsidR="00000000" w:rsidRPr="0086439A" w:rsidP="0086439A">
      <w:pPr>
        <w:pStyle w:val="BodyText"/>
      </w:pPr>
    </w:p>
    <w:p w:rsidR="00000000" w:rsidRPr="0086439A" w:rsidP="0086439A">
      <w:pPr>
        <w:pStyle w:val="BodyText"/>
      </w:pPr>
      <w:r w:rsidRPr="0086439A">
        <w:rPr>
          <w:rStyle w:val="SpecialBold"/>
        </w:rPr>
        <w:t>ELECTIVE</w:t>
      </w:r>
      <w:r w:rsidRPr="0086439A">
        <w:t xml:space="preserve">: </w:t>
      </w:r>
      <w:r w:rsidRPr="0086439A">
        <w:rPr>
          <w:rStyle w:val="SpecialBold"/>
        </w:rPr>
        <w:t>Complete six</w:t>
      </w:r>
      <w:r w:rsidRPr="0086439A">
        <w:t xml:space="preserve"> (</w:t>
      </w:r>
      <w:r w:rsidRPr="0086439A">
        <w:rPr>
          <w:rStyle w:val="SpecialBold"/>
        </w:rPr>
        <w:t>6</w:t>
      </w:r>
      <w:r w:rsidRPr="0086439A">
        <w:t xml:space="preserve">) </w:t>
      </w:r>
      <w:r w:rsidRPr="0086439A">
        <w:rPr>
          <w:rStyle w:val="SpecialBold"/>
        </w:rPr>
        <w:t>un</w:t>
      </w:r>
      <w:r w:rsidRPr="0086439A">
        <w:rPr>
          <w:rStyle w:val="SpecialBold"/>
        </w:rPr>
        <w:t>its from within ACM10 or from any other nationally endorsed Training Package or accredited course</w:t>
      </w:r>
      <w:r w:rsidRPr="0086439A">
        <w:t>. Units selected must be aligned to Certificate II, III or IV and be relevant to work undertaken in the animal technology sector. Suggested units are: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7"/>
        <w:gridCol w:w="5715"/>
      </w:tblGrid>
      <w:tr w:rsidTr="008C0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9A">
            <w:pPr>
              <w:pStyle w:val="BodyText"/>
              <w:rPr>
                <w:lang w:val="en-NZ"/>
              </w:rPr>
            </w:pPr>
            <w:r w:rsidRPr="0086439A">
              <w:t>ACMATE30</w:t>
            </w:r>
            <w:r w:rsidRPr="0086439A">
              <w:t>5A</w:t>
            </w:r>
          </w:p>
        </w:tc>
        <w:tc>
          <w:tcPr>
            <w:tcW w:w="5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9A">
            <w:pPr>
              <w:pStyle w:val="BodyText"/>
              <w:rPr>
                <w:lang w:val="en-NZ"/>
              </w:rPr>
            </w:pPr>
            <w:r w:rsidRPr="0086439A">
              <w:t>Conduct euthanasia of research animals</w:t>
            </w:r>
          </w:p>
        </w:tc>
      </w:tr>
      <w:tr w:rsidTr="008C0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9A">
            <w:pPr>
              <w:pStyle w:val="BodyText"/>
              <w:rPr>
                <w:lang w:val="en-NZ"/>
              </w:rPr>
            </w:pPr>
            <w:r w:rsidRPr="0086439A">
              <w:t>ACMSPE301A</w:t>
            </w:r>
          </w:p>
        </w:tc>
        <w:tc>
          <w:tcPr>
            <w:tcW w:w="5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9A">
            <w:pPr>
              <w:pStyle w:val="BodyText"/>
              <w:rPr>
                <w:lang w:val="en-NZ"/>
              </w:rPr>
            </w:pPr>
            <w:r w:rsidRPr="0086439A">
              <w:t>Provide basic care of amphibians</w:t>
            </w:r>
          </w:p>
        </w:tc>
      </w:tr>
      <w:tr w:rsidTr="008C0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9A">
            <w:pPr>
              <w:pStyle w:val="BodyText"/>
              <w:rPr>
                <w:lang w:val="en-NZ"/>
              </w:rPr>
            </w:pPr>
            <w:r w:rsidRPr="0086439A">
              <w:t>ACMSPE302A</w:t>
            </w:r>
          </w:p>
        </w:tc>
        <w:tc>
          <w:tcPr>
            <w:tcW w:w="5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9A">
            <w:pPr>
              <w:pStyle w:val="BodyText"/>
              <w:rPr>
                <w:lang w:val="en-NZ"/>
              </w:rPr>
            </w:pPr>
            <w:r w:rsidRPr="0086439A">
              <w:t>Provide basic care of birds</w:t>
            </w:r>
          </w:p>
        </w:tc>
      </w:tr>
      <w:tr w:rsidTr="008C0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9A">
            <w:pPr>
              <w:pStyle w:val="BodyText"/>
              <w:rPr>
                <w:lang w:val="en-NZ"/>
              </w:rPr>
            </w:pPr>
            <w:r w:rsidRPr="0086439A">
              <w:t>ACMSPE303A</w:t>
            </w:r>
          </w:p>
        </w:tc>
        <w:tc>
          <w:tcPr>
            <w:tcW w:w="5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9A">
            <w:pPr>
              <w:pStyle w:val="BodyText"/>
              <w:rPr>
                <w:lang w:val="en-NZ"/>
              </w:rPr>
            </w:pPr>
            <w:r w:rsidRPr="0086439A">
              <w:t>Provide basic care of common native mammals</w:t>
            </w:r>
          </w:p>
        </w:tc>
      </w:tr>
      <w:tr w:rsidTr="008C0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9A">
            <w:pPr>
              <w:pStyle w:val="BodyText"/>
              <w:rPr>
                <w:lang w:val="en-NZ"/>
              </w:rPr>
            </w:pPr>
            <w:r w:rsidRPr="0086439A">
              <w:t>ACMSPE304A</w:t>
            </w:r>
          </w:p>
        </w:tc>
        <w:tc>
          <w:tcPr>
            <w:tcW w:w="5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9A">
            <w:pPr>
              <w:pStyle w:val="BodyText"/>
              <w:rPr>
                <w:lang w:val="en-NZ"/>
              </w:rPr>
            </w:pPr>
            <w:r w:rsidRPr="0086439A">
              <w:t>Provide basic care of dogs</w:t>
            </w:r>
          </w:p>
        </w:tc>
      </w:tr>
      <w:tr w:rsidTr="008C0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9A">
            <w:pPr>
              <w:pStyle w:val="BodyText"/>
              <w:rPr>
                <w:lang w:val="en-NZ"/>
              </w:rPr>
            </w:pPr>
            <w:r w:rsidRPr="0086439A">
              <w:t>ACMSPE305A</w:t>
            </w:r>
          </w:p>
        </w:tc>
        <w:tc>
          <w:tcPr>
            <w:tcW w:w="5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9A">
            <w:pPr>
              <w:pStyle w:val="BodyText"/>
              <w:rPr>
                <w:lang w:val="en-NZ"/>
              </w:rPr>
            </w:pPr>
            <w:r w:rsidRPr="0086439A">
              <w:t>Provide basic care of domestic cats</w:t>
            </w:r>
          </w:p>
        </w:tc>
      </w:tr>
      <w:tr w:rsidTr="008C0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9A">
            <w:pPr>
              <w:pStyle w:val="BodyText"/>
              <w:rPr>
                <w:lang w:val="en-NZ"/>
              </w:rPr>
            </w:pPr>
            <w:r w:rsidRPr="0086439A">
              <w:t>ACMSPE306A</w:t>
            </w:r>
          </w:p>
        </w:tc>
        <w:tc>
          <w:tcPr>
            <w:tcW w:w="5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9A">
            <w:pPr>
              <w:pStyle w:val="BodyText"/>
              <w:rPr>
                <w:lang w:val="en-NZ"/>
              </w:rPr>
            </w:pPr>
            <w:r w:rsidRPr="0086439A">
              <w:t>Provide basic care of marine fish</w:t>
            </w:r>
          </w:p>
        </w:tc>
      </w:tr>
      <w:tr w:rsidTr="008C0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9A">
            <w:pPr>
              <w:pStyle w:val="BodyText"/>
              <w:rPr>
                <w:lang w:val="en-NZ"/>
              </w:rPr>
            </w:pPr>
            <w:r w:rsidRPr="0086439A">
              <w:t>ACMSPE307A</w:t>
            </w:r>
          </w:p>
        </w:tc>
        <w:tc>
          <w:tcPr>
            <w:tcW w:w="5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9A">
            <w:pPr>
              <w:pStyle w:val="BodyText"/>
              <w:rPr>
                <w:lang w:val="en-NZ"/>
              </w:rPr>
            </w:pPr>
            <w:r w:rsidRPr="0086439A">
              <w:t>Provide basic care of freshwater fish</w:t>
            </w:r>
          </w:p>
        </w:tc>
      </w:tr>
      <w:tr w:rsidTr="008C0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9A">
            <w:pPr>
              <w:pStyle w:val="BodyText"/>
              <w:rPr>
                <w:lang w:val="en-NZ"/>
              </w:rPr>
            </w:pPr>
            <w:r w:rsidRPr="0086439A">
              <w:t>ACMSPE308A</w:t>
            </w:r>
          </w:p>
        </w:tc>
        <w:tc>
          <w:tcPr>
            <w:tcW w:w="5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9A">
            <w:pPr>
              <w:pStyle w:val="BodyText"/>
              <w:rPr>
                <w:lang w:val="en-NZ"/>
              </w:rPr>
            </w:pPr>
            <w:r w:rsidRPr="0086439A">
              <w:t>Provide basic care of marine aquatic invertebrates</w:t>
            </w:r>
          </w:p>
        </w:tc>
      </w:tr>
      <w:tr w:rsidTr="008C0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9A">
            <w:pPr>
              <w:pStyle w:val="BodyText"/>
              <w:rPr>
                <w:lang w:val="en-NZ"/>
              </w:rPr>
            </w:pPr>
            <w:r w:rsidRPr="0086439A">
              <w:t>ACMSPE309A</w:t>
            </w:r>
          </w:p>
        </w:tc>
        <w:tc>
          <w:tcPr>
            <w:tcW w:w="5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9A">
            <w:pPr>
              <w:pStyle w:val="BodyText"/>
              <w:rPr>
                <w:lang w:val="en-NZ"/>
              </w:rPr>
            </w:pPr>
            <w:r w:rsidRPr="0086439A">
              <w:t>Provide basic care of terrestrial and freshwater invertebrates</w:t>
            </w:r>
          </w:p>
        </w:tc>
      </w:tr>
      <w:tr w:rsidTr="008C0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9A">
            <w:pPr>
              <w:pStyle w:val="BodyText"/>
              <w:rPr>
                <w:lang w:val="en-NZ"/>
              </w:rPr>
            </w:pPr>
            <w:r w:rsidRPr="0086439A">
              <w:t>ACMSPE310A</w:t>
            </w:r>
          </w:p>
        </w:tc>
        <w:tc>
          <w:tcPr>
            <w:tcW w:w="5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9A">
            <w:pPr>
              <w:pStyle w:val="BodyText"/>
              <w:rPr>
                <w:lang w:val="en-NZ"/>
              </w:rPr>
            </w:pPr>
            <w:r w:rsidRPr="0086439A">
              <w:t>Provide basic care of mammals</w:t>
            </w:r>
          </w:p>
        </w:tc>
      </w:tr>
      <w:tr w:rsidTr="008C0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9A">
            <w:pPr>
              <w:pStyle w:val="BodyText"/>
              <w:rPr>
                <w:lang w:val="en-NZ"/>
              </w:rPr>
            </w:pPr>
            <w:r w:rsidRPr="0086439A">
              <w:t>ACMSPE311A</w:t>
            </w:r>
          </w:p>
        </w:tc>
        <w:tc>
          <w:tcPr>
            <w:tcW w:w="5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9A">
            <w:pPr>
              <w:pStyle w:val="BodyText"/>
              <w:rPr>
                <w:lang w:val="en-NZ"/>
              </w:rPr>
            </w:pPr>
            <w:r w:rsidRPr="0086439A">
              <w:t>Provide basic care of non-venomous reptiles</w:t>
            </w:r>
          </w:p>
        </w:tc>
      </w:tr>
      <w:tr w:rsidTr="008C0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9A">
            <w:pPr>
              <w:pStyle w:val="BodyText"/>
              <w:rPr>
                <w:lang w:val="en-NZ"/>
              </w:rPr>
            </w:pPr>
            <w:r w:rsidRPr="0086439A">
              <w:t>ACMVET203A</w:t>
            </w:r>
          </w:p>
        </w:tc>
        <w:tc>
          <w:tcPr>
            <w:tcW w:w="5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9A">
            <w:pPr>
              <w:pStyle w:val="BodyText"/>
              <w:rPr>
                <w:lang w:val="en-NZ"/>
              </w:rPr>
            </w:pPr>
            <w:r w:rsidRPr="0086439A">
              <w:t>Assist with surgery preparation</w:t>
            </w:r>
          </w:p>
        </w:tc>
      </w:tr>
      <w:tr w:rsidTr="008C0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9A">
            <w:pPr>
              <w:pStyle w:val="BodyText"/>
              <w:rPr>
                <w:lang w:val="en-NZ"/>
              </w:rPr>
            </w:pPr>
            <w:r w:rsidRPr="0086439A">
              <w:t>HLTFA301C</w:t>
            </w:r>
          </w:p>
        </w:tc>
        <w:tc>
          <w:tcPr>
            <w:tcW w:w="5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9A">
            <w:pPr>
              <w:pStyle w:val="BodyText"/>
              <w:rPr>
                <w:lang w:val="en-NZ"/>
              </w:rPr>
            </w:pPr>
            <w:r w:rsidRPr="0086439A">
              <w:t>Apply first aid</w:t>
            </w:r>
          </w:p>
        </w:tc>
      </w:tr>
      <w:tr w:rsidTr="008C0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9A">
            <w:pPr>
              <w:pStyle w:val="BodyText"/>
              <w:rPr>
                <w:lang w:val="en-NZ"/>
              </w:rPr>
            </w:pPr>
            <w:r w:rsidRPr="0086439A">
              <w:t>MSL922001A</w:t>
            </w:r>
          </w:p>
        </w:tc>
        <w:tc>
          <w:tcPr>
            <w:tcW w:w="5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9A">
            <w:pPr>
              <w:pStyle w:val="BodyText"/>
              <w:rPr>
                <w:lang w:val="en-NZ"/>
              </w:rPr>
            </w:pPr>
            <w:r w:rsidRPr="0086439A">
              <w:t>Record and p</w:t>
            </w:r>
            <w:r w:rsidRPr="0086439A">
              <w:t>resent data</w:t>
            </w:r>
          </w:p>
        </w:tc>
      </w:tr>
      <w:tr w:rsidTr="008C0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9A">
            <w:pPr>
              <w:pStyle w:val="BodyText"/>
              <w:rPr>
                <w:lang w:val="en-NZ"/>
              </w:rPr>
            </w:pPr>
            <w:r w:rsidRPr="0086439A">
              <w:t>MSL933001A</w:t>
            </w:r>
          </w:p>
        </w:tc>
        <w:tc>
          <w:tcPr>
            <w:tcW w:w="5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9A">
            <w:pPr>
              <w:pStyle w:val="BodyText"/>
              <w:rPr>
                <w:lang w:val="en-NZ"/>
              </w:rPr>
            </w:pPr>
            <w:r w:rsidRPr="0086439A">
              <w:t>Maintain the laboratory/field workplace fit for purpose</w:t>
            </w:r>
          </w:p>
        </w:tc>
      </w:tr>
      <w:tr w:rsidTr="008C0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9A">
            <w:pPr>
              <w:pStyle w:val="BodyText"/>
              <w:rPr>
                <w:lang w:val="en-NZ"/>
              </w:rPr>
            </w:pPr>
            <w:r w:rsidRPr="0086439A">
              <w:t>MSL973001A</w:t>
            </w:r>
          </w:p>
        </w:tc>
        <w:tc>
          <w:tcPr>
            <w:tcW w:w="5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9A">
            <w:pPr>
              <w:pStyle w:val="BodyText"/>
              <w:rPr>
                <w:lang w:val="en-NZ"/>
              </w:rPr>
            </w:pPr>
            <w:r w:rsidRPr="0086439A">
              <w:t>Perform basic tests</w:t>
            </w:r>
          </w:p>
        </w:tc>
      </w:tr>
      <w:tr w:rsidTr="008C0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9A">
            <w:pPr>
              <w:pStyle w:val="BodyText"/>
              <w:rPr>
                <w:lang w:val="en-NZ"/>
              </w:rPr>
            </w:pPr>
            <w:r w:rsidRPr="0086439A">
              <w:t>MSL973002A</w:t>
            </w:r>
          </w:p>
        </w:tc>
        <w:tc>
          <w:tcPr>
            <w:tcW w:w="5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9A">
            <w:pPr>
              <w:pStyle w:val="BodyText"/>
              <w:rPr>
                <w:lang w:val="en-NZ"/>
              </w:rPr>
            </w:pPr>
            <w:r w:rsidRPr="0086439A">
              <w:t>Prepare working solutions</w:t>
            </w:r>
          </w:p>
        </w:tc>
      </w:tr>
      <w:tr w:rsidTr="008C0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9A">
            <w:pPr>
              <w:pStyle w:val="BodyText"/>
              <w:rPr>
                <w:lang w:val="en-NZ"/>
              </w:rPr>
            </w:pPr>
            <w:r w:rsidRPr="0086439A">
              <w:t>MSL973007A</w:t>
            </w:r>
          </w:p>
        </w:tc>
        <w:tc>
          <w:tcPr>
            <w:tcW w:w="5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9A">
            <w:pPr>
              <w:pStyle w:val="BodyText"/>
              <w:rPr>
                <w:lang w:val="en-NZ"/>
              </w:rPr>
            </w:pPr>
            <w:r w:rsidRPr="0086439A">
              <w:t>Perform microscopic examination</w:t>
            </w:r>
          </w:p>
        </w:tc>
      </w:tr>
      <w:tr w:rsidTr="008C0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9A">
            <w:pPr>
              <w:pStyle w:val="BodyText"/>
              <w:rPr>
                <w:lang w:val="en-NZ"/>
              </w:rPr>
            </w:pPr>
            <w:r w:rsidRPr="0086439A">
              <w:t>MSL973008A</w:t>
            </w:r>
          </w:p>
        </w:tc>
        <w:tc>
          <w:tcPr>
            <w:tcW w:w="5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9A">
            <w:pPr>
              <w:pStyle w:val="BodyText"/>
              <w:rPr>
                <w:lang w:val="en-NZ"/>
              </w:rPr>
            </w:pPr>
            <w:r w:rsidRPr="0086439A">
              <w:t>Perform histological procedures</w:t>
            </w:r>
          </w:p>
        </w:tc>
      </w:tr>
      <w:tr w:rsidTr="008C0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9A">
            <w:pPr>
              <w:pStyle w:val="BodyText"/>
              <w:rPr>
                <w:lang w:val="en-NZ"/>
              </w:rPr>
            </w:pPr>
            <w:r w:rsidRPr="0086439A">
              <w:t>AHCMOM305A</w:t>
            </w:r>
          </w:p>
        </w:tc>
        <w:tc>
          <w:tcPr>
            <w:tcW w:w="5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39A" w:rsidP="0086439A">
            <w:pPr>
              <w:pStyle w:val="BodyText"/>
            </w:pPr>
            <w:r w:rsidRPr="0086439A">
              <w:t>Operate specialised machinery and equipment</w:t>
            </w:r>
          </w:p>
        </w:tc>
      </w:tr>
    </w:tbl>
    <w:p w:rsidR="00000000" w:rsidRPr="0086439A" w:rsidP="0086439A">
      <w:pPr>
        <w:pStyle w:val="BodyText"/>
      </w:pPr>
    </w:p>
    <w:p w:rsidR="00000000" w:rsidRPr="0086439A" w:rsidP="0086439A"/>
    <w:sectPr w:rsidSect="0086439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3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C0059" w:rsidP="008C00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3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059" w:rsidP="008643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C0059" w:rsidP="008643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8C0059" w:rsidP="0086439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3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C0059" w:rsidP="008C0059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3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059" w:rsidP="008643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ACM30210 Certificate III in Animal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8C0059" w:rsidP="0086439A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52C48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01A20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43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8643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43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43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43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43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43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43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43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43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43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439A"/>
  </w:style>
  <w:style w:type="character" w:customStyle="1" w:styleId="Heading1Char">
    <w:name w:val="Heading 1 Char"/>
    <w:basedOn w:val="DefaultParagraphFont"/>
    <w:link w:val="Heading1"/>
    <w:rsid w:val="008643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439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439A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8643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439A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86439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6439A"/>
    <w:rPr>
      <w:b/>
      <w:spacing w:val="0"/>
    </w:rPr>
  </w:style>
  <w:style w:type="paragraph" w:styleId="Header">
    <w:name w:val="header"/>
    <w:basedOn w:val="Normal"/>
    <w:link w:val="HeaderChar"/>
    <w:rsid w:val="008643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43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86439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8643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43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43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43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43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43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439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86439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86439A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8643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43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43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43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43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643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43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43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43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43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43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43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43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6439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643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439A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8643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43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43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43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43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439A"/>
    <w:rPr>
      <w:i/>
    </w:rPr>
  </w:style>
  <w:style w:type="paragraph" w:styleId="Caption">
    <w:name w:val="caption"/>
    <w:basedOn w:val="BodyText"/>
    <w:next w:val="Normal"/>
    <w:qFormat/>
    <w:rsid w:val="008643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43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43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439A"/>
  </w:style>
  <w:style w:type="paragraph" w:styleId="TableofFigures">
    <w:name w:val="table of figures"/>
    <w:basedOn w:val="Normal"/>
    <w:next w:val="Normal"/>
    <w:semiHidden/>
    <w:rsid w:val="008643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439A"/>
    <w:pPr>
      <w:numPr>
        <w:numId w:val="10"/>
      </w:numPr>
    </w:pPr>
  </w:style>
  <w:style w:type="character" w:customStyle="1" w:styleId="WingdingSymbols">
    <w:name w:val="Wingding Symbols"/>
    <w:rsid w:val="0086439A"/>
    <w:rPr>
      <w:rFonts w:ascii="Wingdings" w:hAnsi="Wingdings"/>
    </w:rPr>
  </w:style>
  <w:style w:type="paragraph" w:customStyle="1" w:styleId="TableHeading">
    <w:name w:val="Table Heading"/>
    <w:basedOn w:val="HeadingBase"/>
    <w:rsid w:val="008643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439A"/>
    <w:rPr>
      <w:color w:val="0033CC"/>
      <w:u w:val="none"/>
    </w:rPr>
  </w:style>
  <w:style w:type="paragraph" w:customStyle="1" w:styleId="BodyTextRight">
    <w:name w:val="Body Text Right"/>
    <w:basedOn w:val="BodyText"/>
    <w:rsid w:val="008643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43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439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43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43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439A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86439A"/>
    <w:rPr>
      <w:sz w:val="32"/>
    </w:rPr>
  </w:style>
  <w:style w:type="paragraph" w:customStyle="1" w:styleId="HeadingProcedure">
    <w:name w:val="Heading Procedure"/>
    <w:basedOn w:val="HeadingBase"/>
    <w:next w:val="Normal"/>
    <w:rsid w:val="008643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439A"/>
    <w:pPr>
      <w:spacing w:before="60" w:after="60"/>
    </w:pPr>
  </w:style>
  <w:style w:type="paragraph" w:styleId="ListContinue">
    <w:name w:val="List Continue"/>
    <w:basedOn w:val="List"/>
    <w:rsid w:val="0086439A"/>
    <w:pPr>
      <w:ind w:firstLine="0"/>
    </w:pPr>
  </w:style>
  <w:style w:type="paragraph" w:customStyle="1" w:styleId="ListNote">
    <w:name w:val="List Note"/>
    <w:basedOn w:val="List"/>
    <w:rsid w:val="008643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43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43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439A"/>
    <w:rPr>
      <w:rFonts w:ascii="Courier New" w:hAnsi="Courier New"/>
    </w:rPr>
  </w:style>
  <w:style w:type="paragraph" w:customStyle="1" w:styleId="NoteBullet">
    <w:name w:val="Note Bullet"/>
    <w:basedOn w:val="Note"/>
    <w:rsid w:val="008643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43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43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43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439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643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439A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86439A"/>
    <w:rPr>
      <w:b/>
      <w:smallCaps/>
    </w:rPr>
  </w:style>
  <w:style w:type="paragraph" w:customStyle="1" w:styleId="TableListNumber">
    <w:name w:val="Table List Number"/>
    <w:basedOn w:val="ListNumber"/>
    <w:rsid w:val="008643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43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439A"/>
    <w:pPr>
      <w:numPr>
        <w:numId w:val="8"/>
      </w:numPr>
    </w:pPr>
  </w:style>
  <w:style w:type="paragraph" w:customStyle="1" w:styleId="ListAlpha2">
    <w:name w:val="List Alpha 2"/>
    <w:basedOn w:val="List2"/>
    <w:rsid w:val="0086439A"/>
    <w:pPr>
      <w:numPr>
        <w:numId w:val="7"/>
      </w:numPr>
    </w:pPr>
  </w:style>
  <w:style w:type="paragraph" w:styleId="List2">
    <w:name w:val="List 2"/>
    <w:basedOn w:val="BodyText"/>
    <w:rsid w:val="008643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43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43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43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439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439A"/>
    <w:pPr>
      <w:numPr>
        <w:numId w:val="2"/>
      </w:numPr>
    </w:pPr>
  </w:style>
  <w:style w:type="paragraph" w:styleId="ListBullet5">
    <w:name w:val="List Bullet 5"/>
    <w:basedOn w:val="List5"/>
    <w:rsid w:val="0086439A"/>
    <w:pPr>
      <w:numPr>
        <w:numId w:val="3"/>
      </w:numPr>
    </w:pPr>
  </w:style>
  <w:style w:type="paragraph" w:styleId="ListContinue2">
    <w:name w:val="List Continue 2"/>
    <w:basedOn w:val="List2"/>
    <w:rsid w:val="0086439A"/>
    <w:pPr>
      <w:ind w:firstLine="0"/>
    </w:pPr>
  </w:style>
  <w:style w:type="paragraph" w:styleId="ListContinue3">
    <w:name w:val="List Continue 3"/>
    <w:basedOn w:val="List3"/>
    <w:rsid w:val="0086439A"/>
    <w:pPr>
      <w:ind w:left="1021" w:firstLine="0"/>
    </w:pPr>
  </w:style>
  <w:style w:type="paragraph" w:styleId="ListContinue4">
    <w:name w:val="List Continue 4"/>
    <w:basedOn w:val="List4"/>
    <w:rsid w:val="0086439A"/>
    <w:pPr>
      <w:ind w:firstLine="0"/>
    </w:pPr>
  </w:style>
  <w:style w:type="paragraph" w:styleId="ListContinue5">
    <w:name w:val="List Continue 5"/>
    <w:basedOn w:val="List5"/>
    <w:rsid w:val="0086439A"/>
    <w:pPr>
      <w:ind w:firstLine="0"/>
    </w:pPr>
  </w:style>
  <w:style w:type="paragraph" w:styleId="ListNumber3">
    <w:name w:val="List Number 3"/>
    <w:basedOn w:val="List3"/>
    <w:rsid w:val="0086439A"/>
    <w:pPr>
      <w:numPr>
        <w:numId w:val="4"/>
      </w:numPr>
    </w:pPr>
  </w:style>
  <w:style w:type="paragraph" w:styleId="ListNumber4">
    <w:name w:val="List Number 4"/>
    <w:basedOn w:val="List4"/>
    <w:rsid w:val="0086439A"/>
    <w:pPr>
      <w:numPr>
        <w:numId w:val="5"/>
      </w:numPr>
    </w:pPr>
  </w:style>
  <w:style w:type="paragraph" w:styleId="ListNumber5">
    <w:name w:val="List Number 5"/>
    <w:basedOn w:val="List5"/>
    <w:rsid w:val="0086439A"/>
    <w:pPr>
      <w:numPr>
        <w:numId w:val="6"/>
      </w:numPr>
    </w:pPr>
  </w:style>
  <w:style w:type="paragraph" w:styleId="BlockText">
    <w:name w:val="Block Text"/>
    <w:basedOn w:val="Normal"/>
    <w:rsid w:val="008643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43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439A"/>
    <w:rPr>
      <w:sz w:val="16"/>
      <w:vertAlign w:val="superscript"/>
    </w:rPr>
  </w:style>
  <w:style w:type="character" w:customStyle="1" w:styleId="Symbols">
    <w:name w:val="Symbols"/>
    <w:basedOn w:val="DefaultParagraphFont"/>
    <w:rsid w:val="0086439A"/>
    <w:rPr>
      <w:rFonts w:ascii="Symbol" w:hAnsi="Symbol"/>
    </w:rPr>
  </w:style>
  <w:style w:type="character" w:customStyle="1" w:styleId="MenuOptions">
    <w:name w:val="Menu Options"/>
    <w:basedOn w:val="DefaultParagraphFont"/>
    <w:rsid w:val="008643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439A"/>
    <w:rPr>
      <w:b/>
    </w:rPr>
  </w:style>
  <w:style w:type="character" w:customStyle="1" w:styleId="Underlined">
    <w:name w:val="Underlined"/>
    <w:basedOn w:val="DefaultParagraphFont"/>
    <w:rsid w:val="0086439A"/>
    <w:rPr>
      <w:u w:val="single"/>
    </w:rPr>
  </w:style>
  <w:style w:type="paragraph" w:customStyle="1" w:styleId="TableBodyTextRight">
    <w:name w:val="Table Body Text Right"/>
    <w:basedOn w:val="TableBodyText"/>
    <w:rsid w:val="008643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439A"/>
    <w:rPr>
      <w:sz w:val="18"/>
    </w:rPr>
  </w:style>
  <w:style w:type="paragraph" w:customStyle="1" w:styleId="BodySmallRight">
    <w:name w:val="Body Small Right"/>
    <w:basedOn w:val="BodyTextRight"/>
    <w:rsid w:val="0086439A"/>
    <w:rPr>
      <w:sz w:val="18"/>
      <w:szCs w:val="18"/>
    </w:rPr>
  </w:style>
  <w:style w:type="paragraph" w:customStyle="1" w:styleId="MarginEdition">
    <w:name w:val="Margin Edition"/>
    <w:basedOn w:val="MarginNote"/>
    <w:rsid w:val="008643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439A"/>
    <w:rPr>
      <w:sz w:val="2"/>
      <w:szCs w:val="2"/>
    </w:rPr>
  </w:style>
  <w:style w:type="character" w:customStyle="1" w:styleId="Small">
    <w:name w:val="Small"/>
    <w:basedOn w:val="DefaultParagraphFont"/>
    <w:rsid w:val="0086439A"/>
    <w:rPr>
      <w:sz w:val="16"/>
    </w:rPr>
  </w:style>
  <w:style w:type="paragraph" w:customStyle="1" w:styleId="WideTable">
    <w:name w:val="Wide Table"/>
    <w:basedOn w:val="Normal"/>
    <w:rsid w:val="008643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439A"/>
  </w:style>
  <w:style w:type="paragraph" w:styleId="Quote">
    <w:name w:val="Quote"/>
    <w:basedOn w:val="Heading1"/>
    <w:link w:val="QuoteChar"/>
    <w:qFormat/>
    <w:rsid w:val="008643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43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439A"/>
    <w:pPr>
      <w:pageBreakBefore/>
    </w:pPr>
  </w:style>
  <w:style w:type="paragraph" w:customStyle="1" w:styleId="Border">
    <w:name w:val="Border"/>
    <w:basedOn w:val="Normal"/>
    <w:qFormat/>
    <w:rsid w:val="008643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43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43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439A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8643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43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43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43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43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439A"/>
    <w:rPr>
      <w:u w:val="single"/>
    </w:rPr>
  </w:style>
  <w:style w:type="character" w:customStyle="1" w:styleId="BoldandItalics">
    <w:name w:val="Bold and Italics"/>
    <w:qFormat/>
    <w:rsid w:val="0086439A"/>
    <w:rPr>
      <w:b/>
      <w:i/>
      <w:u w:val="none"/>
    </w:rPr>
  </w:style>
  <w:style w:type="paragraph" w:styleId="BalloonText">
    <w:name w:val="Balloon Text"/>
    <w:basedOn w:val="Normal"/>
    <w:link w:val="BalloonTextChar"/>
    <w:rsid w:val="008643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439A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86439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439A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904</Words>
  <Characters>6034</Characters>
  <Application>Microsoft Office Word</Application>
  <DocSecurity>0</DocSecurity>
  <Lines>205</Lines>
  <Paragraphs>156</Paragraphs>
  <ScaleCrop>false</ScaleCrop>
  <Company>Author-it Software Corporation Ltd.</Company>
  <LinksUpToDate>false</LinksUpToDate>
  <CharactersWithSpaces>6841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ACM30210 Certificate III in Animal Technology</dc:title>
  <dc:subject>Approved</dc:subject>
  <dc:creator>AgriFood Skills Australia</dc:creator>
  <cp:keywords>Revision Number: 2</cp:keywords>
  <dc:description>Copyright © 1996-2007 Author-it Software Corporation Ltd., all rights reserved.</dc:description>
  <cp:lastModifiedBy>Craig Taylor</cp:lastModifiedBy>
  <cp:revision>3</cp:revision>
  <dcterms:created xsi:type="dcterms:W3CDTF">2012-05-27T04:21:00Z</dcterms:created>
  <dcterms:modified xsi:type="dcterms:W3CDTF">2012-05-27T04:21:00Z</dcterms:modified>
</cp:coreProperties>
</file>