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1AC" w:rsidP="00D30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ACMSS00027 Exhibited Animal Behaviour and Training Skill Set</w:t>
      </w:r>
      <w:r>
        <w:fldChar w:fldCharType="end"/>
      </w:r>
    </w:p>
    <w:p w:rsidR="00D301AC" w:rsidP="00D301AC">
      <w:pPr>
        <w:pStyle w:val="Version"/>
        <w:sectPr w:rsidSect="00531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31368" w:rsidP="00531368">
      <w:pPr>
        <w:pStyle w:val="SuperHeading"/>
      </w:pPr>
      <w:r w:rsidRPr="00531368">
        <w:t>ACMSS00027 Exhibited Animal Behaviour and Training Skill Set</w:t>
      </w:r>
    </w:p>
    <w:p w:rsidR="00000000" w:rsidRPr="00531368" w:rsidP="00531368">
      <w:pPr>
        <w:pStyle w:val="Heading1"/>
      </w:pPr>
      <w:bookmarkStart w:id="1" w:name="O_1171968"/>
      <w:bookmarkEnd w:id="1"/>
      <w:r w:rsidRPr="005313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1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68">
            <w:pPr>
              <w:pStyle w:val="BodyTextBold"/>
              <w:rPr>
                <w:lang w:val="en-NZ"/>
              </w:rPr>
            </w:pPr>
            <w:r w:rsidRPr="0053136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68">
            <w:pPr>
              <w:pStyle w:val="BodyTextBold"/>
              <w:rPr>
                <w:lang w:val="en-NZ"/>
              </w:rPr>
            </w:pPr>
            <w:r w:rsidRPr="00531368">
              <w:t>Comments</w:t>
            </w:r>
          </w:p>
        </w:tc>
      </w:tr>
      <w:tr w:rsidTr="00531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68">
            <w:pPr>
              <w:pStyle w:val="BodyText"/>
              <w:rPr>
                <w:lang w:val="en-NZ"/>
              </w:rPr>
            </w:pPr>
            <w:r w:rsidRPr="0053136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68" w:rsidP="00531368">
            <w:pPr>
              <w:pStyle w:val="BodyText"/>
            </w:pPr>
            <w:r w:rsidRPr="00531368">
              <w:t>This version released with ACM Animal Care and Management Training Package Version 4.0.</w:t>
            </w:r>
          </w:p>
        </w:tc>
      </w:tr>
    </w:tbl>
    <w:p w:rsidR="00000000" w:rsidRPr="00531368" w:rsidP="00531368">
      <w:pPr>
        <w:pStyle w:val="BodyText"/>
      </w:pPr>
    </w:p>
    <w:p w:rsidR="00000000" w:rsidRPr="00531368" w:rsidP="00531368">
      <w:pPr>
        <w:pStyle w:val="AllowPageBreak"/>
      </w:pPr>
    </w:p>
    <w:p w:rsidR="00000000" w:rsidRPr="00531368" w:rsidP="00531368">
      <w:pPr>
        <w:pStyle w:val="Heading1"/>
      </w:pPr>
      <w:bookmarkStart w:id="2" w:name="O_1171969"/>
      <w:bookmarkEnd w:id="2"/>
      <w:r w:rsidRPr="00531368">
        <w:t>Description</w:t>
      </w:r>
    </w:p>
    <w:p w:rsidR="00000000" w:rsidRPr="00531368" w:rsidP="00D301AC">
      <w:pPr>
        <w:pStyle w:val="BodyText"/>
      </w:pPr>
      <w:r w:rsidRPr="00531368">
        <w:t>This skill set is designed to provide zookeepers and wildlife carers</w:t>
      </w:r>
      <w:r w:rsidRPr="00531368">
        <w:t xml:space="preserve"> with the skills and knowledge to interpret animal behaviour and condition and/or train animals in facilities that house exhibited and/or native wildlife. The general skills and knowledge covered can be applied and contextualised to a broad range of exotic</w:t>
      </w:r>
      <w:r w:rsidRPr="00531368">
        <w:t xml:space="preserve"> and native animal species. </w:t>
      </w:r>
    </w:p>
    <w:p w:rsidR="00000000" w:rsidRPr="00531368" w:rsidP="00531368">
      <w:pPr>
        <w:pStyle w:val="Heading1"/>
      </w:pPr>
      <w:bookmarkStart w:id="3" w:name="O_1171970"/>
      <w:bookmarkEnd w:id="3"/>
      <w:r w:rsidRPr="00531368">
        <w:t>Pathways Information</w:t>
      </w:r>
    </w:p>
    <w:p w:rsidR="00000000" w:rsidRPr="00531368" w:rsidP="00D301AC">
      <w:pPr>
        <w:pStyle w:val="BodyText"/>
      </w:pPr>
      <w:r w:rsidRPr="00531368">
        <w:t>These units provide credit towards qualifications in the ACM Animal Care and Management Training Package including:</w:t>
      </w:r>
    </w:p>
    <w:p w:rsidR="00000000" w:rsidRPr="00531368" w:rsidP="00531368">
      <w:pPr>
        <w:pStyle w:val="ListBullet"/>
      </w:pPr>
      <w:r w:rsidRPr="00531368">
        <w:t>ACM40121 Certificate IV in Animal Facility Management</w:t>
      </w:r>
    </w:p>
    <w:p w:rsidR="00000000" w:rsidRPr="00531368" w:rsidP="00531368">
      <w:pPr>
        <w:pStyle w:val="ListBullet"/>
      </w:pPr>
      <w:r w:rsidRPr="00531368">
        <w:t>ACM40321 Certificate IV in Animal Behaviour and Training</w:t>
      </w:r>
    </w:p>
    <w:p w:rsidR="00000000" w:rsidRPr="00531368" w:rsidP="00531368">
      <w:pPr>
        <w:pStyle w:val="AllowPageBreak"/>
      </w:pPr>
    </w:p>
    <w:p w:rsidR="00000000" w:rsidRPr="00531368" w:rsidP="00531368">
      <w:pPr>
        <w:pStyle w:val="Heading1"/>
      </w:pPr>
      <w:bookmarkStart w:id="4" w:name="O_1171971"/>
      <w:bookmarkEnd w:id="4"/>
      <w:r w:rsidRPr="00531368">
        <w:t>Licensing/Regulatory Information</w:t>
      </w:r>
    </w:p>
    <w:p w:rsidR="00000000" w:rsidRPr="00531368" w:rsidP="00D301AC">
      <w:pPr>
        <w:pStyle w:val="BodyText"/>
      </w:pPr>
      <w:r w:rsidRPr="00531368">
        <w:t>No licensing, legislative or certification requirements apply to this skill set at the time of publication.</w:t>
      </w:r>
    </w:p>
    <w:p w:rsidR="00000000" w:rsidRPr="00531368" w:rsidP="00531368">
      <w:pPr>
        <w:pStyle w:val="Heading1"/>
      </w:pPr>
      <w:bookmarkStart w:id="5" w:name="O_1171972"/>
      <w:bookmarkEnd w:id="5"/>
      <w:r w:rsidRPr="00531368">
        <w:t>Skill Set Requiremen</w:t>
      </w:r>
      <w:r w:rsidRPr="00531368">
        <w:t>ts</w:t>
      </w:r>
    </w:p>
    <w:p w:rsidR="00000000" w:rsidRPr="00531368" w:rsidP="00531368">
      <w:pPr>
        <w:pStyle w:val="ListBullet"/>
      </w:pPr>
      <w:r w:rsidRPr="00531368">
        <w:t>ACMBEH401 Develop, monitor and review behavioural husbandry strategies</w:t>
      </w:r>
    </w:p>
    <w:p w:rsidR="00000000" w:rsidRPr="00531368" w:rsidP="00531368">
      <w:pPr>
        <w:pStyle w:val="ListBullet"/>
      </w:pPr>
      <w:r w:rsidRPr="00531368">
        <w:t>ACMBEH402 Develop, implement and monitor enrichment strategies for animals</w:t>
      </w:r>
    </w:p>
    <w:p w:rsidR="00000000" w:rsidRPr="00531368" w:rsidP="00531368">
      <w:pPr>
        <w:pStyle w:val="ListBullet"/>
      </w:pPr>
      <w:r w:rsidRPr="00531368">
        <w:t>ACMBEH403 Evaluate animal conditioning methodology and program design</w:t>
      </w:r>
    </w:p>
    <w:p w:rsidR="00000000" w:rsidRPr="00531368" w:rsidP="00531368">
      <w:pPr>
        <w:pStyle w:val="ListBullet"/>
      </w:pPr>
      <w:r w:rsidRPr="00531368">
        <w:t>ACMBEH404 Condition animal behaviour</w:t>
      </w:r>
    </w:p>
    <w:p w:rsidR="00000000" w:rsidRPr="00531368" w:rsidP="00531368">
      <w:pPr>
        <w:pStyle w:val="AllowPageBreak"/>
      </w:pPr>
    </w:p>
    <w:p w:rsidR="00000000" w:rsidRPr="00531368" w:rsidP="00531368">
      <w:pPr>
        <w:pStyle w:val="Heading1"/>
      </w:pPr>
      <w:bookmarkStart w:id="6" w:name="O_1171973"/>
      <w:bookmarkEnd w:id="6"/>
      <w:r w:rsidRPr="00531368">
        <w:t>Target Group</w:t>
      </w:r>
    </w:p>
    <w:p w:rsidR="00000000" w:rsidRPr="00531368" w:rsidP="00D301AC">
      <w:pPr>
        <w:pStyle w:val="BodyText"/>
      </w:pPr>
      <w:r w:rsidRPr="00531368">
        <w:t>This skill set is for zookeepers and wildlife carers who want to further develop skills in animal behaviour and conditioning and/or training in the exhibited and/or native wildlife sectors.</w:t>
      </w:r>
    </w:p>
    <w:p w:rsidR="00000000" w:rsidRPr="00531368" w:rsidP="00531368">
      <w:pPr>
        <w:pStyle w:val="Heading1"/>
      </w:pPr>
      <w:bookmarkStart w:id="7" w:name="O_1171974"/>
      <w:bookmarkEnd w:id="7"/>
      <w:r w:rsidRPr="00531368">
        <w:t>Suggested word</w:t>
      </w:r>
      <w:r w:rsidRPr="00531368">
        <w:t>s for Statement of Attainment</w:t>
      </w:r>
    </w:p>
    <w:p w:rsidR="00000000" w:rsidRPr="00531368" w:rsidP="00D301AC">
      <w:pPr>
        <w:pStyle w:val="BodyText"/>
      </w:pPr>
      <w:r w:rsidRPr="00531368">
        <w:t xml:space="preserve">These competencies from the ACM Animal Care and Management Training Package meet exhibited and native wildlife industry requirements related to animal behaviour and training. </w:t>
      </w:r>
    </w:p>
    <w:p w:rsidR="00000000" w:rsidRPr="00531368" w:rsidP="00531368"/>
    <w:sectPr w:rsidSect="005313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8" w:rsidRPr="00D301AC" w:rsidP="00D30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AC" w:rsidP="00531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1AC" w:rsidP="00531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01AC" w:rsidP="00531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368" w:rsidRPr="00D301AC" w:rsidP="00D30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AC" w:rsidRPr="002D2AF8" w:rsidP="00531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ACMSS00027 Exhibited Animal Behaviour and Training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D301AC" w:rsidP="00531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6C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A53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368"/>
  </w:style>
  <w:style w:type="character" w:customStyle="1" w:styleId="Heading1Char">
    <w:name w:val="Heading 1 Char"/>
    <w:basedOn w:val="DefaultParagraphFont"/>
    <w:link w:val="Heading1"/>
    <w:rsid w:val="00531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3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1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1368"/>
    <w:rPr>
      <w:b/>
    </w:rPr>
  </w:style>
  <w:style w:type="character" w:customStyle="1" w:styleId="Heading2Char">
    <w:name w:val="Heading 2 Char"/>
    <w:basedOn w:val="DefaultParagraphFont"/>
    <w:link w:val="Heading2"/>
    <w:rsid w:val="00531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1368"/>
    <w:rPr>
      <w:b/>
      <w:spacing w:val="0"/>
    </w:rPr>
  </w:style>
  <w:style w:type="paragraph" w:customStyle="1" w:styleId="SuperTitle">
    <w:name w:val="SuperTitle"/>
    <w:basedOn w:val="Title"/>
    <w:rsid w:val="00531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3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368"/>
    <w:rPr>
      <w:i/>
    </w:rPr>
  </w:style>
  <w:style w:type="paragraph" w:styleId="Caption">
    <w:name w:val="caption"/>
    <w:basedOn w:val="BodyText"/>
    <w:next w:val="Normal"/>
    <w:qFormat/>
    <w:rsid w:val="00531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368"/>
  </w:style>
  <w:style w:type="paragraph" w:styleId="TableofFigures">
    <w:name w:val="table of figures"/>
    <w:basedOn w:val="Normal"/>
    <w:next w:val="Normal"/>
    <w:semiHidden/>
    <w:rsid w:val="00531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1368"/>
    <w:rPr>
      <w:rFonts w:ascii="Wingdings" w:hAnsi="Wingdings"/>
    </w:rPr>
  </w:style>
  <w:style w:type="paragraph" w:customStyle="1" w:styleId="TableHeading">
    <w:name w:val="Table Heading"/>
    <w:basedOn w:val="HeadingBase"/>
    <w:rsid w:val="00531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368"/>
    <w:rPr>
      <w:color w:val="0033CC"/>
      <w:u w:val="none"/>
    </w:rPr>
  </w:style>
  <w:style w:type="paragraph" w:customStyle="1" w:styleId="BodyTextRight">
    <w:name w:val="Body Text Right"/>
    <w:basedOn w:val="BodyText"/>
    <w:rsid w:val="00531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368"/>
    <w:rPr>
      <w:sz w:val="32"/>
    </w:rPr>
  </w:style>
  <w:style w:type="paragraph" w:customStyle="1" w:styleId="HeadingProcedure">
    <w:name w:val="Heading Procedure"/>
    <w:basedOn w:val="HeadingBase"/>
    <w:next w:val="Normal"/>
    <w:rsid w:val="00531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368"/>
    <w:pPr>
      <w:spacing w:before="60" w:after="60"/>
    </w:pPr>
  </w:style>
  <w:style w:type="paragraph" w:styleId="ListContinue">
    <w:name w:val="List Continue"/>
    <w:basedOn w:val="List"/>
    <w:rsid w:val="00531368"/>
    <w:pPr>
      <w:ind w:firstLine="0"/>
    </w:pPr>
  </w:style>
  <w:style w:type="paragraph" w:customStyle="1" w:styleId="ListNote">
    <w:name w:val="List Note"/>
    <w:basedOn w:val="List"/>
    <w:rsid w:val="00531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368"/>
    <w:rPr>
      <w:rFonts w:ascii="Courier New" w:hAnsi="Courier New"/>
    </w:rPr>
  </w:style>
  <w:style w:type="paragraph" w:customStyle="1" w:styleId="NoteBullet">
    <w:name w:val="Note Bullet"/>
    <w:basedOn w:val="Note"/>
    <w:rsid w:val="00531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1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368"/>
    <w:rPr>
      <w:b/>
      <w:smallCaps/>
    </w:rPr>
  </w:style>
  <w:style w:type="paragraph" w:customStyle="1" w:styleId="TableListNumber">
    <w:name w:val="Table List Number"/>
    <w:basedOn w:val="ListNumber"/>
    <w:rsid w:val="00531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368"/>
    <w:pPr>
      <w:numPr>
        <w:numId w:val="8"/>
      </w:numPr>
    </w:pPr>
  </w:style>
  <w:style w:type="paragraph" w:customStyle="1" w:styleId="ListAlpha2">
    <w:name w:val="List Alpha 2"/>
    <w:basedOn w:val="List2"/>
    <w:rsid w:val="00531368"/>
    <w:pPr>
      <w:numPr>
        <w:numId w:val="7"/>
      </w:numPr>
    </w:pPr>
  </w:style>
  <w:style w:type="paragraph" w:styleId="List2">
    <w:name w:val="List 2"/>
    <w:basedOn w:val="BodyText"/>
    <w:rsid w:val="00531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1368"/>
    <w:pPr>
      <w:numPr>
        <w:numId w:val="3"/>
      </w:numPr>
    </w:pPr>
  </w:style>
  <w:style w:type="paragraph" w:styleId="ListContinue2">
    <w:name w:val="List Continue 2"/>
    <w:basedOn w:val="List2"/>
    <w:rsid w:val="00531368"/>
    <w:pPr>
      <w:ind w:firstLine="0"/>
    </w:pPr>
  </w:style>
  <w:style w:type="paragraph" w:styleId="ListContinue3">
    <w:name w:val="List Continue 3"/>
    <w:basedOn w:val="List3"/>
    <w:rsid w:val="00531368"/>
    <w:pPr>
      <w:ind w:left="1021" w:firstLine="0"/>
    </w:pPr>
  </w:style>
  <w:style w:type="paragraph" w:styleId="ListContinue4">
    <w:name w:val="List Continue 4"/>
    <w:basedOn w:val="List4"/>
    <w:rsid w:val="00531368"/>
    <w:pPr>
      <w:ind w:firstLine="0"/>
    </w:pPr>
  </w:style>
  <w:style w:type="paragraph" w:styleId="ListContinue5">
    <w:name w:val="List Continue 5"/>
    <w:basedOn w:val="List5"/>
    <w:rsid w:val="00531368"/>
    <w:pPr>
      <w:ind w:firstLine="0"/>
    </w:pPr>
  </w:style>
  <w:style w:type="paragraph" w:styleId="ListNumber3">
    <w:name w:val="List Number 3"/>
    <w:basedOn w:val="List3"/>
    <w:rsid w:val="00531368"/>
    <w:pPr>
      <w:numPr>
        <w:numId w:val="4"/>
      </w:numPr>
    </w:pPr>
  </w:style>
  <w:style w:type="paragraph" w:styleId="ListNumber4">
    <w:name w:val="List Number 4"/>
    <w:basedOn w:val="List4"/>
    <w:rsid w:val="00531368"/>
    <w:pPr>
      <w:numPr>
        <w:numId w:val="5"/>
      </w:numPr>
    </w:pPr>
  </w:style>
  <w:style w:type="paragraph" w:styleId="ListNumber5">
    <w:name w:val="List Number 5"/>
    <w:basedOn w:val="List5"/>
    <w:rsid w:val="00531368"/>
    <w:pPr>
      <w:numPr>
        <w:numId w:val="6"/>
      </w:numPr>
    </w:pPr>
  </w:style>
  <w:style w:type="paragraph" w:styleId="BlockText">
    <w:name w:val="Block Text"/>
    <w:basedOn w:val="Normal"/>
    <w:rsid w:val="00531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368"/>
    <w:rPr>
      <w:sz w:val="16"/>
      <w:vertAlign w:val="superscript"/>
    </w:rPr>
  </w:style>
  <w:style w:type="character" w:customStyle="1" w:styleId="Symbols">
    <w:name w:val="Symbols"/>
    <w:basedOn w:val="DefaultParagraphFont"/>
    <w:rsid w:val="00531368"/>
    <w:rPr>
      <w:rFonts w:ascii="Symbol" w:hAnsi="Symbol"/>
    </w:rPr>
  </w:style>
  <w:style w:type="character" w:customStyle="1" w:styleId="MenuOptions">
    <w:name w:val="Menu Options"/>
    <w:basedOn w:val="DefaultParagraphFont"/>
    <w:rsid w:val="00531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368"/>
    <w:rPr>
      <w:b/>
    </w:rPr>
  </w:style>
  <w:style w:type="character" w:customStyle="1" w:styleId="Underlined">
    <w:name w:val="Underlined"/>
    <w:basedOn w:val="DefaultParagraphFont"/>
    <w:rsid w:val="00531368"/>
    <w:rPr>
      <w:u w:val="single"/>
    </w:rPr>
  </w:style>
  <w:style w:type="paragraph" w:customStyle="1" w:styleId="TableBodyTextRight">
    <w:name w:val="Table Body Text Right"/>
    <w:basedOn w:val="TableBodyText"/>
    <w:rsid w:val="00531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368"/>
    <w:rPr>
      <w:sz w:val="18"/>
    </w:rPr>
  </w:style>
  <w:style w:type="paragraph" w:customStyle="1" w:styleId="BodySmallRight">
    <w:name w:val="Body Small Right"/>
    <w:basedOn w:val="BodyTextRight"/>
    <w:rsid w:val="00531368"/>
    <w:rPr>
      <w:sz w:val="18"/>
      <w:szCs w:val="18"/>
    </w:rPr>
  </w:style>
  <w:style w:type="paragraph" w:customStyle="1" w:styleId="MarginEdition">
    <w:name w:val="Margin Edition"/>
    <w:basedOn w:val="MarginNote"/>
    <w:rsid w:val="00531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368"/>
    <w:rPr>
      <w:sz w:val="2"/>
      <w:szCs w:val="2"/>
    </w:rPr>
  </w:style>
  <w:style w:type="character" w:customStyle="1" w:styleId="Small">
    <w:name w:val="Small"/>
    <w:basedOn w:val="DefaultParagraphFont"/>
    <w:rsid w:val="00531368"/>
    <w:rPr>
      <w:sz w:val="16"/>
    </w:rPr>
  </w:style>
  <w:style w:type="paragraph" w:customStyle="1" w:styleId="WideTable">
    <w:name w:val="Wide Table"/>
    <w:basedOn w:val="Normal"/>
    <w:rsid w:val="00531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368"/>
  </w:style>
  <w:style w:type="paragraph" w:styleId="Quote">
    <w:name w:val="Quote"/>
    <w:basedOn w:val="Heading1"/>
    <w:link w:val="QuoteChar"/>
    <w:qFormat/>
    <w:rsid w:val="00531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368"/>
    <w:pPr>
      <w:pageBreakBefore/>
    </w:pPr>
  </w:style>
  <w:style w:type="paragraph" w:customStyle="1" w:styleId="Border">
    <w:name w:val="Border"/>
    <w:basedOn w:val="Normal"/>
    <w:qFormat/>
    <w:rsid w:val="00531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368"/>
    <w:rPr>
      <w:u w:val="single"/>
    </w:rPr>
  </w:style>
  <w:style w:type="character" w:customStyle="1" w:styleId="BoldandItalics">
    <w:name w:val="Bold and Italics"/>
    <w:qFormat/>
    <w:rsid w:val="00531368"/>
    <w:rPr>
      <w:b/>
      <w:i/>
      <w:u w:val="none"/>
    </w:rPr>
  </w:style>
  <w:style w:type="paragraph" w:styleId="BalloonText">
    <w:name w:val="Balloon Text"/>
    <w:basedOn w:val="Normal"/>
    <w:link w:val="BalloonTextChar"/>
    <w:rsid w:val="00531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36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1552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ACMSS00027 Exhibited Animal Behaviour and Training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2021-04-13T14:02:59Z</dcterms:created>
  <dcterms:modified xsi:type="dcterms:W3CDTF">2021-04-12T07:09:00Z</dcterms:modified>
</cp:coreProperties>
</file>