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5A29" w:rsidP="00775A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ACMPHR407 Implement an equine facility maintenance, improvement and management program</w:t>
      </w:r>
      <w:r>
        <w:fldChar w:fldCharType="end"/>
      </w:r>
    </w:p>
    <w:p w:rsidR="00775A29" w:rsidP="00775A29">
      <w:pPr>
        <w:pStyle w:val="Version"/>
        <w:sectPr w:rsidSect="006350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504D" w:rsidP="0063504D">
      <w:pPr>
        <w:pStyle w:val="SuperHeading"/>
      </w:pPr>
      <w:r w:rsidRPr="0063504D">
        <w:t>ACMPHR407 Implement an equine facility maintenance, improvement and management program</w:t>
      </w:r>
    </w:p>
    <w:p w:rsidR="00000000" w:rsidRPr="0063504D" w:rsidP="0063504D">
      <w:pPr>
        <w:pStyle w:val="Heading1"/>
      </w:pPr>
      <w:bookmarkStart w:id="1" w:name="O_961676"/>
      <w:bookmarkEnd w:id="1"/>
      <w:r w:rsidRPr="0063504D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63504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04D" w:rsidP="0063504D">
            <w:pPr>
              <w:pStyle w:val="BodyText"/>
            </w:pPr>
            <w:r w:rsidRPr="0063504D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4D">
            <w:pPr>
              <w:pStyle w:val="BodyText"/>
              <w:rPr>
                <w:lang w:val="en-NZ"/>
              </w:rPr>
            </w:pPr>
            <w:r w:rsidRPr="0063504D">
              <w:rPr>
                <w:rStyle w:val="SpecialBold"/>
              </w:rPr>
              <w:t>Comments</w:t>
            </w:r>
          </w:p>
        </w:tc>
      </w:tr>
      <w:tr w:rsidTr="0063504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4D">
            <w:pPr>
              <w:pStyle w:val="BodyText"/>
              <w:rPr>
                <w:lang w:val="en-NZ"/>
              </w:rPr>
            </w:pPr>
            <w:r w:rsidRPr="0063504D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04D" w:rsidP="0063504D">
            <w:pPr>
              <w:pStyle w:val="BodyText"/>
            </w:pPr>
            <w:r w:rsidRPr="0063504D">
              <w:t>This version released with ACM Animal Care and Management Training Package Version 1.0</w:t>
            </w:r>
          </w:p>
        </w:tc>
      </w:tr>
    </w:tbl>
    <w:p w:rsidR="00000000" w:rsidRPr="0063504D" w:rsidP="0063504D">
      <w:pPr>
        <w:pStyle w:val="BodyText"/>
      </w:pPr>
    </w:p>
    <w:p w:rsidR="00000000" w:rsidRPr="0063504D" w:rsidP="0063504D">
      <w:pPr>
        <w:pStyle w:val="AllowPageBreak"/>
      </w:pPr>
    </w:p>
    <w:p w:rsidR="00000000" w:rsidRPr="0063504D" w:rsidP="0063504D">
      <w:pPr>
        <w:pStyle w:val="Heading1"/>
      </w:pPr>
      <w:bookmarkStart w:id="2" w:name="O_961677"/>
      <w:bookmarkEnd w:id="2"/>
      <w:r w:rsidRPr="0063504D">
        <w:t>Application</w:t>
      </w:r>
    </w:p>
    <w:p w:rsidR="00000000" w:rsidRPr="0063504D" w:rsidP="00775A29">
      <w:pPr>
        <w:pStyle w:val="BodyText"/>
      </w:pPr>
      <w:r w:rsidRPr="0063504D">
        <w:t>This unit of competency describes the skills and knowledge to manage, improve and maintain the resources of an equine industry property and determine a management strategy for the facility covering all resources within the financial lim</w:t>
      </w:r>
      <w:r w:rsidRPr="0063504D">
        <w:t>itations of the business.</w:t>
      </w:r>
    </w:p>
    <w:p w:rsidR="00000000" w:rsidRPr="0063504D" w:rsidP="00775A29">
      <w:pPr>
        <w:pStyle w:val="BodyText"/>
      </w:pPr>
      <w:r w:rsidRPr="0063504D">
        <w:t xml:space="preserve">The unit applies to individuals who have responsibility for the management and maintenance of horse organisations such as training and breeding establishments, riding schools and agistment centres. </w:t>
      </w:r>
    </w:p>
    <w:p w:rsidR="00000000" w:rsidRPr="0063504D" w:rsidP="00775A29">
      <w:pPr>
        <w:pStyle w:val="BodyText"/>
      </w:pPr>
      <w:r w:rsidRPr="0063504D">
        <w:t>No occupational licensing or ce</w:t>
      </w:r>
      <w:r w:rsidRPr="0063504D">
        <w:t>rtification requirements apply to this unit at the time of publication.</w:t>
      </w:r>
    </w:p>
    <w:p w:rsidR="00000000" w:rsidRPr="0063504D" w:rsidP="00775A29">
      <w:pPr>
        <w:pStyle w:val="BodyText"/>
      </w:pPr>
      <w:r w:rsidRPr="0063504D">
        <w:t>Work health and safety and animal welfare legislation relevant to interacting with horses applies to workers in this industry. Requirements vary between industry sectors and state/terr</w:t>
      </w:r>
      <w:r w:rsidRPr="0063504D">
        <w:t>itory jurisdictions. Users are advised to check with the relevant authority for specific requirements.</w:t>
      </w:r>
    </w:p>
    <w:p w:rsidR="00000000" w:rsidRPr="0063504D" w:rsidP="00775A29">
      <w:pPr>
        <w:pStyle w:val="BodyText"/>
      </w:pPr>
      <w:r w:rsidRPr="0063504D">
        <w:t xml:space="preserve">NOTE: The terms </w:t>
      </w:r>
      <w:r>
        <w:t>‘</w:t>
      </w:r>
      <w:r w:rsidRPr="0063504D">
        <w:t>occupational health and safety</w:t>
      </w:r>
      <w:r>
        <w:t>’</w:t>
      </w:r>
      <w:r w:rsidRPr="0063504D">
        <w:t xml:space="preserve"> (OHS) and </w:t>
      </w:r>
      <w:r>
        <w:t>‘</w:t>
      </w:r>
      <w:r w:rsidRPr="0063504D">
        <w:t>work health and safety</w:t>
      </w:r>
      <w:r>
        <w:t>’</w:t>
      </w:r>
      <w:r w:rsidRPr="0063504D">
        <w:t xml:space="preserve"> (WHS) generally have the same meaning in the workplace. In jurisdicti</w:t>
      </w:r>
      <w:r w:rsidRPr="0063504D">
        <w:t>ons where the national model WHS legislation has not been implemented, RTOs must contextualise the unit of competency by referring to current OHS legislative requirements.</w:t>
      </w:r>
    </w:p>
    <w:p w:rsidR="00000000" w:rsidRPr="0063504D" w:rsidP="0063504D">
      <w:pPr>
        <w:pStyle w:val="Heading1"/>
      </w:pPr>
      <w:bookmarkStart w:id="3" w:name="O_961678"/>
      <w:bookmarkEnd w:id="3"/>
      <w:r w:rsidRPr="0063504D">
        <w:t>Pre-requisite Unit</w:t>
      </w:r>
    </w:p>
    <w:p w:rsidR="00000000" w:rsidRPr="0063504D" w:rsidP="00775A29">
      <w:pPr>
        <w:pStyle w:val="BodyText"/>
      </w:pPr>
      <w:r w:rsidRPr="0063504D">
        <w:t>Nil</w:t>
      </w:r>
    </w:p>
    <w:p w:rsidR="00000000" w:rsidRPr="0063504D" w:rsidP="0063504D">
      <w:pPr>
        <w:pStyle w:val="Heading1"/>
      </w:pPr>
      <w:bookmarkStart w:id="4" w:name="O_961680"/>
      <w:bookmarkEnd w:id="4"/>
      <w:r w:rsidRPr="0063504D">
        <w:t>Unit Sector</w:t>
      </w:r>
    </w:p>
    <w:p w:rsidR="00000000" w:rsidRPr="0063504D" w:rsidP="00775A29">
      <w:pPr>
        <w:pStyle w:val="BodyText"/>
      </w:pPr>
      <w:r w:rsidRPr="0063504D">
        <w:t>Performance Hor</w:t>
      </w:r>
      <w:r w:rsidRPr="0063504D">
        <w:t>se (PHR)</w:t>
      </w:r>
    </w:p>
    <w:p w:rsidR="00000000" w:rsidRPr="0063504D" w:rsidP="0063504D">
      <w:pPr>
        <w:pStyle w:val="Heading1"/>
      </w:pPr>
      <w:bookmarkStart w:id="5" w:name="O_961681"/>
      <w:bookmarkEnd w:id="5"/>
      <w:r w:rsidRPr="0063504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775A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04D" w:rsidP="0063504D">
            <w:pPr>
              <w:pStyle w:val="BodyText"/>
            </w:pPr>
            <w:r w:rsidRPr="0063504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4D">
            <w:pPr>
              <w:pStyle w:val="BodyText"/>
              <w:rPr>
                <w:lang w:val="en-NZ"/>
              </w:rPr>
            </w:pPr>
            <w:r w:rsidRPr="0063504D">
              <w:rPr>
                <w:rStyle w:val="SpecialBold"/>
              </w:rPr>
              <w:t>Performance Criteria</w:t>
            </w:r>
          </w:p>
        </w:tc>
      </w:tr>
      <w:tr w:rsidTr="00775A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04D" w:rsidP="0063504D">
            <w:pPr>
              <w:pStyle w:val="BodyText"/>
            </w:pPr>
            <w:r w:rsidRPr="0063504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4D">
            <w:pPr>
              <w:pStyle w:val="BodyText"/>
              <w:rPr>
                <w:lang w:val="en-NZ"/>
              </w:rPr>
            </w:pPr>
            <w:r w:rsidRPr="006350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5A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4D">
            <w:pPr>
              <w:pStyle w:val="BodyText"/>
              <w:rPr>
                <w:lang w:val="en-NZ"/>
              </w:rPr>
            </w:pPr>
            <w:r w:rsidRPr="0063504D">
              <w:t>1. Audit</w:t>
            </w:r>
            <w:r w:rsidRPr="0063504D">
              <w:t xml:space="preserve"> the condition of existing resources and infrastructure of the property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04D" w:rsidP="0063504D">
            <w:pPr>
              <w:pStyle w:val="BodyText"/>
            </w:pPr>
            <w:r w:rsidRPr="0063504D">
              <w:t>1.1 Identify the natural and built resources and infrastructure necessary to conduct the operations of the organisation to meet business goals</w:t>
            </w:r>
          </w:p>
          <w:p w:rsidR="00000000" w:rsidRPr="0063504D" w:rsidP="0063504D">
            <w:pPr>
              <w:pStyle w:val="BodyText"/>
            </w:pPr>
            <w:r w:rsidRPr="0063504D">
              <w:t>1.2 Conduct an audit of the condition and</w:t>
            </w:r>
            <w:r w:rsidRPr="0063504D">
              <w:t xml:space="preserve"> suitability of existing natural and built resources and infrastructure on the property to meet operational needs, business goals and work health and safety requirements</w:t>
            </w:r>
          </w:p>
          <w:p w:rsidR="00000000" w:rsidP="0063504D">
            <w:pPr>
              <w:pStyle w:val="BodyText"/>
              <w:rPr>
                <w:lang w:val="en-NZ"/>
              </w:rPr>
            </w:pPr>
            <w:r w:rsidRPr="0063504D">
              <w:t>1.3 Identify resources that require upgrading, renewal or construction, and prioritise</w:t>
            </w:r>
            <w:r w:rsidRPr="0063504D">
              <w:t xml:space="preserve"> the list according to organisation operations, environmental and safety obligations and business goals</w:t>
            </w:r>
          </w:p>
        </w:tc>
      </w:tr>
      <w:tr w:rsidTr="00775A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4D">
            <w:pPr>
              <w:pStyle w:val="BodyText"/>
              <w:rPr>
                <w:lang w:val="en-NZ"/>
              </w:rPr>
            </w:pPr>
            <w:r w:rsidRPr="0063504D">
              <w:t>2. Analyse the current use and maintenance of existing property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04D" w:rsidP="0063504D">
            <w:pPr>
              <w:pStyle w:val="BodyText"/>
            </w:pPr>
            <w:r w:rsidRPr="0063504D">
              <w:t>2.1 Analyse the effectiveness and efficiency of the current use of the existing natural resources to meet operational needs, environmental obligations and business goals</w:t>
            </w:r>
          </w:p>
          <w:p w:rsidR="00000000" w:rsidRPr="0063504D" w:rsidP="0063504D">
            <w:pPr>
              <w:pStyle w:val="BodyText"/>
            </w:pPr>
            <w:r w:rsidRPr="0063504D">
              <w:t>2.2 Assess the effectiveness and efficiency of the current use of the existing infrast</w:t>
            </w:r>
            <w:r w:rsidRPr="0063504D">
              <w:t>ructure and machinery resources to meet operational needs, environmental obligations and business goals</w:t>
            </w:r>
          </w:p>
          <w:p w:rsidR="00000000" w:rsidRPr="0063504D" w:rsidP="0063504D">
            <w:pPr>
              <w:pStyle w:val="BodyText"/>
            </w:pPr>
            <w:r w:rsidRPr="0063504D">
              <w:t>2.3 Analyse the effectiveness and efficiency of the current use of labour resources to meet operational needs and business goals</w:t>
            </w:r>
          </w:p>
          <w:p w:rsidR="00000000" w:rsidRPr="0063504D" w:rsidP="0063504D">
            <w:pPr>
              <w:pStyle w:val="BodyText"/>
            </w:pPr>
            <w:r w:rsidRPr="0063504D">
              <w:t>2.4 Assess the effectiv</w:t>
            </w:r>
            <w:r w:rsidRPr="0063504D">
              <w:t>eness of and expenditure on maintenance of existing resources and facilities</w:t>
            </w:r>
          </w:p>
          <w:p w:rsidR="00000000" w:rsidP="0063504D">
            <w:pPr>
              <w:pStyle w:val="BodyText"/>
              <w:rPr>
                <w:lang w:val="en-NZ"/>
              </w:rPr>
            </w:pPr>
            <w:r w:rsidRPr="0063504D">
              <w:t>2.5 Identify and prioritise specific areas for improvement in the use and maintenance of existing resources to meet operational needs and business goals</w:t>
            </w:r>
          </w:p>
        </w:tc>
      </w:tr>
      <w:tr w:rsidTr="00775A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4D">
            <w:pPr>
              <w:pStyle w:val="BodyText"/>
              <w:rPr>
                <w:lang w:val="en-NZ"/>
              </w:rPr>
            </w:pPr>
            <w:r w:rsidRPr="0063504D">
              <w:t>3. Analyse the environmen</w:t>
            </w:r>
            <w:r w:rsidRPr="0063504D">
              <w:t>tal, economic and planning constraints and their effect on the planning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04D" w:rsidP="0063504D">
            <w:pPr>
              <w:pStyle w:val="BodyText"/>
            </w:pPr>
            <w:r w:rsidRPr="0063504D">
              <w:t>3.1 Determine the economic parameters for the maintenance and development of the property</w:t>
            </w:r>
          </w:p>
          <w:p w:rsidR="00000000" w:rsidRPr="0063504D" w:rsidP="0063504D">
            <w:pPr>
              <w:pStyle w:val="BodyText"/>
            </w:pPr>
            <w:r w:rsidRPr="0063504D">
              <w:t>3.2 Undertake a cost-benefit analysis of making identified improvements to resources o</w:t>
            </w:r>
            <w:r w:rsidRPr="0063504D">
              <w:t>r maintenance schedules to meet business goals</w:t>
            </w:r>
          </w:p>
          <w:p w:rsidR="00000000" w:rsidRPr="0063504D" w:rsidP="0063504D">
            <w:pPr>
              <w:pStyle w:val="BodyText"/>
            </w:pPr>
            <w:r w:rsidRPr="0063504D">
              <w:t>3.3 Assess the potential environmental impacts of the proposed improvements or changes to maintenance activities</w:t>
            </w:r>
          </w:p>
          <w:p w:rsidR="00000000" w:rsidRPr="0063504D" w:rsidP="0063504D">
            <w:pPr>
              <w:pStyle w:val="BodyText"/>
            </w:pPr>
            <w:r w:rsidRPr="0063504D">
              <w:t>3.4 Identify the federal, state and local planning laws and codes that have jurisdiction over th</w:t>
            </w:r>
            <w:r w:rsidRPr="0063504D">
              <w:t>e property</w:t>
            </w:r>
          </w:p>
          <w:p w:rsidR="00000000" w:rsidP="0063504D">
            <w:pPr>
              <w:pStyle w:val="BodyText"/>
              <w:rPr>
                <w:lang w:val="en-NZ"/>
              </w:rPr>
            </w:pPr>
            <w:r w:rsidRPr="0063504D">
              <w:t>3.5 Develop a costed property improvement and maintenance plan that considers financial, labour, ongoing maintenance, legal and environmental requirements to meet operational needs and business goals</w:t>
            </w:r>
          </w:p>
        </w:tc>
      </w:tr>
      <w:tr w:rsidTr="00775A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4D">
            <w:pPr>
              <w:pStyle w:val="BodyText"/>
              <w:rPr>
                <w:lang w:val="en-NZ"/>
              </w:rPr>
            </w:pPr>
            <w:r w:rsidRPr="0063504D">
              <w:t xml:space="preserve">4. Implement property improvement and </w:t>
            </w:r>
            <w:r w:rsidRPr="0063504D">
              <w:t>mainte</w:t>
            </w:r>
            <w:r w:rsidRPr="0063504D">
              <w:t>nance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04D" w:rsidP="0063504D">
            <w:pPr>
              <w:pStyle w:val="BodyText"/>
            </w:pPr>
            <w:r w:rsidRPr="0063504D">
              <w:t>4.1 Develop a schedule with specific timelines to implement the plan within nominated budget, labour and resourcing parameters</w:t>
            </w:r>
          </w:p>
          <w:p w:rsidR="00000000" w:rsidRPr="0063504D" w:rsidP="0063504D">
            <w:pPr>
              <w:pStyle w:val="BodyText"/>
            </w:pPr>
            <w:r w:rsidRPr="0063504D">
              <w:t>4.2 Design and develop site plans for proposed changes to the layout of the property in accordance with improvement pl</w:t>
            </w:r>
            <w:r w:rsidRPr="0063504D">
              <w:t>an</w:t>
            </w:r>
          </w:p>
          <w:p w:rsidR="00000000" w:rsidRPr="0063504D" w:rsidP="0063504D">
            <w:pPr>
              <w:pStyle w:val="BodyText"/>
            </w:pPr>
            <w:r w:rsidRPr="0063504D">
              <w:t>4.3 Identify, prioritise and schedule the tasks associated with managing and maintaining the natural resources of the property</w:t>
            </w:r>
          </w:p>
          <w:p w:rsidR="00000000" w:rsidRPr="0063504D" w:rsidP="0063504D">
            <w:pPr>
              <w:pStyle w:val="BodyText"/>
            </w:pPr>
            <w:r w:rsidRPr="0063504D">
              <w:t>4.4 Engage contractors to complete specialist construction works or maintenance activities nominated in improvement plan</w:t>
            </w:r>
          </w:p>
          <w:p w:rsidR="00000000" w:rsidRPr="0063504D" w:rsidP="0063504D">
            <w:pPr>
              <w:pStyle w:val="BodyText"/>
            </w:pPr>
            <w:r w:rsidRPr="0063504D">
              <w:t>4.5 M</w:t>
            </w:r>
            <w:r w:rsidRPr="0063504D">
              <w:t>onitor and evaluate progress of plan implementation against plan goals and schedule</w:t>
            </w:r>
          </w:p>
          <w:p w:rsidR="00000000" w:rsidRPr="0063504D" w:rsidP="0063504D">
            <w:pPr>
              <w:pStyle w:val="BodyText"/>
            </w:pPr>
            <w:r w:rsidRPr="0063504D">
              <w:t>4.6 Adjust the implementation of the plan to meet operational needs or business goals</w:t>
            </w:r>
          </w:p>
          <w:p w:rsidR="00000000" w:rsidP="0063504D">
            <w:pPr>
              <w:pStyle w:val="BodyText"/>
              <w:rPr>
                <w:lang w:val="en-NZ"/>
              </w:rPr>
            </w:pPr>
            <w:r w:rsidRPr="0063504D">
              <w:t>4.7 Train staff in tasks required to implement improvements or conduct maintenance act</w:t>
            </w:r>
            <w:r w:rsidRPr="0063504D">
              <w:t>ivities</w:t>
            </w:r>
          </w:p>
        </w:tc>
      </w:tr>
      <w:tr w:rsidTr="00775A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4D">
            <w:pPr>
              <w:pStyle w:val="BodyText"/>
              <w:rPr>
                <w:lang w:val="en-NZ"/>
              </w:rPr>
            </w:pPr>
            <w:r w:rsidRPr="0063504D">
              <w:t>5. Establish recordkeeping procedures to assist in the management of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04D" w:rsidP="0063504D">
            <w:pPr>
              <w:pStyle w:val="BodyText"/>
            </w:pPr>
            <w:r w:rsidRPr="0063504D">
              <w:t>5.1 Identify, select or create a recordkeeping system to meet operational needs and business goals</w:t>
            </w:r>
          </w:p>
          <w:p w:rsidR="00000000" w:rsidRPr="0063504D" w:rsidP="0063504D">
            <w:pPr>
              <w:pStyle w:val="BodyText"/>
            </w:pPr>
            <w:r w:rsidRPr="0063504D">
              <w:t>5.2 Identify and keep records required for competition horse facilities</w:t>
            </w:r>
          </w:p>
          <w:p w:rsidR="00000000" w:rsidP="0063504D">
            <w:pPr>
              <w:pStyle w:val="BodyText"/>
              <w:rPr>
                <w:lang w:val="en-NZ"/>
              </w:rPr>
            </w:pPr>
            <w:r w:rsidRPr="0063504D">
              <w:t>5.3 Create and implement an inventory for property, machinery, equipment and tack and feed resources</w:t>
            </w:r>
          </w:p>
        </w:tc>
      </w:tr>
      <w:tr w:rsidTr="00775A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4D">
            <w:pPr>
              <w:pStyle w:val="BodyText"/>
              <w:rPr>
                <w:lang w:val="en-NZ"/>
              </w:rPr>
            </w:pPr>
            <w:r w:rsidRPr="0063504D">
              <w:t>6. Manage the maintenance of plant and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04D" w:rsidP="0063504D">
            <w:pPr>
              <w:pStyle w:val="BodyText"/>
            </w:pPr>
            <w:r w:rsidRPr="0063504D">
              <w:t>6.1 Ensure that all plant and equ</w:t>
            </w:r>
            <w:r w:rsidRPr="0063504D">
              <w:t>ipment used on the property is safe and serviceable according to manufacturer specifications</w:t>
            </w:r>
          </w:p>
          <w:p w:rsidR="00000000" w:rsidRPr="0063504D" w:rsidP="0063504D">
            <w:pPr>
              <w:pStyle w:val="BodyText"/>
            </w:pPr>
            <w:r w:rsidRPr="0063504D">
              <w:t>6.2 Implement a maintenance schedule for plant and equipment</w:t>
            </w:r>
          </w:p>
          <w:p w:rsidR="00000000" w:rsidRPr="0063504D" w:rsidP="0063504D">
            <w:pPr>
              <w:pStyle w:val="BodyText"/>
            </w:pPr>
            <w:r w:rsidRPr="0063504D">
              <w:t>6.3 Access specialist advice and repair to plant and equipment according to organisation practices</w:t>
            </w:r>
          </w:p>
          <w:p w:rsidR="00000000" w:rsidRPr="0063504D" w:rsidP="0063504D">
            <w:pPr>
              <w:pStyle w:val="BodyText"/>
            </w:pPr>
            <w:r w:rsidRPr="0063504D">
              <w:t>6.4</w:t>
            </w:r>
            <w:r w:rsidRPr="0063504D">
              <w:t xml:space="preserve"> Follow procedures for safe storage, application and disposal of chemicals and hazardous substances</w:t>
            </w:r>
          </w:p>
          <w:p w:rsidR="00000000" w:rsidP="0063504D">
            <w:pPr>
              <w:pStyle w:val="BodyText"/>
              <w:rPr>
                <w:lang w:val="en-NZ"/>
              </w:rPr>
            </w:pPr>
            <w:r w:rsidRPr="0063504D">
              <w:t>6.5 Train staff in the procedures for the inspection and safe maintenance of plant and equipment, and safe storage and disposal of chemicals</w:t>
            </w:r>
          </w:p>
        </w:tc>
      </w:tr>
      <w:tr w:rsidTr="00775A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4D">
            <w:pPr>
              <w:pStyle w:val="BodyText"/>
              <w:rPr>
                <w:lang w:val="en-NZ"/>
              </w:rPr>
            </w:pPr>
            <w:r w:rsidRPr="0063504D">
              <w:t xml:space="preserve">7. Manage the </w:t>
            </w:r>
            <w:r w:rsidRPr="0063504D">
              <w:t>maintenance of gear and tack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04D" w:rsidP="0063504D">
            <w:pPr>
              <w:pStyle w:val="BodyText"/>
            </w:pPr>
            <w:r w:rsidRPr="0063504D">
              <w:t>7.1 Ensure that all gear and tack used on the property is safe and serviceable, according to relevant work health safety and animal welfare regulations</w:t>
            </w:r>
          </w:p>
          <w:p w:rsidR="00000000" w:rsidRPr="0063504D" w:rsidP="0063504D">
            <w:pPr>
              <w:pStyle w:val="BodyText"/>
            </w:pPr>
            <w:r w:rsidRPr="0063504D">
              <w:t>7.2 Access specialist advice regarding maintenance, suitability and appropr</w:t>
            </w:r>
            <w:r w:rsidRPr="0063504D">
              <w:t>iateness of gear and tack according to organisation practices</w:t>
            </w:r>
          </w:p>
          <w:p w:rsidR="00000000" w:rsidRPr="0063504D" w:rsidP="0063504D">
            <w:pPr>
              <w:pStyle w:val="BodyText"/>
            </w:pPr>
            <w:r w:rsidRPr="0063504D">
              <w:t>7.3 Implement and monitor adherence to maintenance schedule for gear and tack</w:t>
            </w:r>
          </w:p>
          <w:p w:rsidR="00000000" w:rsidRPr="0063504D" w:rsidP="0063504D">
            <w:pPr>
              <w:pStyle w:val="BodyText"/>
            </w:pPr>
            <w:r w:rsidRPr="0063504D">
              <w:t>7.4 Train staff in the procedures for the inspection and safe maintenance of gear and tack</w:t>
            </w:r>
          </w:p>
          <w:p w:rsidR="00000000" w:rsidRPr="0063504D" w:rsidP="0063504D">
            <w:pPr>
              <w:pStyle w:val="BodyText"/>
            </w:pPr>
            <w:r w:rsidRPr="0063504D">
              <w:t>7.5 Maintain accurate rec</w:t>
            </w:r>
            <w:r w:rsidRPr="0063504D">
              <w:t>ords relating to the maintenance of all gear and tack</w:t>
            </w:r>
          </w:p>
        </w:tc>
      </w:tr>
    </w:tbl>
    <w:p w:rsidR="00000000" w:rsidRPr="0063504D" w:rsidP="0063504D">
      <w:pPr>
        <w:pStyle w:val="BodyText"/>
      </w:pPr>
    </w:p>
    <w:p w:rsidR="00000000" w:rsidRPr="0063504D" w:rsidP="0063504D">
      <w:pPr>
        <w:pStyle w:val="AllowPageBreak"/>
      </w:pPr>
    </w:p>
    <w:p w:rsidR="00000000" w:rsidRPr="0063504D" w:rsidP="0063504D">
      <w:pPr>
        <w:pStyle w:val="Heading1"/>
      </w:pPr>
      <w:bookmarkStart w:id="6" w:name="O_961682"/>
      <w:bookmarkEnd w:id="6"/>
      <w:r w:rsidRPr="0063504D">
        <w:t>Foundation Skills</w:t>
      </w:r>
    </w:p>
    <w:p w:rsidR="00000000" w:rsidRPr="00775A29" w:rsidP="00775A29">
      <w:pPr>
        <w:pStyle w:val="BodyText"/>
        <w:rPr>
          <w:i/>
        </w:rPr>
      </w:pPr>
      <w:r w:rsidRPr="00775A29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775A29">
        <w:rPr>
          <w:rStyle w:val="Emphasis"/>
        </w:rPr>
        <w:t>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63504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04D" w:rsidP="0063504D">
            <w:pPr>
              <w:pStyle w:val="BodyText"/>
            </w:pPr>
            <w:r w:rsidRPr="0063504D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4D">
            <w:pPr>
              <w:pStyle w:val="BodyText"/>
              <w:rPr>
                <w:lang w:val="en-NZ"/>
              </w:rPr>
            </w:pPr>
            <w:r w:rsidRPr="0063504D">
              <w:rPr>
                <w:rStyle w:val="SpecialBold"/>
              </w:rPr>
              <w:t>Description</w:t>
            </w:r>
          </w:p>
        </w:tc>
      </w:tr>
      <w:tr w:rsidTr="0063504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4D">
            <w:pPr>
              <w:pStyle w:val="BodyText"/>
              <w:rPr>
                <w:lang w:val="en-NZ"/>
              </w:rPr>
            </w:pPr>
            <w:r w:rsidRPr="0063504D">
              <w:t>Reading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4D">
            <w:pPr>
              <w:pStyle w:val="ListBullet"/>
              <w:rPr>
                <w:lang w:val="en-NZ"/>
              </w:rPr>
            </w:pPr>
            <w:r w:rsidRPr="0063504D">
              <w:t>Review a range of textual and numerical information from a variety of sources to identify key details, make judgements and determine work requirements</w:t>
            </w:r>
          </w:p>
        </w:tc>
      </w:tr>
      <w:tr w:rsidTr="0063504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4D">
            <w:pPr>
              <w:pStyle w:val="BodyText"/>
              <w:rPr>
                <w:lang w:val="en-NZ"/>
              </w:rPr>
            </w:pPr>
            <w:r w:rsidRPr="0063504D">
              <w:t>Writing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4D">
            <w:pPr>
              <w:pStyle w:val="ListBullet"/>
              <w:rPr>
                <w:lang w:val="en-NZ"/>
              </w:rPr>
            </w:pPr>
            <w:r w:rsidRPr="0063504D">
              <w:t>Produce logically</w:t>
            </w:r>
            <w:r w:rsidRPr="0063504D">
              <w:t xml:space="preserve"> sequenced and structured written documents, plans or schedules</w:t>
            </w:r>
          </w:p>
        </w:tc>
      </w:tr>
      <w:tr w:rsidTr="0063504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4D">
            <w:pPr>
              <w:pStyle w:val="BodyText"/>
              <w:rPr>
                <w:lang w:val="en-NZ"/>
              </w:rPr>
            </w:pPr>
            <w:r w:rsidRPr="0063504D">
              <w:t>Numeracy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04D" w:rsidP="0063504D">
            <w:pPr>
              <w:pStyle w:val="ListBullet"/>
            </w:pPr>
            <w:r w:rsidRPr="0063504D">
              <w:t>Analyse financial data and costs relating to budgets</w:t>
            </w:r>
          </w:p>
          <w:p w:rsidR="00000000" w:rsidP="0063504D">
            <w:pPr>
              <w:pStyle w:val="ListBullet"/>
              <w:rPr>
                <w:lang w:val="en-NZ"/>
              </w:rPr>
            </w:pPr>
            <w:r w:rsidRPr="0063504D">
              <w:t>Calculate and adjust timelines in schedules or plans</w:t>
            </w:r>
          </w:p>
        </w:tc>
      </w:tr>
      <w:tr w:rsidTr="0063504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4D">
            <w:pPr>
              <w:pStyle w:val="BodyText"/>
              <w:rPr>
                <w:lang w:val="en-NZ"/>
              </w:rPr>
            </w:pPr>
            <w:r w:rsidRPr="0063504D">
              <w:t>Navigate the world of work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4D">
            <w:pPr>
              <w:pStyle w:val="ListBullet"/>
              <w:rPr>
                <w:lang w:val="en-NZ"/>
              </w:rPr>
            </w:pPr>
            <w:r w:rsidRPr="0063504D">
              <w:t>Take responsibility within own role for maintaining and managing facilities and property to meet organisational goals and comply with regulatory requirements, including work health and safety and animal welfare</w:t>
            </w:r>
          </w:p>
        </w:tc>
      </w:tr>
      <w:tr w:rsidTr="0063504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4D">
            <w:pPr>
              <w:pStyle w:val="BodyText"/>
              <w:rPr>
                <w:lang w:val="en-NZ"/>
              </w:rPr>
            </w:pPr>
            <w:r w:rsidRPr="0063504D">
              <w:t>Interact with others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4D">
            <w:pPr>
              <w:pStyle w:val="ListBullet"/>
              <w:rPr>
                <w:lang w:val="en-NZ"/>
              </w:rPr>
            </w:pPr>
            <w:r w:rsidRPr="0063504D">
              <w:t>Select and use appropr</w:t>
            </w:r>
            <w:r w:rsidRPr="0063504D">
              <w:t>iate written and verbal communication practices to train staff and oversee others in work area</w:t>
            </w:r>
          </w:p>
        </w:tc>
      </w:tr>
      <w:tr w:rsidTr="0063504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4D">
            <w:pPr>
              <w:pStyle w:val="BodyText"/>
              <w:rPr>
                <w:lang w:val="en-NZ"/>
              </w:rPr>
            </w:pPr>
            <w:r w:rsidRPr="0063504D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04D" w:rsidP="0063504D">
            <w:pPr>
              <w:pStyle w:val="ListBullet"/>
            </w:pPr>
            <w:r w:rsidRPr="0063504D">
              <w:t>Plan and sequence multiple tasks and prioritise on the basis of financial constraints, operational needs and business goals</w:t>
            </w:r>
          </w:p>
          <w:p w:rsidR="00000000" w:rsidRPr="0063504D" w:rsidP="0063504D">
            <w:pPr>
              <w:pStyle w:val="ListBullet"/>
            </w:pPr>
            <w:r w:rsidRPr="0063504D">
              <w:t>Assess and contro</w:t>
            </w:r>
            <w:r w:rsidRPr="0063504D">
              <w:t>l risks and reflect on approaches taken within own role and work area</w:t>
            </w:r>
          </w:p>
          <w:p w:rsidR="00000000" w:rsidRPr="0063504D" w:rsidP="0063504D">
            <w:pPr>
              <w:pStyle w:val="ListBullet"/>
            </w:pPr>
            <w:r w:rsidRPr="0063504D">
              <w:t>Use familiar workplace technologies and systems to access, prepare and communicate information</w:t>
            </w:r>
          </w:p>
        </w:tc>
      </w:tr>
    </w:tbl>
    <w:p w:rsidR="00000000" w:rsidRPr="0063504D" w:rsidP="0063504D">
      <w:pPr>
        <w:pStyle w:val="BodyText"/>
      </w:pPr>
    </w:p>
    <w:p w:rsidR="00000000" w:rsidRPr="0063504D" w:rsidP="0063504D">
      <w:pPr>
        <w:pStyle w:val="AllowPageBreak"/>
      </w:pPr>
    </w:p>
    <w:p w:rsidR="00000000" w:rsidRPr="0063504D" w:rsidP="0063504D">
      <w:pPr>
        <w:pStyle w:val="Heading1"/>
      </w:pPr>
      <w:bookmarkStart w:id="7" w:name="O_961684"/>
      <w:bookmarkEnd w:id="7"/>
      <w:r w:rsidRPr="0063504D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63504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04D" w:rsidP="0063504D">
            <w:pPr>
              <w:pStyle w:val="BodyText"/>
            </w:pPr>
            <w:r w:rsidRPr="0063504D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04D" w:rsidP="0063504D">
            <w:pPr>
              <w:pStyle w:val="BodyText"/>
            </w:pPr>
            <w:r w:rsidRPr="0063504D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04D" w:rsidP="0063504D">
            <w:pPr>
              <w:pStyle w:val="BodyText"/>
            </w:pPr>
            <w:r w:rsidRPr="0063504D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4D">
            <w:pPr>
              <w:pStyle w:val="BodyText"/>
              <w:rPr>
                <w:lang w:val="en-NZ"/>
              </w:rPr>
            </w:pPr>
            <w:r w:rsidRPr="0063504D">
              <w:rPr>
                <w:rStyle w:val="SpecialBold"/>
              </w:rPr>
              <w:t>Equivalence status</w:t>
            </w:r>
          </w:p>
        </w:tc>
      </w:tr>
      <w:tr w:rsidTr="0063504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4D">
            <w:pPr>
              <w:pStyle w:val="BodyText"/>
              <w:rPr>
                <w:lang w:val="en-NZ"/>
              </w:rPr>
            </w:pPr>
            <w:r w:rsidRPr="0063504D">
              <w:t>ACMPHR407 Implement an equine facility maintenance, improvement and management program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4D">
            <w:pPr>
              <w:pStyle w:val="BodyText"/>
              <w:rPr>
                <w:lang w:val="en-NZ"/>
              </w:rPr>
            </w:pPr>
            <w:r w:rsidRPr="0063504D">
              <w:t>Not applicable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04D">
            <w:pPr>
              <w:pStyle w:val="BodyText"/>
              <w:rPr>
                <w:lang w:val="en-NZ"/>
              </w:rPr>
            </w:pPr>
            <w:r w:rsidRPr="0063504D">
              <w:t>New unit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04D" w:rsidP="0063504D">
            <w:pPr>
              <w:pStyle w:val="BodyText"/>
            </w:pPr>
            <w:r w:rsidRPr="0063504D">
              <w:t>No equivalent unit</w:t>
            </w:r>
          </w:p>
        </w:tc>
      </w:tr>
    </w:tbl>
    <w:p w:rsidR="00000000" w:rsidRPr="0063504D" w:rsidP="0063504D">
      <w:pPr>
        <w:pStyle w:val="BodyText"/>
      </w:pPr>
    </w:p>
    <w:p w:rsidR="00000000" w:rsidRPr="0063504D" w:rsidP="0063504D">
      <w:pPr>
        <w:pStyle w:val="AllowPageBreak"/>
      </w:pPr>
    </w:p>
    <w:p w:rsidR="00000000" w:rsidRPr="0063504D" w:rsidP="0063504D">
      <w:pPr>
        <w:pStyle w:val="Heading1"/>
      </w:pPr>
      <w:bookmarkStart w:id="8" w:name="O_961691"/>
      <w:bookmarkEnd w:id="8"/>
      <w:r w:rsidRPr="0063504D">
        <w:t>Links</w:t>
      </w:r>
    </w:p>
    <w:p w:rsidR="00000000" w:rsidRPr="0063504D" w:rsidP="00775A29">
      <w:pPr>
        <w:pStyle w:val="BodyText"/>
      </w:pPr>
      <w:r w:rsidRPr="0063504D">
        <w:t>Companion Volumes, including Implementat</w:t>
      </w:r>
      <w:r w:rsidRPr="0063504D">
        <w:t xml:space="preserve">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8002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3504D" w:rsidP="0063504D"/>
    <w:sectPr w:rsidSect="006350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0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04D" w:rsidRPr="00775A29" w:rsidP="00775A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0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A29" w:rsidP="006350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5A29" w:rsidP="006350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75A29" w:rsidP="006350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0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A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504D" w:rsidRPr="00775A29" w:rsidP="00775A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0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A29" w:rsidRPr="002D2AF8" w:rsidP="006350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ACMPHR407 Implement an equine facility maintenance, improvement and management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75A29" w:rsidP="006350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AA9C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14B4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0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50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50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50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50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50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50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50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50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50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50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504D"/>
  </w:style>
  <w:style w:type="character" w:customStyle="1" w:styleId="Heading1Char">
    <w:name w:val="Heading 1 Char"/>
    <w:basedOn w:val="DefaultParagraphFont"/>
    <w:link w:val="Heading1"/>
    <w:rsid w:val="006350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50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50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50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504D"/>
    <w:rPr>
      <w:b/>
      <w:spacing w:val="0"/>
    </w:rPr>
  </w:style>
  <w:style w:type="character" w:styleId="Emphasis">
    <w:name w:val="Emphasis"/>
    <w:basedOn w:val="DefaultParagraphFont"/>
    <w:qFormat/>
    <w:rsid w:val="0063504D"/>
    <w:rPr>
      <w:i/>
    </w:rPr>
  </w:style>
  <w:style w:type="paragraph" w:customStyle="1" w:styleId="SuperHeading">
    <w:name w:val="SuperHeading"/>
    <w:basedOn w:val="Normal"/>
    <w:rsid w:val="006350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50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50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50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50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50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50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50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50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50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50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50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50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50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50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50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50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50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50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50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50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50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50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50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50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50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50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50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50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50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50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50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50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50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50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50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50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50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504D"/>
  </w:style>
  <w:style w:type="paragraph" w:styleId="TableofFigures">
    <w:name w:val="table of figures"/>
    <w:basedOn w:val="Normal"/>
    <w:next w:val="Normal"/>
    <w:semiHidden/>
    <w:rsid w:val="006350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50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504D"/>
    <w:rPr>
      <w:rFonts w:ascii="Wingdings" w:hAnsi="Wingdings"/>
    </w:rPr>
  </w:style>
  <w:style w:type="paragraph" w:customStyle="1" w:styleId="TableHeading">
    <w:name w:val="Table Heading"/>
    <w:basedOn w:val="HeadingBase"/>
    <w:rsid w:val="006350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504D"/>
    <w:rPr>
      <w:color w:val="0033CC"/>
      <w:u w:val="none"/>
    </w:rPr>
  </w:style>
  <w:style w:type="paragraph" w:customStyle="1" w:styleId="BodyTextRight">
    <w:name w:val="Body Text Right"/>
    <w:basedOn w:val="BodyText"/>
    <w:rsid w:val="006350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50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50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50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50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50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504D"/>
    <w:rPr>
      <w:sz w:val="32"/>
    </w:rPr>
  </w:style>
  <w:style w:type="paragraph" w:customStyle="1" w:styleId="HeadingProcedure">
    <w:name w:val="Heading Procedure"/>
    <w:basedOn w:val="HeadingBase"/>
    <w:next w:val="Normal"/>
    <w:rsid w:val="006350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504D"/>
    <w:pPr>
      <w:spacing w:before="60" w:after="60"/>
    </w:pPr>
  </w:style>
  <w:style w:type="paragraph" w:styleId="ListContinue">
    <w:name w:val="List Continue"/>
    <w:basedOn w:val="List"/>
    <w:rsid w:val="0063504D"/>
    <w:pPr>
      <w:ind w:firstLine="0"/>
    </w:pPr>
  </w:style>
  <w:style w:type="paragraph" w:customStyle="1" w:styleId="ListNote">
    <w:name w:val="List Note"/>
    <w:basedOn w:val="List"/>
    <w:rsid w:val="006350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50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50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504D"/>
    <w:rPr>
      <w:rFonts w:ascii="Courier New" w:hAnsi="Courier New"/>
    </w:rPr>
  </w:style>
  <w:style w:type="paragraph" w:customStyle="1" w:styleId="NoteBullet">
    <w:name w:val="Note Bullet"/>
    <w:basedOn w:val="Note"/>
    <w:rsid w:val="006350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50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50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50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50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50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50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504D"/>
    <w:rPr>
      <w:b/>
      <w:smallCaps/>
    </w:rPr>
  </w:style>
  <w:style w:type="paragraph" w:customStyle="1" w:styleId="TableListNumber">
    <w:name w:val="Table List Number"/>
    <w:basedOn w:val="ListNumber"/>
    <w:rsid w:val="006350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50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504D"/>
    <w:pPr>
      <w:numPr>
        <w:numId w:val="8"/>
      </w:numPr>
    </w:pPr>
  </w:style>
  <w:style w:type="paragraph" w:customStyle="1" w:styleId="ListAlpha2">
    <w:name w:val="List Alpha 2"/>
    <w:basedOn w:val="List2"/>
    <w:rsid w:val="0063504D"/>
    <w:pPr>
      <w:numPr>
        <w:numId w:val="7"/>
      </w:numPr>
    </w:pPr>
  </w:style>
  <w:style w:type="paragraph" w:styleId="List2">
    <w:name w:val="List 2"/>
    <w:basedOn w:val="BodyText"/>
    <w:rsid w:val="006350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50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50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50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50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50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504D"/>
    <w:pPr>
      <w:numPr>
        <w:numId w:val="3"/>
      </w:numPr>
    </w:pPr>
  </w:style>
  <w:style w:type="paragraph" w:styleId="ListContinue2">
    <w:name w:val="List Continue 2"/>
    <w:basedOn w:val="List2"/>
    <w:rsid w:val="0063504D"/>
    <w:pPr>
      <w:ind w:firstLine="0"/>
    </w:pPr>
  </w:style>
  <w:style w:type="paragraph" w:styleId="ListContinue3">
    <w:name w:val="List Continue 3"/>
    <w:basedOn w:val="List3"/>
    <w:rsid w:val="0063504D"/>
    <w:pPr>
      <w:ind w:left="1021" w:firstLine="0"/>
    </w:pPr>
  </w:style>
  <w:style w:type="paragraph" w:styleId="ListContinue4">
    <w:name w:val="List Continue 4"/>
    <w:basedOn w:val="List4"/>
    <w:rsid w:val="0063504D"/>
    <w:pPr>
      <w:ind w:firstLine="0"/>
    </w:pPr>
  </w:style>
  <w:style w:type="paragraph" w:styleId="ListContinue5">
    <w:name w:val="List Continue 5"/>
    <w:basedOn w:val="List5"/>
    <w:rsid w:val="0063504D"/>
    <w:pPr>
      <w:ind w:firstLine="0"/>
    </w:pPr>
  </w:style>
  <w:style w:type="paragraph" w:styleId="ListNumber3">
    <w:name w:val="List Number 3"/>
    <w:basedOn w:val="List3"/>
    <w:rsid w:val="0063504D"/>
    <w:pPr>
      <w:numPr>
        <w:numId w:val="4"/>
      </w:numPr>
    </w:pPr>
  </w:style>
  <w:style w:type="paragraph" w:styleId="ListNumber4">
    <w:name w:val="List Number 4"/>
    <w:basedOn w:val="List4"/>
    <w:rsid w:val="0063504D"/>
    <w:pPr>
      <w:numPr>
        <w:numId w:val="5"/>
      </w:numPr>
    </w:pPr>
  </w:style>
  <w:style w:type="paragraph" w:styleId="ListNumber5">
    <w:name w:val="List Number 5"/>
    <w:basedOn w:val="List5"/>
    <w:rsid w:val="0063504D"/>
    <w:pPr>
      <w:numPr>
        <w:numId w:val="6"/>
      </w:numPr>
    </w:pPr>
  </w:style>
  <w:style w:type="paragraph" w:styleId="BlockText">
    <w:name w:val="Block Text"/>
    <w:basedOn w:val="Normal"/>
    <w:rsid w:val="006350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50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504D"/>
    <w:rPr>
      <w:sz w:val="16"/>
      <w:vertAlign w:val="superscript"/>
    </w:rPr>
  </w:style>
  <w:style w:type="character" w:customStyle="1" w:styleId="Symbols">
    <w:name w:val="Symbols"/>
    <w:basedOn w:val="DefaultParagraphFont"/>
    <w:rsid w:val="0063504D"/>
    <w:rPr>
      <w:rFonts w:ascii="Symbol" w:hAnsi="Symbol"/>
    </w:rPr>
  </w:style>
  <w:style w:type="character" w:customStyle="1" w:styleId="MenuOptions">
    <w:name w:val="Menu Options"/>
    <w:basedOn w:val="DefaultParagraphFont"/>
    <w:rsid w:val="006350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504D"/>
    <w:rPr>
      <w:b/>
    </w:rPr>
  </w:style>
  <w:style w:type="character" w:customStyle="1" w:styleId="Underlined">
    <w:name w:val="Underlined"/>
    <w:basedOn w:val="DefaultParagraphFont"/>
    <w:rsid w:val="0063504D"/>
    <w:rPr>
      <w:u w:val="single"/>
    </w:rPr>
  </w:style>
  <w:style w:type="paragraph" w:customStyle="1" w:styleId="TableBodyTextRight">
    <w:name w:val="Table Body Text Right"/>
    <w:basedOn w:val="TableBodyText"/>
    <w:rsid w:val="006350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504D"/>
    <w:rPr>
      <w:sz w:val="18"/>
    </w:rPr>
  </w:style>
  <w:style w:type="paragraph" w:customStyle="1" w:styleId="BodySmallRight">
    <w:name w:val="Body Small Right"/>
    <w:basedOn w:val="BodyTextRight"/>
    <w:rsid w:val="0063504D"/>
    <w:rPr>
      <w:sz w:val="18"/>
      <w:szCs w:val="18"/>
    </w:rPr>
  </w:style>
  <w:style w:type="paragraph" w:customStyle="1" w:styleId="MarginEdition">
    <w:name w:val="Margin Edition"/>
    <w:basedOn w:val="MarginNote"/>
    <w:rsid w:val="006350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504D"/>
    <w:rPr>
      <w:sz w:val="2"/>
      <w:szCs w:val="2"/>
    </w:rPr>
  </w:style>
  <w:style w:type="character" w:customStyle="1" w:styleId="Small">
    <w:name w:val="Small"/>
    <w:basedOn w:val="DefaultParagraphFont"/>
    <w:rsid w:val="0063504D"/>
    <w:rPr>
      <w:sz w:val="16"/>
    </w:rPr>
  </w:style>
  <w:style w:type="paragraph" w:customStyle="1" w:styleId="WideTable">
    <w:name w:val="Wide Table"/>
    <w:basedOn w:val="Normal"/>
    <w:rsid w:val="006350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504D"/>
  </w:style>
  <w:style w:type="paragraph" w:styleId="Quote">
    <w:name w:val="Quote"/>
    <w:basedOn w:val="Heading1"/>
    <w:link w:val="QuoteChar"/>
    <w:qFormat/>
    <w:rsid w:val="006350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50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504D"/>
    <w:pPr>
      <w:pageBreakBefore/>
    </w:pPr>
  </w:style>
  <w:style w:type="paragraph" w:customStyle="1" w:styleId="Border">
    <w:name w:val="Border"/>
    <w:basedOn w:val="Normal"/>
    <w:qFormat/>
    <w:rsid w:val="006350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50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0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0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50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50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50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50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50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504D"/>
    <w:rPr>
      <w:u w:val="single"/>
    </w:rPr>
  </w:style>
  <w:style w:type="character" w:customStyle="1" w:styleId="BoldandItalics">
    <w:name w:val="Bold and Italics"/>
    <w:qFormat/>
    <w:rsid w:val="0063504D"/>
    <w:rPr>
      <w:b/>
      <w:i/>
      <w:u w:val="none"/>
    </w:rPr>
  </w:style>
  <w:style w:type="paragraph" w:styleId="BalloonText">
    <w:name w:val="Balloon Text"/>
    <w:basedOn w:val="Normal"/>
    <w:link w:val="BalloonTextChar"/>
    <w:rsid w:val="006350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50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50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50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50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50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504D"/>
    <w:pPr>
      <w:spacing w:before="0" w:after="0"/>
    </w:pPr>
  </w:style>
  <w:style w:type="paragraph" w:customStyle="1" w:styleId="BodyTextBold">
    <w:name w:val="Body Text Bold"/>
    <w:basedOn w:val="BodyText"/>
    <w:qFormat/>
    <w:rsid w:val="0063504D"/>
    <w:rPr>
      <w:b/>
    </w:rPr>
  </w:style>
  <w:style w:type="character" w:styleId="Hyperlink">
    <w:name w:val="Hyperlink"/>
    <w:basedOn w:val="DefaultParagraphFont"/>
    <w:uiPriority w:val="99"/>
    <w:unhideWhenUsed/>
    <w:rsid w:val="00775A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1160</Words>
  <Characters>7033</Characters>
  <Application>Microsoft Office Word</Application>
  <DocSecurity>0</DocSecurity>
  <Lines>213</Lines>
  <Paragraphs>110</Paragraphs>
  <ScaleCrop>false</ScaleCrop>
  <Company>Author-it Software Corporation Ltd.</Company>
  <LinksUpToDate>false</LinksUpToDate>
  <CharactersWithSpaces>8083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ACMPHR407 Implement an equine facility maintenance, improvement and management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2022-12-13T02:12:00Z</dcterms:created>
  <dcterms:modified xsi:type="dcterms:W3CDTF">2022-12-13T02:12:00Z</dcterms:modified>
</cp:coreProperties>
</file>