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7810" w:rsidP="009778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ACMHBR313 Care for pregnant mares</w:t>
      </w:r>
      <w:r>
        <w:fldChar w:fldCharType="end"/>
      </w:r>
    </w:p>
    <w:p w:rsidR="00977810" w:rsidP="00977810">
      <w:pPr>
        <w:pStyle w:val="Version"/>
        <w:sectPr w:rsidSect="004E27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27C8" w:rsidP="004E27C8">
      <w:pPr>
        <w:pStyle w:val="SuperHeading"/>
      </w:pPr>
      <w:r w:rsidRPr="004E27C8">
        <w:t>Assessment Requirements for ACMHBR313 Care for pregnant mares</w:t>
      </w:r>
    </w:p>
    <w:p w:rsidR="00000000" w:rsidRPr="004E27C8" w:rsidP="004E27C8">
      <w:pPr>
        <w:pStyle w:val="Heading1"/>
      </w:pPr>
      <w:bookmarkStart w:id="1" w:name="O_870524"/>
      <w:bookmarkEnd w:id="1"/>
      <w:r w:rsidRPr="004E27C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E2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7C8" w:rsidP="004E27C8">
            <w:pPr>
              <w:pStyle w:val="BodyText"/>
            </w:pPr>
            <w:r w:rsidRPr="004E27C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C8">
            <w:pPr>
              <w:pStyle w:val="BodyText"/>
              <w:rPr>
                <w:lang w:val="en-NZ"/>
              </w:rPr>
            </w:pPr>
            <w:r w:rsidRPr="004E27C8">
              <w:rPr>
                <w:rStyle w:val="SpecialBold"/>
              </w:rPr>
              <w:t>Comments</w:t>
            </w:r>
          </w:p>
        </w:tc>
      </w:tr>
      <w:tr w:rsidTr="004E27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27C8">
            <w:pPr>
              <w:pStyle w:val="BodyText"/>
              <w:rPr>
                <w:lang w:val="en-NZ"/>
              </w:rPr>
            </w:pPr>
            <w:r w:rsidRPr="004E27C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27C8" w:rsidP="004E27C8">
            <w:pPr>
              <w:pStyle w:val="BodyText"/>
            </w:pPr>
            <w:r w:rsidRPr="004E27C8">
              <w:t>This version released with ACM Animal Care and Management Training Package Version 1.0.</w:t>
            </w:r>
          </w:p>
        </w:tc>
      </w:tr>
    </w:tbl>
    <w:p w:rsidR="00000000" w:rsidRPr="004E27C8" w:rsidP="004E27C8">
      <w:pPr>
        <w:pStyle w:val="BodyText"/>
      </w:pPr>
    </w:p>
    <w:p w:rsidR="00000000" w:rsidRPr="004E27C8" w:rsidP="004E27C8">
      <w:pPr>
        <w:pStyle w:val="AllowPageBreak"/>
      </w:pPr>
    </w:p>
    <w:p w:rsidR="00000000" w:rsidRPr="004E27C8" w:rsidP="004E27C8">
      <w:pPr>
        <w:pStyle w:val="Heading1"/>
      </w:pPr>
      <w:bookmarkStart w:id="2" w:name="O_870525"/>
      <w:bookmarkEnd w:id="2"/>
      <w:r w:rsidRPr="004E27C8">
        <w:t>Performance Evidence</w:t>
      </w:r>
    </w:p>
    <w:p w:rsidR="00000000" w:rsidRPr="004E27C8" w:rsidP="00977810">
      <w:pPr>
        <w:pStyle w:val="BodyText"/>
      </w:pPr>
      <w:r w:rsidRPr="004E27C8">
        <w:t>An individual demonstrating competency in this unit mu</w:t>
      </w:r>
      <w:r w:rsidRPr="004E27C8">
        <w:t>st satisfy all of the elements and performance criteria of this unit.</w:t>
      </w:r>
    </w:p>
    <w:p w:rsidR="00000000" w:rsidRPr="004E27C8" w:rsidP="00977810">
      <w:pPr>
        <w:pStyle w:val="BodyText"/>
      </w:pPr>
      <w:r w:rsidRPr="004E27C8">
        <w:t>There must be evidence that the individual has cared for at least three pregnant mares during all trimesters, including:</w:t>
      </w:r>
    </w:p>
    <w:p w:rsidR="00000000" w:rsidRPr="004E27C8" w:rsidP="004E27C8">
      <w:pPr>
        <w:pStyle w:val="ListBullet"/>
      </w:pPr>
      <w:r w:rsidRPr="004E27C8">
        <w:t>monitoring and providing daily updates of mare health and wellbe</w:t>
      </w:r>
      <w:r w:rsidRPr="004E27C8">
        <w:t>ing</w:t>
      </w:r>
    </w:p>
    <w:p w:rsidR="00000000" w:rsidRPr="004E27C8" w:rsidP="004E27C8">
      <w:pPr>
        <w:pStyle w:val="ListBullet"/>
      </w:pPr>
      <w:r w:rsidRPr="004E27C8">
        <w:t>detecting signs of general health, injury and disease in the mare</w:t>
      </w:r>
    </w:p>
    <w:p w:rsidR="00000000" w:rsidRPr="004E27C8" w:rsidP="004E27C8">
      <w:pPr>
        <w:pStyle w:val="ListBullet"/>
      </w:pPr>
      <w:r w:rsidRPr="004E27C8">
        <w:t>using safe horse handling techniques with mares</w:t>
      </w:r>
    </w:p>
    <w:p w:rsidR="00000000" w:rsidRPr="004E27C8" w:rsidP="004E27C8">
      <w:pPr>
        <w:pStyle w:val="ListBullet"/>
      </w:pPr>
      <w:r w:rsidRPr="004E27C8">
        <w:t>feeding and providing nutritional supplements appropriate for stage of pregnancy</w:t>
      </w:r>
    </w:p>
    <w:p w:rsidR="00000000" w:rsidRPr="004E27C8" w:rsidP="004E27C8">
      <w:pPr>
        <w:pStyle w:val="ListBullet"/>
      </w:pPr>
      <w:r w:rsidRPr="004E27C8">
        <w:t>providing a secure environment for pregnant mares</w:t>
      </w:r>
    </w:p>
    <w:p w:rsidR="00000000" w:rsidRPr="004E27C8" w:rsidP="004E27C8">
      <w:pPr>
        <w:pStyle w:val="ListBullet"/>
      </w:pPr>
      <w:r w:rsidRPr="004E27C8">
        <w:t>vaccinating and worming mares</w:t>
      </w:r>
    </w:p>
    <w:p w:rsidR="00000000" w:rsidRPr="004E27C8" w:rsidP="004E27C8">
      <w:pPr>
        <w:pStyle w:val="ListBullet"/>
      </w:pPr>
      <w:r w:rsidRPr="004E27C8">
        <w:t>implementing procedures to prevent and/or manage abortions</w:t>
      </w:r>
    </w:p>
    <w:p w:rsidR="00000000" w:rsidRPr="004E27C8" w:rsidP="004E27C8">
      <w:pPr>
        <w:pStyle w:val="ListBullet"/>
      </w:pPr>
      <w:r w:rsidRPr="004E27C8">
        <w:t>observing mares for the signs of parturition</w:t>
      </w:r>
    </w:p>
    <w:p w:rsidR="00000000" w:rsidRPr="004E27C8" w:rsidP="004E27C8">
      <w:pPr>
        <w:pStyle w:val="ListBullet"/>
      </w:pPr>
      <w:r w:rsidRPr="004E27C8">
        <w:t>assisting with abortions</w:t>
      </w:r>
    </w:p>
    <w:p w:rsidR="00000000" w:rsidRPr="004E27C8" w:rsidP="004E27C8">
      <w:pPr>
        <w:pStyle w:val="ListBullet"/>
      </w:pPr>
      <w:r w:rsidRPr="004E27C8">
        <w:t>maintaining records.</w:t>
      </w:r>
    </w:p>
    <w:p w:rsidR="00000000" w:rsidRPr="004E27C8" w:rsidP="004E27C8">
      <w:pPr>
        <w:pStyle w:val="AllowPageBreak"/>
      </w:pPr>
    </w:p>
    <w:p w:rsidR="00000000" w:rsidRPr="004E27C8" w:rsidP="004E27C8">
      <w:pPr>
        <w:pStyle w:val="Heading1"/>
      </w:pPr>
      <w:bookmarkStart w:id="3" w:name="O_870526"/>
      <w:bookmarkEnd w:id="3"/>
      <w:r w:rsidRPr="004E27C8">
        <w:t>Knowledge Evidence</w:t>
      </w:r>
    </w:p>
    <w:p w:rsidR="00000000" w:rsidRPr="004E27C8" w:rsidP="00977810">
      <w:pPr>
        <w:pStyle w:val="BodyText"/>
      </w:pPr>
      <w:r w:rsidRPr="004E27C8">
        <w:t>An individual must be able to demonstrat</w:t>
      </w:r>
      <w:r w:rsidRPr="004E27C8">
        <w:t>e the knowledge required to perform the tasks outlined in the elements and performance criteria of this unit. This includes knowledge of:</w:t>
      </w:r>
    </w:p>
    <w:p w:rsidR="00000000" w:rsidRPr="004E27C8" w:rsidP="004E27C8">
      <w:pPr>
        <w:pStyle w:val="ListBullet"/>
      </w:pPr>
      <w:r w:rsidRPr="004E27C8">
        <w:t>principles and practices for caring for pregnant mares, including:</w:t>
      </w:r>
    </w:p>
    <w:p w:rsidR="00000000" w:rsidRPr="004E27C8" w:rsidP="004E27C8">
      <w:pPr>
        <w:pStyle w:val="ListBullet2"/>
      </w:pPr>
      <w:r w:rsidRPr="004E27C8">
        <w:t>signs of good health in pregnant mares, and commo</w:t>
      </w:r>
      <w:r w:rsidRPr="004E27C8">
        <w:t>n contraindications</w:t>
      </w:r>
    </w:p>
    <w:p w:rsidR="00000000" w:rsidRPr="004E27C8" w:rsidP="004E27C8">
      <w:pPr>
        <w:pStyle w:val="ListBullet2"/>
      </w:pPr>
      <w:r w:rsidRPr="004E27C8">
        <w:t>feed, shelter and environment requirements for pregnant mares in each trimester</w:t>
      </w:r>
    </w:p>
    <w:p w:rsidR="00000000" w:rsidRPr="004E27C8" w:rsidP="004E27C8">
      <w:pPr>
        <w:pStyle w:val="ListBullet2"/>
      </w:pPr>
      <w:r w:rsidRPr="004E27C8">
        <w:t>signs of foaling, the foaling process and contraindications</w:t>
      </w:r>
    </w:p>
    <w:p w:rsidR="00000000" w:rsidRPr="004E27C8" w:rsidP="004E27C8">
      <w:pPr>
        <w:pStyle w:val="ListBullet2"/>
      </w:pPr>
      <w:r w:rsidRPr="004E27C8">
        <w:t>signs and causes of abortions and preventative and management treatments</w:t>
      </w:r>
    </w:p>
    <w:p w:rsidR="00000000" w:rsidRPr="004E27C8" w:rsidP="004E27C8">
      <w:pPr>
        <w:pStyle w:val="ListBullet2"/>
      </w:pPr>
      <w:r w:rsidRPr="004E27C8">
        <w:t>reason for using Caslick procedure and steps to undertake the procedure</w:t>
      </w:r>
    </w:p>
    <w:p w:rsidR="00000000" w:rsidRPr="004E27C8" w:rsidP="004E27C8">
      <w:pPr>
        <w:pStyle w:val="ListBullet2"/>
      </w:pPr>
      <w:r w:rsidRPr="004E27C8">
        <w:t>processes post-abortion, including isolation procedures and veterinary assistance</w:t>
      </w:r>
    </w:p>
    <w:p w:rsidR="00000000" w:rsidRPr="004E27C8" w:rsidP="004E27C8">
      <w:pPr>
        <w:pStyle w:val="ListBullet"/>
      </w:pPr>
      <w:r w:rsidRPr="004E27C8">
        <w:t>workplace recording and reporting requirements.</w:t>
      </w:r>
    </w:p>
    <w:p w:rsidR="00000000" w:rsidRPr="004E27C8" w:rsidP="004E27C8">
      <w:pPr>
        <w:pStyle w:val="AllowPageBreak"/>
      </w:pPr>
    </w:p>
    <w:p w:rsidR="00000000" w:rsidRPr="004E27C8" w:rsidP="004E27C8">
      <w:pPr>
        <w:pStyle w:val="Heading1"/>
      </w:pPr>
      <w:bookmarkStart w:id="4" w:name="O_870527"/>
      <w:bookmarkEnd w:id="4"/>
      <w:r w:rsidRPr="004E27C8">
        <w:t>Assessment Conditions</w:t>
      </w:r>
    </w:p>
    <w:p w:rsidR="00000000" w:rsidRPr="004E27C8" w:rsidP="00977810">
      <w:pPr>
        <w:pStyle w:val="BodyText"/>
      </w:pPr>
      <w:r w:rsidRPr="004E27C8">
        <w:t xml:space="preserve">Assessment of </w:t>
      </w:r>
      <w:r w:rsidRPr="004E27C8">
        <w:t>skills must take place under the following conditions:</w:t>
      </w:r>
    </w:p>
    <w:p w:rsidR="00000000" w:rsidRPr="004E27C8" w:rsidP="004E27C8">
      <w:pPr>
        <w:pStyle w:val="ListBullet"/>
      </w:pPr>
      <w:r w:rsidRPr="004E27C8">
        <w:t>physical conditions:</w:t>
      </w:r>
    </w:p>
    <w:p w:rsidR="00000000" w:rsidRPr="004E27C8" w:rsidP="004E27C8">
      <w:pPr>
        <w:pStyle w:val="ListBullet2"/>
      </w:pPr>
      <w:r w:rsidRPr="004E27C8">
        <w:t>a workplace or an environment that accurately represents workplace conditions</w:t>
      </w:r>
    </w:p>
    <w:p w:rsidR="00000000" w:rsidRPr="004E27C8" w:rsidP="004E27C8">
      <w:pPr>
        <w:pStyle w:val="ListBullet"/>
      </w:pPr>
      <w:r w:rsidRPr="004E27C8">
        <w:t>resources, equipment and materials:</w:t>
      </w:r>
    </w:p>
    <w:p w:rsidR="00000000" w:rsidRPr="004E27C8" w:rsidP="004E27C8">
      <w:pPr>
        <w:pStyle w:val="ListBullet2"/>
      </w:pPr>
      <w:r w:rsidRPr="004E27C8">
        <w:t>various pregnant mares assessed as suitable for the experience</w:t>
      </w:r>
      <w:r w:rsidRPr="004E27C8">
        <w:t xml:space="preserve"> and skill of the individual</w:t>
      </w:r>
    </w:p>
    <w:p w:rsidR="00000000" w:rsidRPr="004E27C8" w:rsidP="004E27C8">
      <w:pPr>
        <w:pStyle w:val="ListBullet2"/>
      </w:pPr>
      <w:r w:rsidRPr="004E27C8">
        <w:t>suitable simulations for assisting with cases of abortion</w:t>
      </w:r>
    </w:p>
    <w:p w:rsidR="00000000" w:rsidRPr="004E27C8" w:rsidP="004E27C8">
      <w:pPr>
        <w:pStyle w:val="ListBullet2"/>
      </w:pPr>
      <w:r w:rsidRPr="004E27C8">
        <w:t>appropriate tack and equipment, and feed and supplements, to care for pregnant mares</w:t>
      </w:r>
    </w:p>
    <w:p w:rsidR="00000000" w:rsidRPr="004E27C8" w:rsidP="004E27C8">
      <w:pPr>
        <w:pStyle w:val="ListBullet2"/>
      </w:pPr>
      <w:r w:rsidRPr="004E27C8">
        <w:t xml:space="preserve">personal protective equipment (PPE) correctly fitted and applicable to activity for </w:t>
      </w:r>
      <w:r w:rsidRPr="004E27C8">
        <w:t>the individual.</w:t>
      </w:r>
    </w:p>
    <w:p w:rsidR="00000000" w:rsidRPr="004E27C8" w:rsidP="004E27C8">
      <w:pPr>
        <w:pStyle w:val="BodyText"/>
      </w:pPr>
    </w:p>
    <w:p w:rsidR="00000000" w:rsidRPr="004E27C8" w:rsidP="00977810">
      <w:pPr>
        <w:pStyle w:val="BodyText"/>
      </w:pPr>
      <w:r w:rsidRPr="004E27C8">
        <w:t xml:space="preserve">Training and assessment strategies must show evidence of the use of guidance provided in the </w:t>
      </w:r>
      <w:r w:rsidRPr="004E27C8">
        <w:rPr>
          <w:rStyle w:val="Emphasis"/>
        </w:rPr>
        <w:t>Companion Volume: User Guide: Safety in Equine Training</w:t>
      </w:r>
      <w:r w:rsidRPr="004E27C8">
        <w:t>.</w:t>
      </w:r>
    </w:p>
    <w:p w:rsidR="00000000" w:rsidRPr="004E27C8" w:rsidP="00977810">
      <w:pPr>
        <w:pStyle w:val="BodyText"/>
      </w:pPr>
      <w:r w:rsidRPr="004E27C8">
        <w:t>Assessors of this unit must satisfy the requi</w:t>
      </w:r>
      <w:r w:rsidRPr="004E27C8">
        <w:t>rements for assessors in applicable vocational education and training legislation, frameworks and/or standards.</w:t>
      </w:r>
    </w:p>
    <w:p w:rsidR="00000000" w:rsidRPr="004E27C8" w:rsidP="004E27C8">
      <w:pPr>
        <w:pStyle w:val="Heading1"/>
      </w:pPr>
      <w:bookmarkStart w:id="5" w:name="O_870530"/>
      <w:bookmarkEnd w:id="5"/>
      <w:r w:rsidRPr="004E27C8">
        <w:t>Links</w:t>
      </w:r>
    </w:p>
    <w:p w:rsidR="00000000" w:rsidRPr="004E27C8" w:rsidP="00977810">
      <w:pPr>
        <w:pStyle w:val="BodyText"/>
      </w:pPr>
      <w:r w:rsidRPr="004E27C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3725A4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4E27C8" w:rsidP="004E27C8"/>
    <w:sectPr w:rsidSect="004E27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7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7C8" w:rsidRPr="00977810" w:rsidP="009778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7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810" w:rsidP="004E27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7810" w:rsidP="004E27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77810" w:rsidP="004E27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7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8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27C8" w:rsidRPr="00977810" w:rsidP="009778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7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810" w:rsidRPr="002D2AF8" w:rsidP="004E27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ACMHBR313 Care for pregnant mares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977810" w:rsidP="004E27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DE2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A699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9608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7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27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27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27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27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27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27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27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27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27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27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27C8"/>
  </w:style>
  <w:style w:type="character" w:customStyle="1" w:styleId="Heading1Char">
    <w:name w:val="Heading 1 Char"/>
    <w:basedOn w:val="DefaultParagraphFont"/>
    <w:link w:val="Heading1"/>
    <w:rsid w:val="004E27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27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27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27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27C8"/>
    <w:rPr>
      <w:b/>
      <w:spacing w:val="0"/>
    </w:rPr>
  </w:style>
  <w:style w:type="paragraph" w:styleId="ListBullet2">
    <w:name w:val="List Bullet 2"/>
    <w:basedOn w:val="List2"/>
    <w:rsid w:val="004E27C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E27C8"/>
    <w:rPr>
      <w:i/>
    </w:rPr>
  </w:style>
  <w:style w:type="paragraph" w:customStyle="1" w:styleId="SuperHeading">
    <w:name w:val="SuperHeading"/>
    <w:basedOn w:val="Normal"/>
    <w:rsid w:val="004E27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27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27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27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27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27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27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27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27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27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27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27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27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27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27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27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27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27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27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27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27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27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27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27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27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27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27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27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27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27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27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27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27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27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27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27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27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27C8"/>
  </w:style>
  <w:style w:type="paragraph" w:styleId="TableofFigures">
    <w:name w:val="table of figures"/>
    <w:basedOn w:val="Normal"/>
    <w:next w:val="Normal"/>
    <w:semiHidden/>
    <w:rsid w:val="004E27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27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27C8"/>
    <w:rPr>
      <w:rFonts w:ascii="Wingdings" w:hAnsi="Wingdings"/>
    </w:rPr>
  </w:style>
  <w:style w:type="paragraph" w:customStyle="1" w:styleId="TableHeading">
    <w:name w:val="Table Heading"/>
    <w:basedOn w:val="HeadingBase"/>
    <w:rsid w:val="004E27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27C8"/>
    <w:rPr>
      <w:color w:val="0033CC"/>
      <w:u w:val="none"/>
    </w:rPr>
  </w:style>
  <w:style w:type="paragraph" w:customStyle="1" w:styleId="BodyTextRight">
    <w:name w:val="Body Text Right"/>
    <w:basedOn w:val="BodyText"/>
    <w:rsid w:val="004E27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27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27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27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27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27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27C8"/>
    <w:rPr>
      <w:sz w:val="32"/>
    </w:rPr>
  </w:style>
  <w:style w:type="paragraph" w:customStyle="1" w:styleId="HeadingProcedure">
    <w:name w:val="Heading Procedure"/>
    <w:basedOn w:val="HeadingBase"/>
    <w:next w:val="Normal"/>
    <w:rsid w:val="004E27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27C8"/>
    <w:pPr>
      <w:spacing w:before="60" w:after="60"/>
    </w:pPr>
  </w:style>
  <w:style w:type="paragraph" w:styleId="ListContinue">
    <w:name w:val="List Continue"/>
    <w:basedOn w:val="List"/>
    <w:rsid w:val="004E27C8"/>
    <w:pPr>
      <w:ind w:firstLine="0"/>
    </w:pPr>
  </w:style>
  <w:style w:type="paragraph" w:customStyle="1" w:styleId="ListNote">
    <w:name w:val="List Note"/>
    <w:basedOn w:val="List"/>
    <w:rsid w:val="004E27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27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27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27C8"/>
    <w:rPr>
      <w:rFonts w:ascii="Courier New" w:hAnsi="Courier New"/>
    </w:rPr>
  </w:style>
  <w:style w:type="paragraph" w:customStyle="1" w:styleId="NoteBullet">
    <w:name w:val="Note Bullet"/>
    <w:basedOn w:val="Note"/>
    <w:rsid w:val="004E27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27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27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27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27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27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27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27C8"/>
    <w:rPr>
      <w:b/>
      <w:smallCaps/>
    </w:rPr>
  </w:style>
  <w:style w:type="paragraph" w:customStyle="1" w:styleId="TableListNumber">
    <w:name w:val="Table List Number"/>
    <w:basedOn w:val="ListNumber"/>
    <w:rsid w:val="004E27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27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27C8"/>
    <w:pPr>
      <w:numPr>
        <w:numId w:val="9"/>
      </w:numPr>
    </w:pPr>
  </w:style>
  <w:style w:type="paragraph" w:customStyle="1" w:styleId="ListAlpha2">
    <w:name w:val="List Alpha 2"/>
    <w:basedOn w:val="List2"/>
    <w:rsid w:val="004E27C8"/>
    <w:pPr>
      <w:numPr>
        <w:numId w:val="8"/>
      </w:numPr>
    </w:pPr>
  </w:style>
  <w:style w:type="paragraph" w:styleId="List2">
    <w:name w:val="List 2"/>
    <w:basedOn w:val="BodyText"/>
    <w:rsid w:val="004E27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27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27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27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27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27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27C8"/>
    <w:pPr>
      <w:numPr>
        <w:numId w:val="4"/>
      </w:numPr>
    </w:pPr>
  </w:style>
  <w:style w:type="paragraph" w:styleId="ListContinue2">
    <w:name w:val="List Continue 2"/>
    <w:basedOn w:val="List2"/>
    <w:rsid w:val="004E27C8"/>
    <w:pPr>
      <w:ind w:firstLine="0"/>
    </w:pPr>
  </w:style>
  <w:style w:type="paragraph" w:styleId="ListContinue3">
    <w:name w:val="List Continue 3"/>
    <w:basedOn w:val="List3"/>
    <w:rsid w:val="004E27C8"/>
    <w:pPr>
      <w:ind w:left="1021" w:firstLine="0"/>
    </w:pPr>
  </w:style>
  <w:style w:type="paragraph" w:styleId="ListContinue4">
    <w:name w:val="List Continue 4"/>
    <w:basedOn w:val="List4"/>
    <w:rsid w:val="004E27C8"/>
    <w:pPr>
      <w:ind w:firstLine="0"/>
    </w:pPr>
  </w:style>
  <w:style w:type="paragraph" w:styleId="ListContinue5">
    <w:name w:val="List Continue 5"/>
    <w:basedOn w:val="List5"/>
    <w:rsid w:val="004E27C8"/>
    <w:pPr>
      <w:ind w:firstLine="0"/>
    </w:pPr>
  </w:style>
  <w:style w:type="paragraph" w:styleId="ListNumber3">
    <w:name w:val="List Number 3"/>
    <w:basedOn w:val="List3"/>
    <w:rsid w:val="004E27C8"/>
    <w:pPr>
      <w:numPr>
        <w:numId w:val="5"/>
      </w:numPr>
    </w:pPr>
  </w:style>
  <w:style w:type="paragraph" w:styleId="ListNumber4">
    <w:name w:val="List Number 4"/>
    <w:basedOn w:val="List4"/>
    <w:rsid w:val="004E27C8"/>
    <w:pPr>
      <w:numPr>
        <w:numId w:val="6"/>
      </w:numPr>
    </w:pPr>
  </w:style>
  <w:style w:type="paragraph" w:styleId="ListNumber5">
    <w:name w:val="List Number 5"/>
    <w:basedOn w:val="List5"/>
    <w:rsid w:val="004E27C8"/>
    <w:pPr>
      <w:numPr>
        <w:numId w:val="7"/>
      </w:numPr>
    </w:pPr>
  </w:style>
  <w:style w:type="paragraph" w:styleId="BlockText">
    <w:name w:val="Block Text"/>
    <w:basedOn w:val="Normal"/>
    <w:rsid w:val="004E27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27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27C8"/>
    <w:rPr>
      <w:sz w:val="16"/>
      <w:vertAlign w:val="superscript"/>
    </w:rPr>
  </w:style>
  <w:style w:type="character" w:customStyle="1" w:styleId="Symbols">
    <w:name w:val="Symbols"/>
    <w:basedOn w:val="DefaultParagraphFont"/>
    <w:rsid w:val="004E27C8"/>
    <w:rPr>
      <w:rFonts w:ascii="Symbol" w:hAnsi="Symbol"/>
    </w:rPr>
  </w:style>
  <w:style w:type="character" w:customStyle="1" w:styleId="MenuOptions">
    <w:name w:val="Menu Options"/>
    <w:basedOn w:val="DefaultParagraphFont"/>
    <w:rsid w:val="004E27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27C8"/>
    <w:rPr>
      <w:b/>
    </w:rPr>
  </w:style>
  <w:style w:type="character" w:customStyle="1" w:styleId="Underlined">
    <w:name w:val="Underlined"/>
    <w:basedOn w:val="DefaultParagraphFont"/>
    <w:rsid w:val="004E27C8"/>
    <w:rPr>
      <w:u w:val="single"/>
    </w:rPr>
  </w:style>
  <w:style w:type="paragraph" w:customStyle="1" w:styleId="TableBodyTextRight">
    <w:name w:val="Table Body Text Right"/>
    <w:basedOn w:val="TableBodyText"/>
    <w:rsid w:val="004E27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27C8"/>
    <w:rPr>
      <w:sz w:val="18"/>
    </w:rPr>
  </w:style>
  <w:style w:type="paragraph" w:customStyle="1" w:styleId="BodySmallRight">
    <w:name w:val="Body Small Right"/>
    <w:basedOn w:val="BodyTextRight"/>
    <w:rsid w:val="004E27C8"/>
    <w:rPr>
      <w:sz w:val="18"/>
      <w:szCs w:val="18"/>
    </w:rPr>
  </w:style>
  <w:style w:type="paragraph" w:customStyle="1" w:styleId="MarginEdition">
    <w:name w:val="Margin Edition"/>
    <w:basedOn w:val="MarginNote"/>
    <w:rsid w:val="004E27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27C8"/>
    <w:rPr>
      <w:sz w:val="2"/>
      <w:szCs w:val="2"/>
    </w:rPr>
  </w:style>
  <w:style w:type="character" w:customStyle="1" w:styleId="Small">
    <w:name w:val="Small"/>
    <w:basedOn w:val="DefaultParagraphFont"/>
    <w:rsid w:val="004E27C8"/>
    <w:rPr>
      <w:sz w:val="16"/>
    </w:rPr>
  </w:style>
  <w:style w:type="paragraph" w:customStyle="1" w:styleId="WideTable">
    <w:name w:val="Wide Table"/>
    <w:basedOn w:val="Normal"/>
    <w:rsid w:val="004E27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27C8"/>
  </w:style>
  <w:style w:type="paragraph" w:styleId="Quote">
    <w:name w:val="Quote"/>
    <w:basedOn w:val="Heading1"/>
    <w:link w:val="QuoteChar"/>
    <w:qFormat/>
    <w:rsid w:val="004E27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27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27C8"/>
    <w:pPr>
      <w:pageBreakBefore/>
    </w:pPr>
  </w:style>
  <w:style w:type="paragraph" w:customStyle="1" w:styleId="Border">
    <w:name w:val="Border"/>
    <w:basedOn w:val="Normal"/>
    <w:qFormat/>
    <w:rsid w:val="004E27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27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7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7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27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27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27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27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27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27C8"/>
    <w:rPr>
      <w:u w:val="single"/>
    </w:rPr>
  </w:style>
  <w:style w:type="character" w:customStyle="1" w:styleId="BoldandItalics">
    <w:name w:val="Bold and Italics"/>
    <w:qFormat/>
    <w:rsid w:val="004E27C8"/>
    <w:rPr>
      <w:b/>
      <w:i/>
      <w:u w:val="none"/>
    </w:rPr>
  </w:style>
  <w:style w:type="paragraph" w:styleId="BalloonText">
    <w:name w:val="Balloon Text"/>
    <w:basedOn w:val="Normal"/>
    <w:link w:val="BalloonTextChar"/>
    <w:rsid w:val="004E27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27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27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27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27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27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27C8"/>
    <w:pPr>
      <w:spacing w:before="0" w:after="0"/>
    </w:pPr>
  </w:style>
  <w:style w:type="paragraph" w:customStyle="1" w:styleId="BodyTextBold">
    <w:name w:val="Body Text Bold"/>
    <w:basedOn w:val="BodyText"/>
    <w:qFormat/>
    <w:rsid w:val="004E27C8"/>
    <w:rPr>
      <w:b/>
    </w:rPr>
  </w:style>
  <w:style w:type="character" w:styleId="Hyperlink">
    <w:name w:val="Hyperlink"/>
    <w:basedOn w:val="DefaultParagraphFont"/>
    <w:uiPriority w:val="99"/>
    <w:unhideWhenUsed/>
    <w:rsid w:val="009778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2613</Characters>
  <Application>Microsoft Office Word</Application>
  <DocSecurity>0</DocSecurity>
  <Lines>67</Lines>
  <Paragraphs>52</Paragraphs>
  <ScaleCrop>false</ScaleCrop>
  <Company>Author-it Software Corporation Ltd.</Company>
  <LinksUpToDate>false</LinksUpToDate>
  <CharactersWithSpaces>2961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ACMHBR313 Care for pregnant mares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2019-09-10T06:58:00Z</dcterms:created>
  <dcterms:modified xsi:type="dcterms:W3CDTF">2019-09-10T06:58:00Z</dcterms:modified>
</cp:coreProperties>
</file>