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E2B" w:rsidP="00A22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ACMGRM404 Provide creative styling for dogs</w:t>
      </w:r>
      <w:r>
        <w:fldChar w:fldCharType="end"/>
      </w:r>
    </w:p>
    <w:p w:rsidR="00A22E2B" w:rsidP="00A22E2B">
      <w:pPr>
        <w:pStyle w:val="Version"/>
        <w:sectPr w:rsidSect="00633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41D" w:rsidP="0063341D">
      <w:pPr>
        <w:pStyle w:val="SuperHeading"/>
      </w:pPr>
      <w:r w:rsidRPr="0063341D">
        <w:t>ACMGRM404 Provide creative styling for dogs</w:t>
      </w:r>
    </w:p>
    <w:p w:rsidR="00000000" w:rsidRPr="0063341D" w:rsidP="0063341D">
      <w:pPr>
        <w:pStyle w:val="Heading1"/>
      </w:pPr>
      <w:bookmarkStart w:id="1" w:name="O_868773"/>
      <w:bookmarkEnd w:id="1"/>
      <w:r w:rsidRPr="0063341D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334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rPr>
                <w:rStyle w:val="SpecialBold"/>
              </w:rPr>
              <w:t>Comments</w:t>
            </w:r>
          </w:p>
        </w:tc>
      </w:tr>
      <w:tr w:rsidTr="006334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t>This version released with ACM Animal Care and Management Training Package Version 1.0.</w:t>
            </w:r>
          </w:p>
        </w:tc>
      </w:tr>
    </w:tbl>
    <w:p w:rsidR="00000000" w:rsidRPr="0063341D" w:rsidP="0063341D">
      <w:pPr>
        <w:pStyle w:val="BodyText"/>
      </w:pPr>
    </w:p>
    <w:p w:rsidR="00000000" w:rsidRPr="0063341D" w:rsidP="0063341D">
      <w:pPr>
        <w:pStyle w:val="AllowPageBreak"/>
      </w:pPr>
    </w:p>
    <w:p w:rsidR="00000000" w:rsidRPr="0063341D" w:rsidP="0063341D">
      <w:pPr>
        <w:pStyle w:val="Heading1"/>
      </w:pPr>
      <w:bookmarkStart w:id="2" w:name="O_868774"/>
      <w:bookmarkEnd w:id="2"/>
      <w:r w:rsidRPr="0063341D">
        <w:t>Application</w:t>
      </w:r>
    </w:p>
    <w:p w:rsidR="00000000" w:rsidRPr="0063341D" w:rsidP="00A22E2B">
      <w:pPr>
        <w:pStyle w:val="BodyText"/>
      </w:pPr>
      <w:r w:rsidRPr="0063341D">
        <w:t>This unit of competency describes the skills and knowledge required to prepare and style</w:t>
      </w:r>
      <w:r w:rsidRPr="0063341D">
        <w:t xml:space="preserve"> dogs using creative styling trends rather than show or breed standards.</w:t>
      </w:r>
    </w:p>
    <w:p w:rsidR="00000000" w:rsidRPr="0063341D" w:rsidP="00A22E2B">
      <w:pPr>
        <w:pStyle w:val="BodyText"/>
      </w:pPr>
      <w:r w:rsidRPr="0063341D">
        <w:t>This unit applies to individuals working in the companion animal industry sector where specialist dog grooming services are provided. These individuals analyse information and exerci</w:t>
      </w:r>
      <w:r w:rsidRPr="0063341D">
        <w:t>se judgement to complete a range of skilled activities and demonstrate deep knowledge in a specific technical area. They have accountability for the work of others and analyse, design and communicate solutions to a range of complex problems.</w:t>
      </w:r>
    </w:p>
    <w:p w:rsidR="00000000" w:rsidRPr="0063341D" w:rsidP="00A22E2B">
      <w:pPr>
        <w:pStyle w:val="BodyText"/>
      </w:pPr>
      <w:r w:rsidRPr="0063341D">
        <w:t>No occupation</w:t>
      </w:r>
      <w:r w:rsidRPr="0063341D">
        <w:t>al licensing, legislative or certification requirements apply to this unit at the time of publication.</w:t>
      </w:r>
    </w:p>
    <w:p w:rsidR="00000000" w:rsidRPr="0063341D" w:rsidP="00A22E2B">
      <w:pPr>
        <w:pStyle w:val="BodyText"/>
      </w:pPr>
      <w:r w:rsidRPr="0063341D">
        <w:t xml:space="preserve">NOTE: The terms </w:t>
      </w:r>
      <w:r>
        <w:t>‘</w:t>
      </w:r>
      <w:r w:rsidRPr="0063341D">
        <w:t>occupational health and safety</w:t>
      </w:r>
      <w:r>
        <w:t>’</w:t>
      </w:r>
      <w:r w:rsidRPr="0063341D">
        <w:t xml:space="preserve"> (OHS) and </w:t>
      </w:r>
      <w:r>
        <w:t>‘</w:t>
      </w:r>
      <w:r w:rsidRPr="0063341D">
        <w:t>work health and safety</w:t>
      </w:r>
      <w:r>
        <w:t>’</w:t>
      </w:r>
      <w:r w:rsidRPr="0063341D">
        <w:t xml:space="preserve"> (WHS) generally have the same meaning in the workplace. In jurisdictions where the national model WHS legislation has not been implemented, RTOs must contextualise the unit</w:t>
      </w:r>
      <w:r w:rsidRPr="0063341D">
        <w:t xml:space="preserve"> of competency by referring to current OHS legislative requirements.</w:t>
      </w:r>
    </w:p>
    <w:p w:rsidR="00000000" w:rsidRPr="0063341D" w:rsidP="0063341D">
      <w:pPr>
        <w:pStyle w:val="Heading1"/>
      </w:pPr>
      <w:bookmarkStart w:id="3" w:name="O_868775"/>
      <w:bookmarkEnd w:id="3"/>
      <w:r w:rsidRPr="0063341D">
        <w:t>Pre-requisite Unit</w:t>
      </w:r>
    </w:p>
    <w:p w:rsidR="00000000" w:rsidRPr="0063341D" w:rsidP="00A22E2B">
      <w:pPr>
        <w:pStyle w:val="BodyText"/>
      </w:pPr>
      <w:r w:rsidRPr="0063341D">
        <w:t>The prerequisite units of competency for this unit are:</w:t>
      </w:r>
    </w:p>
    <w:p w:rsidR="00000000" w:rsidRPr="0063341D" w:rsidP="0063341D">
      <w:pPr>
        <w:pStyle w:val="ListBullet"/>
      </w:pPr>
      <w:r w:rsidRPr="0063341D">
        <w:t>ACMCAS306 Provide grooming services for companion animal comfort</w:t>
      </w:r>
    </w:p>
    <w:p w:rsidR="00000000" w:rsidRPr="0063341D" w:rsidP="0063341D">
      <w:pPr>
        <w:pStyle w:val="ListBullet"/>
      </w:pPr>
      <w:r w:rsidRPr="0063341D">
        <w:t>ACMCAS307 Provide companion a</w:t>
      </w:r>
      <w:r w:rsidRPr="0063341D">
        <w:t>nimal hydro-bathing services</w:t>
      </w:r>
    </w:p>
    <w:p w:rsidR="00000000" w:rsidRPr="0063341D" w:rsidP="0063341D">
      <w:pPr>
        <w:pStyle w:val="ListBullet"/>
      </w:pPr>
      <w:r w:rsidRPr="0063341D">
        <w:t>ACMGRM301 Perform dog grooms on different coat types</w:t>
      </w:r>
    </w:p>
    <w:p w:rsidR="00000000" w:rsidRPr="0063341D" w:rsidP="0063341D">
      <w:pPr>
        <w:pStyle w:val="AllowPageBreak"/>
      </w:pPr>
    </w:p>
    <w:p w:rsidR="00000000" w:rsidRPr="0063341D" w:rsidP="0063341D">
      <w:pPr>
        <w:pStyle w:val="Heading1"/>
      </w:pPr>
      <w:bookmarkStart w:id="4" w:name="O_868777"/>
      <w:bookmarkEnd w:id="4"/>
      <w:r w:rsidRPr="0063341D">
        <w:t>Unit Sector</w:t>
      </w:r>
    </w:p>
    <w:p w:rsidR="00000000" w:rsidRPr="0063341D" w:rsidP="00A22E2B">
      <w:pPr>
        <w:pStyle w:val="BodyText"/>
      </w:pPr>
      <w:r w:rsidRPr="0063341D">
        <w:t>Grooming (GRM)</w:t>
      </w:r>
    </w:p>
    <w:p w:rsidR="00000000" w:rsidRPr="0063341D" w:rsidP="0063341D">
      <w:pPr>
        <w:pStyle w:val="Heading1"/>
      </w:pPr>
      <w:bookmarkStart w:id="5" w:name="O_868778"/>
      <w:bookmarkEnd w:id="5"/>
      <w:r w:rsidRPr="0063341D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A22E2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rPr>
                <w:rStyle w:val="SpecialBold"/>
              </w:rPr>
              <w:t>Performance Criteria</w:t>
            </w:r>
          </w:p>
        </w:tc>
      </w:tr>
      <w:tr w:rsidTr="00A22E2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2E2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t>1. Determine styling requirements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t>1.1 Evaluate coat characteristics and condition</w:t>
            </w:r>
          </w:p>
          <w:p w:rsidR="00000000" w:rsidRPr="0063341D" w:rsidP="0063341D">
            <w:pPr>
              <w:pStyle w:val="BodyText"/>
            </w:pPr>
            <w:r w:rsidRPr="0063341D">
              <w:t>1.2 Determine dog’s history and experience of clipping</w:t>
            </w:r>
          </w:p>
          <w:p w:rsidR="00000000" w:rsidRPr="0063341D" w:rsidP="0063341D">
            <w:pPr>
              <w:pStyle w:val="BodyText"/>
            </w:pPr>
            <w:r w:rsidRPr="0063341D">
              <w:t>1.3 Clarify style requ</w:t>
            </w:r>
            <w:r w:rsidRPr="0063341D">
              <w:t>irements in conjunction with the general health and condition of the dog</w:t>
            </w:r>
          </w:p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t>1.4 Plan individual dog’s creative styling</w:t>
            </w:r>
          </w:p>
        </w:tc>
      </w:tr>
      <w:tr w:rsidTr="00A22E2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t>2. Select coat dying techniques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t>2.1 Evaluate WHS risks associated with the application of dyes and other colouring agents</w:t>
            </w:r>
          </w:p>
          <w:p w:rsidR="00000000" w:rsidRPr="0063341D" w:rsidP="0063341D">
            <w:pPr>
              <w:pStyle w:val="BodyText"/>
            </w:pPr>
            <w:r w:rsidRPr="0063341D">
              <w:t>2.2 Select dyes and pigments for coat and dog breed characteristics</w:t>
            </w:r>
          </w:p>
          <w:p w:rsidR="00000000" w:rsidRPr="0063341D" w:rsidP="0063341D">
            <w:pPr>
              <w:pStyle w:val="BodyText"/>
            </w:pPr>
            <w:r w:rsidRPr="0063341D">
              <w:t>2.3 Prepare dog coats for application of dyes</w:t>
            </w:r>
          </w:p>
          <w:p w:rsidR="00000000" w:rsidRPr="0063341D" w:rsidP="0063341D">
            <w:pPr>
              <w:pStyle w:val="BodyText"/>
            </w:pPr>
            <w:r w:rsidRPr="0063341D">
              <w:t>2.4 Apply dyes or colouring agents</w:t>
            </w:r>
          </w:p>
          <w:p w:rsidR="00000000" w:rsidRPr="0063341D" w:rsidP="0063341D">
            <w:pPr>
              <w:pStyle w:val="BodyText"/>
            </w:pPr>
            <w:r w:rsidRPr="0063341D">
              <w:t>2.5 Prepare and apply stencils</w:t>
            </w:r>
          </w:p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t>2.6 Maintain dyed or coloured coats</w:t>
            </w:r>
          </w:p>
        </w:tc>
      </w:tr>
      <w:tr w:rsidTr="00A22E2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t>3. Apply creative styling techniques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t>3.</w:t>
            </w:r>
            <w:r w:rsidRPr="0063341D">
              <w:t>1 Identify and manage workplace health and safety risks when using grooming equipment and decorations on dogs</w:t>
            </w:r>
          </w:p>
          <w:p w:rsidR="00000000" w:rsidRPr="0063341D" w:rsidP="0063341D">
            <w:pPr>
              <w:pStyle w:val="BodyText"/>
            </w:pPr>
            <w:r w:rsidRPr="0063341D">
              <w:t>3.2 Select and perform animal style themes</w:t>
            </w:r>
          </w:p>
          <w:p w:rsidR="00000000" w:rsidRPr="0063341D" w:rsidP="0063341D">
            <w:pPr>
              <w:pStyle w:val="BodyText"/>
            </w:pPr>
            <w:r w:rsidRPr="0063341D">
              <w:t>3.3 Select and produce style colouring</w:t>
            </w:r>
          </w:p>
          <w:p w:rsidR="00000000" w:rsidRPr="0063341D" w:rsidP="0063341D">
            <w:pPr>
              <w:pStyle w:val="BodyText"/>
            </w:pPr>
            <w:r w:rsidRPr="0063341D">
              <w:t>3.4 Select and complete clip style</w:t>
            </w:r>
          </w:p>
          <w:p w:rsidR="00000000" w:rsidRPr="0063341D" w:rsidP="0063341D">
            <w:pPr>
              <w:pStyle w:val="BodyText"/>
            </w:pPr>
            <w:r w:rsidRPr="0063341D">
              <w:t xml:space="preserve">3.5 Evaluate decorations and </w:t>
            </w:r>
            <w:r w:rsidRPr="0063341D">
              <w:t>accessories in relation to dog safety and style theme relevance</w:t>
            </w:r>
          </w:p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t>3.6 Select and attach decorations and accessories</w:t>
            </w:r>
          </w:p>
        </w:tc>
      </w:tr>
      <w:tr w:rsidTr="00A22E2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t>4. Complete post-styling procedures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t>4.1 Explain techniques for maintaining breed and coat types between styling sessions to clients</w:t>
            </w:r>
          </w:p>
          <w:p w:rsidR="00000000" w:rsidRPr="0063341D" w:rsidP="0063341D">
            <w:pPr>
              <w:pStyle w:val="BodyText"/>
            </w:pPr>
            <w:r w:rsidRPr="0063341D">
              <w:t>4.2 Updat</w:t>
            </w:r>
            <w:r w:rsidRPr="0063341D">
              <w:t>e records</w:t>
            </w:r>
          </w:p>
          <w:p w:rsidR="00000000" w:rsidRPr="0063341D" w:rsidP="0063341D">
            <w:pPr>
              <w:pStyle w:val="BodyText"/>
            </w:pPr>
            <w:r w:rsidRPr="0063341D">
              <w:t>4.3 Clean and maintain equipment according to organisational standards and manufacturers</w:t>
            </w:r>
            <w:r>
              <w:t>’</w:t>
            </w:r>
            <w:r w:rsidRPr="0063341D">
              <w:t xml:space="preserve"> specifications</w:t>
            </w:r>
          </w:p>
          <w:p w:rsidR="00000000" w:rsidRPr="0063341D" w:rsidP="0063341D">
            <w:pPr>
              <w:pStyle w:val="BodyText"/>
            </w:pPr>
            <w:r w:rsidRPr="0063341D">
              <w:t>4.4 Clean styling area and dispose of waste with consideration to environmental and biosecurity hazards</w:t>
            </w:r>
          </w:p>
        </w:tc>
      </w:tr>
    </w:tbl>
    <w:p w:rsidR="00000000" w:rsidRPr="0063341D" w:rsidP="0063341D">
      <w:pPr>
        <w:pStyle w:val="List"/>
      </w:pPr>
    </w:p>
    <w:p w:rsidR="00000000" w:rsidRPr="0063341D" w:rsidP="0063341D">
      <w:pPr>
        <w:pStyle w:val="AllowPageBreak"/>
      </w:pPr>
    </w:p>
    <w:p w:rsidR="00000000" w:rsidRPr="0063341D" w:rsidP="0063341D">
      <w:pPr>
        <w:pStyle w:val="Heading1"/>
      </w:pPr>
      <w:bookmarkStart w:id="6" w:name="O_868779"/>
      <w:bookmarkEnd w:id="6"/>
      <w:r w:rsidRPr="0063341D">
        <w:t>Foundation Skills</w:t>
      </w:r>
    </w:p>
    <w:p w:rsidR="00000000" w:rsidRPr="00A22E2B" w:rsidP="00A22E2B">
      <w:pPr>
        <w:pStyle w:val="BodyText"/>
        <w:rPr>
          <w:i/>
        </w:rPr>
      </w:pPr>
      <w:r w:rsidRPr="00A22E2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6334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rPr>
                <w:rStyle w:val="SpecialBold"/>
              </w:rPr>
              <w:t>Description</w:t>
            </w:r>
          </w:p>
        </w:tc>
      </w:tr>
      <w:tr w:rsidTr="006334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t xml:space="preserve">Reading 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ListBullet"/>
            </w:pPr>
            <w:r w:rsidRPr="0063341D">
              <w:t>Interpret labelling instructions fo</w:t>
            </w:r>
            <w:r w:rsidRPr="0063341D">
              <w:t>r dyes and colourants</w:t>
            </w:r>
          </w:p>
        </w:tc>
      </w:tr>
    </w:tbl>
    <w:p w:rsidR="00000000" w:rsidRPr="0063341D" w:rsidP="0063341D">
      <w:pPr>
        <w:pStyle w:val="BodyText"/>
      </w:pPr>
    </w:p>
    <w:p w:rsidR="00000000" w:rsidRPr="0063341D" w:rsidP="0063341D">
      <w:pPr>
        <w:pStyle w:val="AllowPageBreak"/>
      </w:pPr>
    </w:p>
    <w:p w:rsidR="00000000" w:rsidRPr="0063341D" w:rsidP="0063341D">
      <w:pPr>
        <w:pStyle w:val="Heading1"/>
      </w:pPr>
      <w:bookmarkStart w:id="7" w:name="O_868781"/>
      <w:bookmarkEnd w:id="7"/>
      <w:r w:rsidRPr="0063341D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6334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rPr>
                <w:rStyle w:val="SpecialBold"/>
              </w:rPr>
              <w:t>Code and title previous 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rPr>
                <w:rStyle w:val="SpecialBold"/>
              </w:rPr>
              <w:t>Equivalence status</w:t>
            </w:r>
          </w:p>
        </w:tc>
      </w:tr>
      <w:tr w:rsidTr="006334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t>ACMGRM404 Provide creative styling for dogs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t>ACMGRM404A Provide creative styling for dogs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t>Updated to meet Standard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t xml:space="preserve">Equivalent unit </w:t>
            </w:r>
          </w:p>
        </w:tc>
      </w:tr>
    </w:tbl>
    <w:p w:rsidR="00000000" w:rsidRPr="0063341D" w:rsidP="0063341D">
      <w:pPr>
        <w:pStyle w:val="BodyText"/>
      </w:pPr>
    </w:p>
    <w:p w:rsidR="00000000" w:rsidRPr="0063341D" w:rsidP="0063341D">
      <w:pPr>
        <w:pStyle w:val="AllowPageBreak"/>
      </w:pPr>
    </w:p>
    <w:p w:rsidR="00000000" w:rsidRPr="0063341D" w:rsidP="0063341D">
      <w:pPr>
        <w:pStyle w:val="Heading1"/>
      </w:pPr>
      <w:bookmarkStart w:id="8" w:name="O_868788"/>
      <w:bookmarkEnd w:id="8"/>
      <w:r w:rsidRPr="0063341D">
        <w:t>Links</w:t>
      </w:r>
    </w:p>
    <w:p w:rsidR="00000000" w:rsidRPr="0063341D" w:rsidP="00A22E2B">
      <w:pPr>
        <w:pStyle w:val="BodyText"/>
      </w:pPr>
      <w:r w:rsidRPr="006334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23C7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3341D" w:rsidP="00A22E2B">
      <w:pPr>
        <w:pStyle w:val="BodyText"/>
        <w:sectPr w:rsidSect="006334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341D" w:rsidP="0063341D">
      <w:pPr>
        <w:pStyle w:val="SuperHeading"/>
      </w:pPr>
      <w:r w:rsidRPr="0063341D">
        <w:t>Assessment Requirements for ACMGRM404 Provide creative styling for dogs</w:t>
      </w:r>
    </w:p>
    <w:p w:rsidR="00000000" w:rsidRPr="0063341D" w:rsidP="0063341D">
      <w:pPr>
        <w:pStyle w:val="Heading1"/>
      </w:pPr>
      <w:bookmarkStart w:id="9" w:name="O_868783"/>
      <w:bookmarkEnd w:id="9"/>
      <w:r w:rsidRPr="0063341D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334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rPr>
                <w:rStyle w:val="SpecialBold"/>
              </w:rPr>
              <w:t>Comments</w:t>
            </w:r>
          </w:p>
        </w:tc>
      </w:tr>
      <w:tr w:rsidTr="0063341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41D">
            <w:pPr>
              <w:pStyle w:val="BodyText"/>
              <w:rPr>
                <w:lang w:val="en-NZ"/>
              </w:rPr>
            </w:pPr>
            <w:r w:rsidRPr="0063341D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41D" w:rsidP="0063341D">
            <w:pPr>
              <w:pStyle w:val="BodyText"/>
            </w:pPr>
            <w:r w:rsidRPr="0063341D">
              <w:t>This version released with ACM Animal Care and Management Training Package Version 1.0.</w:t>
            </w:r>
          </w:p>
        </w:tc>
      </w:tr>
    </w:tbl>
    <w:p w:rsidR="00000000" w:rsidRPr="0063341D" w:rsidP="0063341D">
      <w:pPr>
        <w:pStyle w:val="BodyText"/>
      </w:pPr>
    </w:p>
    <w:p w:rsidR="00000000" w:rsidRPr="0063341D" w:rsidP="0063341D">
      <w:pPr>
        <w:pStyle w:val="AllowPageBreak"/>
      </w:pPr>
    </w:p>
    <w:p w:rsidR="00000000" w:rsidRPr="0063341D" w:rsidP="0063341D">
      <w:pPr>
        <w:pStyle w:val="Heading1"/>
      </w:pPr>
      <w:bookmarkStart w:id="10" w:name="O_868784"/>
      <w:bookmarkEnd w:id="10"/>
      <w:r w:rsidRPr="0063341D">
        <w:t>Performance Evidence</w:t>
      </w:r>
    </w:p>
    <w:p w:rsidR="00000000" w:rsidRPr="0063341D" w:rsidP="00A22E2B">
      <w:pPr>
        <w:pStyle w:val="BodyText"/>
      </w:pPr>
      <w:r w:rsidRPr="0063341D">
        <w:t xml:space="preserve">An individual demonstrating competency must satisfy all of the elements and performance criteria in this unit. </w:t>
      </w:r>
    </w:p>
    <w:p w:rsidR="00000000" w:rsidRPr="0063341D" w:rsidP="00A22E2B">
      <w:pPr>
        <w:pStyle w:val="BodyText"/>
      </w:pPr>
      <w:r w:rsidRPr="0063341D">
        <w:t>There must be e</w:t>
      </w:r>
      <w:r w:rsidRPr="0063341D">
        <w:t>vidence that the individual has provided creative styling for at least three dogs, including:</w:t>
      </w:r>
    </w:p>
    <w:p w:rsidR="00000000" w:rsidRPr="0063341D" w:rsidP="0063341D">
      <w:pPr>
        <w:pStyle w:val="ListBullet"/>
      </w:pPr>
      <w:r w:rsidRPr="0063341D">
        <w:t>assessed health and condition of animal</w:t>
      </w:r>
      <w:r>
        <w:t>’</w:t>
      </w:r>
      <w:r w:rsidRPr="0063341D">
        <w:t>s coat and evaluated breed characteristics to select grooming, styling, dying and decoration techniques that do not compr</w:t>
      </w:r>
      <w:r w:rsidRPr="0063341D">
        <w:t>omise the health and welfare of the dog</w:t>
      </w:r>
    </w:p>
    <w:p w:rsidR="00000000" w:rsidRPr="0063341D" w:rsidP="0063341D">
      <w:pPr>
        <w:pStyle w:val="ListBullet"/>
      </w:pPr>
      <w:r w:rsidRPr="0063341D">
        <w:t>planned creative styling themes</w:t>
      </w:r>
    </w:p>
    <w:p w:rsidR="00000000" w:rsidRPr="0063341D" w:rsidP="0063341D">
      <w:pPr>
        <w:pStyle w:val="ListBullet"/>
      </w:pPr>
      <w:r w:rsidRPr="0063341D">
        <w:t>followed workplace instructions and applied industry-recognised grooming and styling techniques to colour, clip, decorate and style dogs for creative themes</w:t>
      </w:r>
    </w:p>
    <w:p w:rsidR="00000000" w:rsidRPr="0063341D" w:rsidP="0063341D">
      <w:pPr>
        <w:pStyle w:val="ListBullet"/>
      </w:pPr>
      <w:r w:rsidRPr="0063341D">
        <w:t>handled dogs in a safe and humane manner</w:t>
      </w:r>
    </w:p>
    <w:p w:rsidR="00000000" w:rsidRPr="0063341D" w:rsidP="0063341D">
      <w:pPr>
        <w:pStyle w:val="ListBullet"/>
      </w:pPr>
      <w:r w:rsidRPr="0063341D">
        <w:t>selected, used and maintained grooming and styling equipment and supplies according to manufacturers</w:t>
      </w:r>
      <w:r>
        <w:t>’</w:t>
      </w:r>
      <w:r w:rsidRPr="0063341D">
        <w:t xml:space="preserve"> specifications and industry standards</w:t>
      </w:r>
    </w:p>
    <w:p w:rsidR="00000000" w:rsidRPr="0063341D" w:rsidP="0063341D">
      <w:pPr>
        <w:pStyle w:val="ListBullet"/>
      </w:pPr>
      <w:r w:rsidRPr="0063341D">
        <w:t>updated records and communicated effectively with clients regarding techniq</w:t>
      </w:r>
      <w:r w:rsidRPr="0063341D">
        <w:t>ues to maintain styling between sessions.</w:t>
      </w:r>
    </w:p>
    <w:p w:rsidR="00000000" w:rsidRPr="0063341D" w:rsidP="0063341D">
      <w:pPr>
        <w:pStyle w:val="AllowPageBreak"/>
      </w:pPr>
    </w:p>
    <w:p w:rsidR="00000000" w:rsidRPr="0063341D" w:rsidP="0063341D">
      <w:pPr>
        <w:pStyle w:val="Heading1"/>
      </w:pPr>
      <w:bookmarkStart w:id="11" w:name="O_868785"/>
      <w:bookmarkEnd w:id="11"/>
      <w:r w:rsidRPr="0063341D">
        <w:t>Knowledge Evidence</w:t>
      </w:r>
    </w:p>
    <w:p w:rsidR="00000000" w:rsidRPr="0063341D" w:rsidP="00A22E2B">
      <w:pPr>
        <w:pStyle w:val="BodyText"/>
      </w:pPr>
      <w:r w:rsidRPr="0063341D">
        <w:t>An individual must be able to demonstrate the knowledge required to perform the tasks outlined in the elements and performance criteria of this unit. This includes knowledge of:</w:t>
      </w:r>
    </w:p>
    <w:p w:rsidR="00000000" w:rsidRPr="0063341D" w:rsidP="0063341D">
      <w:pPr>
        <w:pStyle w:val="ListBullet"/>
      </w:pPr>
      <w:r w:rsidRPr="0063341D">
        <w:t>creative styling techniques, decorations and accessories</w:t>
      </w:r>
    </w:p>
    <w:p w:rsidR="00000000" w:rsidRPr="0063341D" w:rsidP="0063341D">
      <w:pPr>
        <w:pStyle w:val="ListBullet"/>
      </w:pPr>
      <w:r w:rsidRPr="0063341D">
        <w:t>creative styling themes</w:t>
      </w:r>
    </w:p>
    <w:p w:rsidR="00000000" w:rsidRPr="0063341D" w:rsidP="0063341D">
      <w:pPr>
        <w:pStyle w:val="ListBullet"/>
      </w:pPr>
      <w:r w:rsidRPr="0063341D">
        <w:t>disinfectants, cleaning agents, cleaning techniques and cleaning equipment and materials used in a companion animal workplace</w:t>
      </w:r>
    </w:p>
    <w:p w:rsidR="00000000" w:rsidRPr="0063341D" w:rsidP="0063341D">
      <w:pPr>
        <w:pStyle w:val="ListBullet"/>
      </w:pPr>
      <w:r w:rsidRPr="0063341D">
        <w:t>dog anatomy and physiology related to grooming a</w:t>
      </w:r>
      <w:r w:rsidRPr="0063341D">
        <w:t>nd clipping procedures</w:t>
      </w:r>
    </w:p>
    <w:p w:rsidR="00000000" w:rsidRPr="0063341D" w:rsidP="0063341D">
      <w:pPr>
        <w:pStyle w:val="ListBullet"/>
      </w:pPr>
      <w:r w:rsidRPr="0063341D">
        <w:t>dog behaviour traits, signs of distress or illness</w:t>
      </w:r>
    </w:p>
    <w:p w:rsidR="00000000" w:rsidRPr="0063341D" w:rsidP="0063341D">
      <w:pPr>
        <w:pStyle w:val="ListBullet"/>
      </w:pPr>
      <w:r w:rsidRPr="0063341D">
        <w:t>grooming and clipping establishment, maintenance and restoration techniques, procedures and equipment for dog coat types and conditions</w:t>
      </w:r>
    </w:p>
    <w:p w:rsidR="00000000" w:rsidRPr="0063341D" w:rsidP="0063341D">
      <w:pPr>
        <w:pStyle w:val="ListBullet"/>
      </w:pPr>
      <w:r w:rsidRPr="0063341D">
        <w:t>grooming and styling tools and equipment</w:t>
      </w:r>
    </w:p>
    <w:p w:rsidR="00000000" w:rsidRPr="0063341D" w:rsidP="0063341D">
      <w:pPr>
        <w:pStyle w:val="ListBullet"/>
      </w:pPr>
      <w:r w:rsidRPr="0063341D">
        <w:t>WHS a</w:t>
      </w:r>
      <w:r w:rsidRPr="0063341D">
        <w:t>nd animal welfare legislative requirements and codes of practice</w:t>
      </w:r>
    </w:p>
    <w:p w:rsidR="00000000" w:rsidRPr="0063341D" w:rsidP="0063341D">
      <w:pPr>
        <w:pStyle w:val="ListBullet"/>
      </w:pPr>
      <w:r w:rsidRPr="0063341D">
        <w:t>organisation policies, procedures and requirements, including workplace health and safety and emergency procedures, hygiene standards and waste disposal regulations.</w:t>
      </w:r>
    </w:p>
    <w:p w:rsidR="00000000" w:rsidRPr="0063341D" w:rsidP="0063341D">
      <w:pPr>
        <w:pStyle w:val="AllowPageBreak"/>
      </w:pPr>
    </w:p>
    <w:p w:rsidR="00000000" w:rsidRPr="0063341D" w:rsidP="0063341D">
      <w:pPr>
        <w:pStyle w:val="Heading1"/>
      </w:pPr>
      <w:bookmarkStart w:id="12" w:name="O_868786"/>
      <w:bookmarkEnd w:id="12"/>
      <w:r w:rsidRPr="0063341D">
        <w:t>Assessme</w:t>
      </w:r>
      <w:r w:rsidRPr="0063341D">
        <w:t>nt Conditions</w:t>
      </w:r>
    </w:p>
    <w:p w:rsidR="00000000" w:rsidRPr="0063341D" w:rsidP="00A22E2B">
      <w:pPr>
        <w:pStyle w:val="BodyText"/>
      </w:pPr>
      <w:r w:rsidRPr="0063341D">
        <w:t xml:space="preserve">Assessment of skills must take place under the following conditions: </w:t>
      </w:r>
    </w:p>
    <w:p w:rsidR="00000000" w:rsidRPr="0063341D" w:rsidP="0063341D">
      <w:pPr>
        <w:pStyle w:val="ListBullet"/>
      </w:pPr>
      <w:r w:rsidRPr="0063341D">
        <w:t>physical conditions:</w:t>
      </w:r>
    </w:p>
    <w:p w:rsidR="00000000" w:rsidRPr="0063341D" w:rsidP="0063341D">
      <w:pPr>
        <w:pStyle w:val="ListBullet2"/>
      </w:pPr>
      <w:r w:rsidRPr="0063341D">
        <w:t>skills must be demonstrated in a workplace setting or an environment that accurately represents workplace conditions</w:t>
      </w:r>
    </w:p>
    <w:p w:rsidR="00000000" w:rsidRPr="0063341D" w:rsidP="0063341D">
      <w:pPr>
        <w:pStyle w:val="ListBullet"/>
      </w:pPr>
      <w:r w:rsidRPr="0063341D">
        <w:t>resources, equipment and materials:</w:t>
      </w:r>
    </w:p>
    <w:p w:rsidR="00000000" w:rsidRPr="0063341D" w:rsidP="0063341D">
      <w:pPr>
        <w:pStyle w:val="ListBullet2"/>
      </w:pPr>
      <w:r w:rsidRPr="0063341D">
        <w:t>live dogs</w:t>
      </w:r>
    </w:p>
    <w:p w:rsidR="00000000" w:rsidRPr="0063341D" w:rsidP="0063341D">
      <w:pPr>
        <w:pStyle w:val="ListBullet2"/>
      </w:pPr>
      <w:r w:rsidRPr="0063341D">
        <w:t>dyes and colourants</w:t>
      </w:r>
    </w:p>
    <w:p w:rsidR="00000000" w:rsidRPr="0063341D" w:rsidP="0063341D">
      <w:pPr>
        <w:pStyle w:val="ListBullet2"/>
      </w:pPr>
      <w:r w:rsidRPr="0063341D">
        <w:t>accessories and decorations for dogs</w:t>
      </w:r>
    </w:p>
    <w:p w:rsidR="00000000" w:rsidRPr="0063341D" w:rsidP="0063341D">
      <w:pPr>
        <w:pStyle w:val="ListBullet2"/>
      </w:pPr>
      <w:r w:rsidRPr="0063341D">
        <w:t>clippers, scissors and other grooming equipment</w:t>
      </w:r>
    </w:p>
    <w:p w:rsidR="00000000" w:rsidRPr="0063341D" w:rsidP="0063341D">
      <w:pPr>
        <w:pStyle w:val="ListBullet2"/>
      </w:pPr>
      <w:r w:rsidRPr="0063341D">
        <w:t>grooming products</w:t>
      </w:r>
    </w:p>
    <w:p w:rsidR="00000000" w:rsidRPr="0063341D" w:rsidP="0063341D">
      <w:pPr>
        <w:pStyle w:val="ListBullet2"/>
      </w:pPr>
      <w:r w:rsidRPr="0063341D">
        <w:t>cleaning products and equipment</w:t>
      </w:r>
    </w:p>
    <w:p w:rsidR="00000000" w:rsidRPr="0063341D" w:rsidP="0063341D">
      <w:pPr>
        <w:pStyle w:val="ListBullet2"/>
      </w:pPr>
      <w:r w:rsidRPr="0063341D">
        <w:t>devices used for restraint of dogs.</w:t>
      </w:r>
    </w:p>
    <w:p w:rsidR="00000000" w:rsidRPr="0063341D" w:rsidP="0063341D">
      <w:pPr>
        <w:pStyle w:val="BodyText"/>
      </w:pPr>
    </w:p>
    <w:p w:rsidR="00000000" w:rsidRPr="0063341D" w:rsidP="00A22E2B">
      <w:pPr>
        <w:pStyle w:val="BodyText"/>
      </w:pPr>
      <w:r w:rsidRPr="0063341D">
        <w:t>Assessors of this</w:t>
      </w:r>
      <w:r w:rsidRPr="0063341D">
        <w:t xml:space="preserve"> unit must satisfy the requirements for assessors in applicable vocational education and training legislation, frameworks and/or standards.</w:t>
      </w:r>
    </w:p>
    <w:p w:rsidR="00000000" w:rsidRPr="0063341D" w:rsidP="0063341D">
      <w:pPr>
        <w:pStyle w:val="Heading1"/>
      </w:pPr>
      <w:bookmarkStart w:id="13" w:name="O_868789"/>
      <w:bookmarkEnd w:id="13"/>
      <w:r w:rsidRPr="0063341D">
        <w:t>Links</w:t>
      </w:r>
    </w:p>
    <w:p w:rsidR="00000000" w:rsidRPr="0063341D" w:rsidP="00A22E2B">
      <w:pPr>
        <w:pStyle w:val="BodyText"/>
      </w:pPr>
      <w:r w:rsidRPr="006334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23C7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3341D" w:rsidP="0063341D"/>
    <w:sectPr w:rsidSect="006334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41D" w:rsidRPr="00A22E2B" w:rsidP="00A22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2B" w:rsidP="00633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2E2B" w:rsidP="00633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2E2B" w:rsidP="006334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41D" w:rsidP="00633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2E2B">
      <w:t>Approved</w:t>
    </w:r>
    <w:r w:rsidR="00A22E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2E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2E2B">
      <w:rPr>
        <w:noProof/>
      </w:rPr>
      <w:t>4</w:t>
    </w:r>
    <w:r>
      <w:rPr>
        <w:noProof/>
      </w:rPr>
      <w:fldChar w:fldCharType="end"/>
    </w:r>
  </w:p>
  <w:p w:rsidR="0063341D" w:rsidP="00633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2E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2E2B">
      <w:t>Skills Insight</w:t>
    </w:r>
    <w:r w:rsidR="00A22E2B">
      <w:fldChar w:fldCharType="end"/>
    </w:r>
  </w:p>
  <w:p w:rsidR="0063341D" w:rsidP="00633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41D" w:rsidRPr="00A22E2B" w:rsidP="00A22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2B" w:rsidRPr="002D2AF8" w:rsidP="00633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ACMGRM404 Provide creative styling for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2E2B" w:rsidP="006334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41D" w:rsidRPr="002D2AF8" w:rsidP="00633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2E2B">
      <w:t>ACMGRM404 Provide creative styling for dogs</w:t>
    </w:r>
    <w:r w:rsidR="00A22E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2E2B">
      <w:rPr>
        <w:noProof/>
      </w:rPr>
      <w:t>2 March 2025</w:t>
    </w:r>
    <w:r>
      <w:fldChar w:fldCharType="end"/>
    </w:r>
  </w:p>
  <w:p w:rsidR="0063341D" w:rsidP="00633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220B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5AB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0ACE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41D"/>
  </w:style>
  <w:style w:type="character" w:customStyle="1" w:styleId="Heading1Char">
    <w:name w:val="Heading 1 Char"/>
    <w:basedOn w:val="DefaultParagraphFont"/>
    <w:link w:val="Heading1"/>
    <w:rsid w:val="00633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4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4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34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34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341D"/>
    <w:rPr>
      <w:b/>
      <w:spacing w:val="0"/>
    </w:rPr>
  </w:style>
  <w:style w:type="paragraph" w:styleId="ListBullet2">
    <w:name w:val="List Bullet 2"/>
    <w:basedOn w:val="List2"/>
    <w:rsid w:val="006334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341D"/>
    <w:rPr>
      <w:i/>
    </w:rPr>
  </w:style>
  <w:style w:type="paragraph" w:customStyle="1" w:styleId="SuperHeading">
    <w:name w:val="SuperHeading"/>
    <w:basedOn w:val="Normal"/>
    <w:rsid w:val="00633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3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4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3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3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4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3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41D"/>
  </w:style>
  <w:style w:type="paragraph" w:styleId="TableofFigures">
    <w:name w:val="table of figures"/>
    <w:basedOn w:val="Normal"/>
    <w:next w:val="Normal"/>
    <w:semiHidden/>
    <w:rsid w:val="00633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4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341D"/>
    <w:rPr>
      <w:rFonts w:ascii="Wingdings" w:hAnsi="Wingdings"/>
    </w:rPr>
  </w:style>
  <w:style w:type="paragraph" w:customStyle="1" w:styleId="TableHeading">
    <w:name w:val="Table Heading"/>
    <w:basedOn w:val="HeadingBase"/>
    <w:rsid w:val="006334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41D"/>
    <w:rPr>
      <w:color w:val="0033CC"/>
      <w:u w:val="none"/>
    </w:rPr>
  </w:style>
  <w:style w:type="paragraph" w:customStyle="1" w:styleId="BodyTextRight">
    <w:name w:val="Body Text Right"/>
    <w:basedOn w:val="BodyText"/>
    <w:rsid w:val="00633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4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41D"/>
    <w:rPr>
      <w:sz w:val="32"/>
    </w:rPr>
  </w:style>
  <w:style w:type="paragraph" w:customStyle="1" w:styleId="HeadingProcedure">
    <w:name w:val="Heading Procedure"/>
    <w:basedOn w:val="HeadingBase"/>
    <w:next w:val="Normal"/>
    <w:rsid w:val="00633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41D"/>
    <w:pPr>
      <w:spacing w:before="60" w:after="60"/>
    </w:pPr>
  </w:style>
  <w:style w:type="paragraph" w:styleId="ListContinue">
    <w:name w:val="List Continue"/>
    <w:basedOn w:val="List"/>
    <w:rsid w:val="0063341D"/>
    <w:pPr>
      <w:ind w:firstLine="0"/>
    </w:pPr>
  </w:style>
  <w:style w:type="paragraph" w:customStyle="1" w:styleId="ListNote">
    <w:name w:val="List Note"/>
    <w:basedOn w:val="List"/>
    <w:rsid w:val="00633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41D"/>
    <w:rPr>
      <w:rFonts w:ascii="Courier New" w:hAnsi="Courier New"/>
    </w:rPr>
  </w:style>
  <w:style w:type="paragraph" w:customStyle="1" w:styleId="NoteBullet">
    <w:name w:val="Note Bullet"/>
    <w:basedOn w:val="Note"/>
    <w:rsid w:val="00633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4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3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41D"/>
    <w:rPr>
      <w:b/>
      <w:smallCaps/>
    </w:rPr>
  </w:style>
  <w:style w:type="paragraph" w:customStyle="1" w:styleId="TableListNumber">
    <w:name w:val="Table List Number"/>
    <w:basedOn w:val="ListNumber"/>
    <w:rsid w:val="00633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41D"/>
    <w:pPr>
      <w:numPr>
        <w:numId w:val="9"/>
      </w:numPr>
    </w:pPr>
  </w:style>
  <w:style w:type="paragraph" w:customStyle="1" w:styleId="ListAlpha2">
    <w:name w:val="List Alpha 2"/>
    <w:basedOn w:val="List2"/>
    <w:rsid w:val="0063341D"/>
    <w:pPr>
      <w:numPr>
        <w:numId w:val="8"/>
      </w:numPr>
    </w:pPr>
  </w:style>
  <w:style w:type="paragraph" w:styleId="List2">
    <w:name w:val="List 2"/>
    <w:basedOn w:val="BodyText"/>
    <w:rsid w:val="00633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4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4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341D"/>
    <w:pPr>
      <w:numPr>
        <w:numId w:val="4"/>
      </w:numPr>
    </w:pPr>
  </w:style>
  <w:style w:type="paragraph" w:styleId="ListContinue2">
    <w:name w:val="List Continue 2"/>
    <w:basedOn w:val="List2"/>
    <w:rsid w:val="0063341D"/>
    <w:pPr>
      <w:ind w:firstLine="0"/>
    </w:pPr>
  </w:style>
  <w:style w:type="paragraph" w:styleId="ListContinue3">
    <w:name w:val="List Continue 3"/>
    <w:basedOn w:val="List3"/>
    <w:rsid w:val="0063341D"/>
    <w:pPr>
      <w:ind w:left="1021" w:firstLine="0"/>
    </w:pPr>
  </w:style>
  <w:style w:type="paragraph" w:styleId="ListContinue4">
    <w:name w:val="List Continue 4"/>
    <w:basedOn w:val="List4"/>
    <w:rsid w:val="0063341D"/>
    <w:pPr>
      <w:ind w:firstLine="0"/>
    </w:pPr>
  </w:style>
  <w:style w:type="paragraph" w:styleId="ListContinue5">
    <w:name w:val="List Continue 5"/>
    <w:basedOn w:val="List5"/>
    <w:rsid w:val="0063341D"/>
    <w:pPr>
      <w:ind w:firstLine="0"/>
    </w:pPr>
  </w:style>
  <w:style w:type="paragraph" w:styleId="ListNumber3">
    <w:name w:val="List Number 3"/>
    <w:basedOn w:val="List3"/>
    <w:rsid w:val="0063341D"/>
    <w:pPr>
      <w:numPr>
        <w:numId w:val="5"/>
      </w:numPr>
    </w:pPr>
  </w:style>
  <w:style w:type="paragraph" w:styleId="ListNumber4">
    <w:name w:val="List Number 4"/>
    <w:basedOn w:val="List4"/>
    <w:rsid w:val="0063341D"/>
    <w:pPr>
      <w:numPr>
        <w:numId w:val="6"/>
      </w:numPr>
    </w:pPr>
  </w:style>
  <w:style w:type="paragraph" w:styleId="ListNumber5">
    <w:name w:val="List Number 5"/>
    <w:basedOn w:val="List5"/>
    <w:rsid w:val="0063341D"/>
    <w:pPr>
      <w:numPr>
        <w:numId w:val="7"/>
      </w:numPr>
    </w:pPr>
  </w:style>
  <w:style w:type="paragraph" w:styleId="BlockText">
    <w:name w:val="Block Text"/>
    <w:basedOn w:val="Normal"/>
    <w:rsid w:val="00633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41D"/>
    <w:rPr>
      <w:sz w:val="16"/>
      <w:vertAlign w:val="superscript"/>
    </w:rPr>
  </w:style>
  <w:style w:type="character" w:customStyle="1" w:styleId="Symbols">
    <w:name w:val="Symbols"/>
    <w:basedOn w:val="DefaultParagraphFont"/>
    <w:rsid w:val="0063341D"/>
    <w:rPr>
      <w:rFonts w:ascii="Symbol" w:hAnsi="Symbol"/>
    </w:rPr>
  </w:style>
  <w:style w:type="character" w:customStyle="1" w:styleId="MenuOptions">
    <w:name w:val="Menu Options"/>
    <w:basedOn w:val="DefaultParagraphFont"/>
    <w:rsid w:val="00633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41D"/>
    <w:rPr>
      <w:b/>
    </w:rPr>
  </w:style>
  <w:style w:type="character" w:customStyle="1" w:styleId="Underlined">
    <w:name w:val="Underlined"/>
    <w:basedOn w:val="DefaultParagraphFont"/>
    <w:rsid w:val="0063341D"/>
    <w:rPr>
      <w:u w:val="single"/>
    </w:rPr>
  </w:style>
  <w:style w:type="paragraph" w:customStyle="1" w:styleId="TableBodyTextRight">
    <w:name w:val="Table Body Text Right"/>
    <w:basedOn w:val="TableBodyText"/>
    <w:rsid w:val="00633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41D"/>
    <w:rPr>
      <w:sz w:val="18"/>
    </w:rPr>
  </w:style>
  <w:style w:type="paragraph" w:customStyle="1" w:styleId="BodySmallRight">
    <w:name w:val="Body Small Right"/>
    <w:basedOn w:val="BodyTextRight"/>
    <w:rsid w:val="0063341D"/>
    <w:rPr>
      <w:sz w:val="18"/>
      <w:szCs w:val="18"/>
    </w:rPr>
  </w:style>
  <w:style w:type="paragraph" w:customStyle="1" w:styleId="MarginEdition">
    <w:name w:val="Margin Edition"/>
    <w:basedOn w:val="MarginNote"/>
    <w:rsid w:val="00633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41D"/>
    <w:rPr>
      <w:sz w:val="2"/>
      <w:szCs w:val="2"/>
    </w:rPr>
  </w:style>
  <w:style w:type="character" w:customStyle="1" w:styleId="Small">
    <w:name w:val="Small"/>
    <w:basedOn w:val="DefaultParagraphFont"/>
    <w:rsid w:val="0063341D"/>
    <w:rPr>
      <w:sz w:val="16"/>
    </w:rPr>
  </w:style>
  <w:style w:type="paragraph" w:customStyle="1" w:styleId="WideTable">
    <w:name w:val="Wide Table"/>
    <w:basedOn w:val="Normal"/>
    <w:rsid w:val="00633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41D"/>
  </w:style>
  <w:style w:type="paragraph" w:styleId="Quote">
    <w:name w:val="Quote"/>
    <w:basedOn w:val="Heading1"/>
    <w:link w:val="QuoteChar"/>
    <w:qFormat/>
    <w:rsid w:val="00633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41D"/>
    <w:pPr>
      <w:pageBreakBefore/>
    </w:pPr>
  </w:style>
  <w:style w:type="paragraph" w:customStyle="1" w:styleId="Border">
    <w:name w:val="Border"/>
    <w:basedOn w:val="Normal"/>
    <w:qFormat/>
    <w:rsid w:val="00633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41D"/>
    <w:rPr>
      <w:u w:val="single"/>
    </w:rPr>
  </w:style>
  <w:style w:type="character" w:customStyle="1" w:styleId="BoldandItalics">
    <w:name w:val="Bold and Italics"/>
    <w:qFormat/>
    <w:rsid w:val="0063341D"/>
    <w:rPr>
      <w:b/>
      <w:i/>
      <w:u w:val="none"/>
    </w:rPr>
  </w:style>
  <w:style w:type="paragraph" w:styleId="BalloonText">
    <w:name w:val="Balloon Text"/>
    <w:basedOn w:val="Normal"/>
    <w:link w:val="BalloonTextChar"/>
    <w:rsid w:val="00633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4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4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41D"/>
    <w:pPr>
      <w:spacing w:before="0" w:after="0"/>
    </w:pPr>
  </w:style>
  <w:style w:type="paragraph" w:customStyle="1" w:styleId="BodyTextBold">
    <w:name w:val="Body Text Bold"/>
    <w:basedOn w:val="BodyText"/>
    <w:qFormat/>
    <w:rsid w:val="0063341D"/>
    <w:rPr>
      <w:b/>
    </w:rPr>
  </w:style>
  <w:style w:type="character" w:styleId="Hyperlink">
    <w:name w:val="Hyperlink"/>
    <w:basedOn w:val="DefaultParagraphFont"/>
    <w:uiPriority w:val="99"/>
    <w:unhideWhenUsed/>
    <w:rsid w:val="00A22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6086</Characters>
  <Application>Microsoft Office Word</Application>
  <DocSecurity>0</DocSecurity>
  <Lines>190</Lines>
  <Paragraphs>127</Paragraphs>
  <ScaleCrop>false</ScaleCrop>
  <Company>Author-it Software Corporation Ltd.</Company>
  <LinksUpToDate>false</LinksUpToDate>
  <CharactersWithSpaces>6909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ACMGRM404 Provide creative styling for dogs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2025-03-01T13:53:00Z</dcterms:created>
  <dcterms:modified xsi:type="dcterms:W3CDTF">2025-03-01T13:53:00Z</dcterms:modified>
</cp:coreProperties>
</file>