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778" w:rsidP="00A56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ACMGRM403 Enhance companion animal coat and skin condition</w:t>
      </w:r>
      <w:r>
        <w:fldChar w:fldCharType="end"/>
      </w:r>
    </w:p>
    <w:p w:rsidR="00A56778" w:rsidP="00A56778">
      <w:pPr>
        <w:pStyle w:val="Version"/>
        <w:sectPr w:rsidSect="00EA5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0A8" w:rsidP="00EA50A8">
      <w:pPr>
        <w:pStyle w:val="SuperHeading"/>
      </w:pPr>
      <w:r w:rsidRPr="00EA50A8">
        <w:t>ACMGRM403 Enhance companion animal coat and skin condition</w:t>
      </w:r>
    </w:p>
    <w:p w:rsidR="00000000" w:rsidRPr="00EA50A8" w:rsidP="00EA50A8">
      <w:pPr>
        <w:pStyle w:val="Heading1"/>
      </w:pPr>
      <w:bookmarkStart w:id="1" w:name="O_1171604"/>
      <w:bookmarkEnd w:id="1"/>
      <w:r w:rsidRPr="00EA50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Comments</w:t>
            </w:r>
          </w:p>
        </w:tc>
      </w:tr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t>This version released with ACM Animal Care and Management Training Package Version 4.0.</w:t>
            </w:r>
          </w:p>
        </w:tc>
      </w:tr>
    </w:tbl>
    <w:p w:rsidR="00000000" w:rsidRPr="00EA50A8" w:rsidP="00EA50A8">
      <w:pPr>
        <w:pStyle w:val="BodyText"/>
      </w:pPr>
    </w:p>
    <w:p w:rsidR="00000000" w:rsidRPr="00EA50A8" w:rsidP="00EA50A8">
      <w:pPr>
        <w:pStyle w:val="AllowPageBreak"/>
      </w:pPr>
    </w:p>
    <w:p w:rsidR="00000000" w:rsidRPr="00EA50A8" w:rsidP="00EA50A8">
      <w:pPr>
        <w:pStyle w:val="Heading1"/>
      </w:pPr>
      <w:bookmarkStart w:id="2" w:name="O_1171605"/>
      <w:bookmarkEnd w:id="2"/>
      <w:r w:rsidRPr="00EA50A8">
        <w:t>Application</w:t>
      </w:r>
    </w:p>
    <w:p w:rsidR="00000000" w:rsidRPr="00EA50A8" w:rsidP="00A56778">
      <w:pPr>
        <w:pStyle w:val="BodyText"/>
      </w:pPr>
      <w:r w:rsidRPr="00EA50A8">
        <w:t xml:space="preserve">This unit of competency describes the skills and knowledge required </w:t>
      </w:r>
      <w:r w:rsidRPr="00EA50A8">
        <w:t>to identify and evaluate the condition of companion animal coat and skin and provide appropriate products and services in consultation with clients.</w:t>
      </w:r>
    </w:p>
    <w:p w:rsidR="00000000" w:rsidRPr="00EA50A8" w:rsidP="00A56778">
      <w:pPr>
        <w:pStyle w:val="BodyText"/>
      </w:pPr>
      <w:r w:rsidRPr="00EA50A8">
        <w:t>The unit applies to pet groomers and animal carers who work in the companion animal industry sector where s</w:t>
      </w:r>
      <w:r w:rsidRPr="00EA50A8">
        <w:t>pecialist grooming services and/or products are provided. They analyse information and exercise judgement to complete a range of skilled grooming activities and demonstrate deep knowledge in a specific technical area.</w:t>
      </w:r>
    </w:p>
    <w:p w:rsidR="00000000" w:rsidRPr="00EA50A8" w:rsidP="00A56778">
      <w:pPr>
        <w:pStyle w:val="BodyText"/>
      </w:pPr>
      <w:r w:rsidRPr="00EA50A8">
        <w:t>All work must be carried out to comply</w:t>
      </w:r>
      <w:r w:rsidRPr="00EA50A8">
        <w:t xml:space="preserve"> with workplace procedures according to Commonwealth and state/territory health and safety and animal welfare regulations, legislation and standards that apply to the workplace.</w:t>
      </w:r>
    </w:p>
    <w:p w:rsidR="00000000" w:rsidRPr="00EA50A8" w:rsidP="00A56778">
      <w:pPr>
        <w:pStyle w:val="BodyText"/>
      </w:pPr>
      <w:r w:rsidRPr="00EA50A8">
        <w:t xml:space="preserve">No licensing, legislative or certification requirements apply to this unit at </w:t>
      </w:r>
      <w:r w:rsidRPr="00EA50A8">
        <w:t>the time of publication.</w:t>
      </w:r>
    </w:p>
    <w:p w:rsidR="00000000" w:rsidRPr="00EA50A8" w:rsidP="00EA50A8">
      <w:pPr>
        <w:pStyle w:val="Heading1"/>
      </w:pPr>
      <w:bookmarkStart w:id="3" w:name="O_1171606"/>
      <w:bookmarkEnd w:id="3"/>
      <w:r w:rsidRPr="00EA50A8">
        <w:t>Pre-requisite Unit</w:t>
      </w:r>
    </w:p>
    <w:p w:rsidR="00000000" w:rsidRPr="00EA50A8" w:rsidP="00A56778">
      <w:pPr>
        <w:pStyle w:val="BodyText"/>
      </w:pPr>
      <w:r w:rsidRPr="00EA50A8">
        <w:t>Nil</w:t>
      </w:r>
    </w:p>
    <w:p w:rsidR="00000000" w:rsidRPr="00EA50A8" w:rsidP="00EA50A8">
      <w:pPr>
        <w:pStyle w:val="Heading1"/>
      </w:pPr>
      <w:bookmarkStart w:id="4" w:name="O_1171608"/>
      <w:bookmarkEnd w:id="4"/>
      <w:r w:rsidRPr="00EA50A8">
        <w:t>Unit Sector</w:t>
      </w:r>
    </w:p>
    <w:p w:rsidR="00000000" w:rsidRPr="00EA50A8" w:rsidP="00A56778">
      <w:pPr>
        <w:pStyle w:val="BodyText"/>
      </w:pPr>
      <w:r w:rsidRPr="00EA50A8">
        <w:t>Grooming (GRM)</w:t>
      </w:r>
    </w:p>
    <w:p w:rsidR="00000000" w:rsidRPr="00EA50A8" w:rsidP="00EA50A8">
      <w:pPr>
        <w:pStyle w:val="Heading1"/>
      </w:pPr>
      <w:bookmarkStart w:id="5" w:name="O_1171609"/>
      <w:bookmarkEnd w:id="5"/>
      <w:r w:rsidRPr="00EA50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Performance Criteria</w:t>
            </w:r>
          </w:p>
        </w:tc>
      </w:tr>
      <w:tr w:rsidTr="00A56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 xml:space="preserve">1. Assess health and </w:t>
            </w:r>
            <w:r w:rsidRPr="00EA50A8">
              <w:t xml:space="preserve">status of animal coat and skin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t xml:space="preserve">1.1 Follow workplace hygiene and infection control procedures when </w:t>
            </w:r>
            <w:r w:rsidRPr="00EA50A8">
              <w:t>conducting initial assessment and groom</w:t>
            </w:r>
            <w:r w:rsidRPr="00EA50A8">
              <w:t>ing activities</w:t>
            </w:r>
          </w:p>
          <w:p w:rsidR="00000000" w:rsidRPr="00EA50A8" w:rsidP="00EA50A8">
            <w:pPr>
              <w:pStyle w:val="BodyText"/>
            </w:pPr>
            <w:r w:rsidRPr="00EA50A8">
              <w:t>1.2 Conduct a visual and physical examination and analyse animal coat and skin as part of pre-grooming assessment</w:t>
            </w:r>
          </w:p>
          <w:p w:rsidR="00000000" w:rsidRPr="00EA50A8" w:rsidP="00EA50A8">
            <w:pPr>
              <w:pStyle w:val="BodyText"/>
            </w:pPr>
            <w:r w:rsidRPr="00EA50A8">
              <w:t xml:space="preserve">1.3 Apply knowledge of skin anatomy, hair shaft and growth phases to identify health and status of skin and coat </w:t>
            </w:r>
          </w:p>
          <w:p w:rsidR="00000000" w:rsidRPr="00EA50A8" w:rsidP="00EA50A8">
            <w:pPr>
              <w:pStyle w:val="BodyText"/>
            </w:pPr>
            <w:r w:rsidRPr="00EA50A8">
              <w:t>1.4 Discuss s</w:t>
            </w:r>
            <w:r w:rsidRPr="00EA50A8">
              <w:t>igns of animal coat or skin condition with client, and previous history where applicable</w:t>
            </w:r>
          </w:p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 xml:space="preserve">1.5 Explain benefits of grooming for coat or skin care to client </w:t>
            </w:r>
          </w:p>
        </w:tc>
      </w:tr>
      <w:tr w:rsidTr="00A56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2. Recognise clinical signs of coat and skin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t>2.1 Recognise abnormal conditions and report to client</w:t>
            </w:r>
          </w:p>
          <w:p w:rsidR="00000000" w:rsidRPr="00EA50A8" w:rsidP="00EA50A8">
            <w:pPr>
              <w:pStyle w:val="BodyText"/>
            </w:pPr>
            <w:r w:rsidRPr="00EA50A8">
              <w:t xml:space="preserve">2.2 Refer client to veterinarian to seek treatment advice, where required </w:t>
            </w:r>
          </w:p>
          <w:p w:rsidR="00000000" w:rsidRPr="00EA50A8" w:rsidP="00EA50A8">
            <w:pPr>
              <w:pStyle w:val="BodyText"/>
            </w:pPr>
            <w:r w:rsidRPr="00EA50A8">
              <w:t>2.3 Identify common coat and skin conditions, and consider suitable product options to enhance skin and coat</w:t>
            </w:r>
          </w:p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2.4 Discuss suita</w:t>
            </w:r>
            <w:r w:rsidRPr="00EA50A8">
              <w:t>ble products and obtain client agreement to proceed with recommendations</w:t>
            </w:r>
          </w:p>
        </w:tc>
      </w:tr>
      <w:tr w:rsidTr="00A56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3. Apply products to enhance coat and skin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t>3.1 Review product ingredients and select products based on coat and skin analysis</w:t>
            </w:r>
          </w:p>
          <w:p w:rsidR="00000000" w:rsidRPr="00EA50A8" w:rsidP="00EA50A8">
            <w:pPr>
              <w:pStyle w:val="BodyText"/>
            </w:pPr>
            <w:r w:rsidRPr="00EA50A8">
              <w:t>3.2 Determine appropriate water temperature for bathing</w:t>
            </w:r>
          </w:p>
          <w:p w:rsidR="00000000" w:rsidRPr="00EA50A8" w:rsidP="00EA50A8">
            <w:pPr>
              <w:pStyle w:val="BodyText"/>
            </w:pPr>
            <w:r w:rsidRPr="00EA50A8">
              <w:t>3.3 Prepare, apply and remove products according to product instructions</w:t>
            </w:r>
          </w:p>
          <w:p w:rsidR="00000000" w:rsidRPr="00EA50A8" w:rsidP="00EA50A8">
            <w:pPr>
              <w:pStyle w:val="BodyText"/>
            </w:pPr>
            <w:r w:rsidRPr="00EA50A8">
              <w:t>3.4 Select drying process to aid compromised or damaged skin and/or coat</w:t>
            </w:r>
          </w:p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3.5 Use resources efficiently and dispose of waste safely according to workplace hygiene and environmental pro</w:t>
            </w:r>
            <w:r w:rsidRPr="00EA50A8">
              <w:t>cedures</w:t>
            </w:r>
          </w:p>
        </w:tc>
      </w:tr>
      <w:tr w:rsidTr="00A56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4. Provide follow-up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t>4.1 Advise client of ongoing grooming schedules required</w:t>
            </w:r>
          </w:p>
          <w:p w:rsidR="00000000" w:rsidRPr="00EA50A8" w:rsidP="00EA50A8">
            <w:pPr>
              <w:pStyle w:val="BodyText"/>
            </w:pPr>
            <w:r w:rsidRPr="00EA50A8">
              <w:t>4.2 Advise on home care routines, including products and equipment</w:t>
            </w:r>
          </w:p>
          <w:p w:rsidR="00000000" w:rsidRPr="00EA50A8" w:rsidP="00EA50A8">
            <w:pPr>
              <w:pStyle w:val="BodyText"/>
            </w:pPr>
            <w:r w:rsidRPr="00EA50A8">
              <w:t>4.3 Update animal records to include full details of service</w:t>
            </w:r>
          </w:p>
        </w:tc>
      </w:tr>
    </w:tbl>
    <w:p w:rsidR="00000000" w:rsidRPr="00EA50A8" w:rsidP="00EA50A8">
      <w:pPr>
        <w:pStyle w:val="BodyText"/>
      </w:pPr>
    </w:p>
    <w:p w:rsidR="00000000" w:rsidRPr="00EA50A8" w:rsidP="00EA50A8">
      <w:pPr>
        <w:pStyle w:val="AllowPageBreak"/>
      </w:pPr>
    </w:p>
    <w:p w:rsidR="00000000" w:rsidRPr="00EA50A8" w:rsidP="00EA50A8">
      <w:pPr>
        <w:pStyle w:val="Heading1"/>
      </w:pPr>
      <w:bookmarkStart w:id="6" w:name="O_1171610"/>
      <w:bookmarkEnd w:id="6"/>
      <w:r w:rsidRPr="00EA50A8">
        <w:t>Foundation Skills</w:t>
      </w:r>
    </w:p>
    <w:p w:rsidR="00000000" w:rsidRPr="00A56778" w:rsidP="00A56778">
      <w:pPr>
        <w:pStyle w:val="BodyText"/>
        <w:rPr>
          <w:i/>
        </w:rPr>
      </w:pPr>
      <w:r w:rsidRPr="00A5677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Description</w:t>
            </w:r>
          </w:p>
        </w:tc>
      </w:tr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ListBullet"/>
            </w:pPr>
            <w:r w:rsidRPr="00EA50A8">
              <w:t xml:space="preserve">Interpret product </w:t>
            </w:r>
            <w:r w:rsidRPr="00EA50A8">
              <w:t>ingredients and content from labels and manufacturer information</w:t>
            </w:r>
          </w:p>
          <w:p w:rsidR="00000000" w:rsidP="00EA50A8">
            <w:pPr>
              <w:pStyle w:val="ListBullet"/>
              <w:rPr>
                <w:lang w:val="en-NZ"/>
              </w:rPr>
            </w:pPr>
            <w:r w:rsidRPr="00EA50A8">
              <w:t>Interpret product information and instructions on grooming products and equipment accurately</w:t>
            </w:r>
          </w:p>
        </w:tc>
      </w:tr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ListBullet"/>
              <w:rPr>
                <w:lang w:val="en-NZ"/>
              </w:rPr>
            </w:pPr>
            <w:r w:rsidRPr="00EA50A8">
              <w:t>Use industry terminology when completing grooming documents</w:t>
            </w:r>
          </w:p>
        </w:tc>
      </w:tr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ListBullet"/>
              <w:rPr>
                <w:lang w:val="en-NZ"/>
              </w:rPr>
            </w:pPr>
            <w:r w:rsidRPr="00EA50A8">
              <w:t>Determine client and animal requirements through open-ended questioning, active listening, paraphrasing and summarising</w:t>
            </w:r>
          </w:p>
        </w:tc>
      </w:tr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ListBullet"/>
            </w:pPr>
            <w:r w:rsidRPr="00EA50A8">
              <w:t>Calculate quantities and dilution ratios for shampoos, grooming products and disinfectants</w:t>
            </w:r>
          </w:p>
        </w:tc>
      </w:tr>
    </w:tbl>
    <w:p w:rsidR="00000000" w:rsidRPr="00EA50A8" w:rsidP="00EA50A8">
      <w:pPr>
        <w:pStyle w:val="BodyText"/>
      </w:pPr>
    </w:p>
    <w:p w:rsidR="00000000" w:rsidRPr="00EA50A8" w:rsidP="00EA50A8">
      <w:pPr>
        <w:pStyle w:val="AllowPageBreak"/>
      </w:pPr>
    </w:p>
    <w:p w:rsidR="00000000" w:rsidRPr="00EA50A8" w:rsidP="00EA50A8">
      <w:pPr>
        <w:pStyle w:val="Heading1"/>
      </w:pPr>
      <w:bookmarkStart w:id="7" w:name="O_1171612"/>
      <w:bookmarkEnd w:id="7"/>
      <w:r w:rsidRPr="00EA50A8">
        <w:t xml:space="preserve">Unit Mapping </w:t>
      </w:r>
      <w:r w:rsidRPr="00EA50A8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Bold"/>
              <w:rPr>
                <w:lang w:val="en-NZ"/>
              </w:rPr>
            </w:pPr>
            <w:r w:rsidRPr="00EA50A8">
              <w:t>Equivalence status</w:t>
            </w:r>
          </w:p>
        </w:tc>
      </w:tr>
      <w:tr w:rsidTr="00EA5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 xml:space="preserve">ACMGRM403 Enhance companion animal coat and skin condition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0A8">
            <w:pPr>
              <w:pStyle w:val="BodyText"/>
              <w:rPr>
                <w:lang w:val="en-NZ"/>
              </w:rPr>
            </w:pPr>
            <w:r w:rsidRPr="00EA50A8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0A8" w:rsidP="00EA50A8">
            <w:pPr>
              <w:pStyle w:val="BodyText"/>
            </w:pPr>
            <w:r w:rsidRPr="00EA50A8">
              <w:t xml:space="preserve">Newly created </w:t>
            </w:r>
          </w:p>
        </w:tc>
      </w:tr>
    </w:tbl>
    <w:p w:rsidR="00000000" w:rsidRPr="00EA50A8" w:rsidP="00EA50A8">
      <w:pPr>
        <w:pStyle w:val="BodyText"/>
      </w:pPr>
    </w:p>
    <w:p w:rsidR="00000000" w:rsidRPr="00EA50A8" w:rsidP="00EA50A8">
      <w:pPr>
        <w:pStyle w:val="AllowPageBreak"/>
      </w:pPr>
    </w:p>
    <w:p w:rsidR="00000000" w:rsidRPr="00EA50A8" w:rsidP="00EA50A8">
      <w:pPr>
        <w:pStyle w:val="Heading1"/>
      </w:pPr>
      <w:bookmarkStart w:id="8" w:name="O_1171619"/>
      <w:bookmarkEnd w:id="8"/>
      <w:r w:rsidRPr="00EA50A8">
        <w:t>Links</w:t>
      </w:r>
    </w:p>
    <w:p w:rsidR="00000000" w:rsidRPr="00EA50A8" w:rsidP="00A56778">
      <w:pPr>
        <w:pStyle w:val="BodyText"/>
      </w:pPr>
      <w:r w:rsidRPr="00EA50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80DC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50A8" w:rsidP="00EA50A8"/>
    <w:sectPr w:rsidSect="00EA50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8" w:rsidRPr="00A56778" w:rsidP="00A56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78" w:rsidP="00EA5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778" w:rsidP="00EA5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6778" w:rsidP="00EA5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0A8" w:rsidRPr="00A56778" w:rsidP="00A56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78" w:rsidRPr="002D2AF8" w:rsidP="00EA5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ACMGRM403 Enhance companion animal coat and skin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56778" w:rsidP="00EA5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05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F68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0A8"/>
  </w:style>
  <w:style w:type="character" w:customStyle="1" w:styleId="Heading1Char">
    <w:name w:val="Heading 1 Char"/>
    <w:basedOn w:val="DefaultParagraphFont"/>
    <w:link w:val="Heading1"/>
    <w:rsid w:val="00EA5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0A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A50A8"/>
    <w:rPr>
      <w:i/>
    </w:rPr>
  </w:style>
  <w:style w:type="paragraph" w:customStyle="1" w:styleId="SuperHeading">
    <w:name w:val="SuperHeading"/>
    <w:basedOn w:val="Normal"/>
    <w:rsid w:val="00EA5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50A8"/>
    <w:rPr>
      <w:b/>
    </w:rPr>
  </w:style>
  <w:style w:type="character" w:customStyle="1" w:styleId="Heading2Char">
    <w:name w:val="Heading 2 Char"/>
    <w:basedOn w:val="DefaultParagraphFont"/>
    <w:link w:val="Heading2"/>
    <w:rsid w:val="00EA5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0A8"/>
    <w:rPr>
      <w:b/>
      <w:spacing w:val="0"/>
    </w:rPr>
  </w:style>
  <w:style w:type="paragraph" w:customStyle="1" w:styleId="SuperTitle">
    <w:name w:val="SuperTitle"/>
    <w:basedOn w:val="Title"/>
    <w:rsid w:val="00EA5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0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0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0A8"/>
  </w:style>
  <w:style w:type="paragraph" w:styleId="TableofFigures">
    <w:name w:val="table of figures"/>
    <w:basedOn w:val="Normal"/>
    <w:next w:val="Normal"/>
    <w:semiHidden/>
    <w:rsid w:val="00EA5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0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0A8"/>
    <w:rPr>
      <w:rFonts w:ascii="Wingdings" w:hAnsi="Wingdings"/>
    </w:rPr>
  </w:style>
  <w:style w:type="paragraph" w:customStyle="1" w:styleId="TableHeading">
    <w:name w:val="Table Heading"/>
    <w:basedOn w:val="HeadingBase"/>
    <w:rsid w:val="00EA5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0A8"/>
    <w:rPr>
      <w:color w:val="0033CC"/>
      <w:u w:val="none"/>
    </w:rPr>
  </w:style>
  <w:style w:type="paragraph" w:customStyle="1" w:styleId="BodyTextRight">
    <w:name w:val="Body Text Right"/>
    <w:basedOn w:val="BodyText"/>
    <w:rsid w:val="00EA5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0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0A8"/>
    <w:rPr>
      <w:sz w:val="32"/>
    </w:rPr>
  </w:style>
  <w:style w:type="paragraph" w:customStyle="1" w:styleId="HeadingProcedure">
    <w:name w:val="Heading Procedure"/>
    <w:basedOn w:val="HeadingBase"/>
    <w:next w:val="Normal"/>
    <w:rsid w:val="00EA5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0A8"/>
    <w:pPr>
      <w:spacing w:before="60" w:after="60"/>
    </w:pPr>
  </w:style>
  <w:style w:type="paragraph" w:styleId="ListContinue">
    <w:name w:val="List Continue"/>
    <w:basedOn w:val="List"/>
    <w:rsid w:val="00EA50A8"/>
    <w:pPr>
      <w:ind w:firstLine="0"/>
    </w:pPr>
  </w:style>
  <w:style w:type="paragraph" w:customStyle="1" w:styleId="ListNote">
    <w:name w:val="List Note"/>
    <w:basedOn w:val="List"/>
    <w:rsid w:val="00EA5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0A8"/>
    <w:rPr>
      <w:rFonts w:ascii="Courier New" w:hAnsi="Courier New"/>
    </w:rPr>
  </w:style>
  <w:style w:type="paragraph" w:customStyle="1" w:styleId="NoteBullet">
    <w:name w:val="Note Bullet"/>
    <w:basedOn w:val="Note"/>
    <w:rsid w:val="00EA5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0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0A8"/>
    <w:rPr>
      <w:b/>
      <w:smallCaps/>
    </w:rPr>
  </w:style>
  <w:style w:type="paragraph" w:customStyle="1" w:styleId="TableListNumber">
    <w:name w:val="Table List Number"/>
    <w:basedOn w:val="ListNumber"/>
    <w:rsid w:val="00EA5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0A8"/>
    <w:pPr>
      <w:numPr>
        <w:numId w:val="8"/>
      </w:numPr>
    </w:pPr>
  </w:style>
  <w:style w:type="paragraph" w:customStyle="1" w:styleId="ListAlpha2">
    <w:name w:val="List Alpha 2"/>
    <w:basedOn w:val="List2"/>
    <w:rsid w:val="00EA50A8"/>
    <w:pPr>
      <w:numPr>
        <w:numId w:val="7"/>
      </w:numPr>
    </w:pPr>
  </w:style>
  <w:style w:type="paragraph" w:styleId="List2">
    <w:name w:val="List 2"/>
    <w:basedOn w:val="BodyText"/>
    <w:rsid w:val="00EA5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0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0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0A8"/>
    <w:pPr>
      <w:numPr>
        <w:numId w:val="3"/>
      </w:numPr>
    </w:pPr>
  </w:style>
  <w:style w:type="paragraph" w:styleId="ListContinue2">
    <w:name w:val="List Continue 2"/>
    <w:basedOn w:val="List2"/>
    <w:rsid w:val="00EA50A8"/>
    <w:pPr>
      <w:ind w:firstLine="0"/>
    </w:pPr>
  </w:style>
  <w:style w:type="paragraph" w:styleId="ListContinue3">
    <w:name w:val="List Continue 3"/>
    <w:basedOn w:val="List3"/>
    <w:rsid w:val="00EA50A8"/>
    <w:pPr>
      <w:ind w:left="1021" w:firstLine="0"/>
    </w:pPr>
  </w:style>
  <w:style w:type="paragraph" w:styleId="ListContinue4">
    <w:name w:val="List Continue 4"/>
    <w:basedOn w:val="List4"/>
    <w:rsid w:val="00EA50A8"/>
    <w:pPr>
      <w:ind w:firstLine="0"/>
    </w:pPr>
  </w:style>
  <w:style w:type="paragraph" w:styleId="ListContinue5">
    <w:name w:val="List Continue 5"/>
    <w:basedOn w:val="List5"/>
    <w:rsid w:val="00EA50A8"/>
    <w:pPr>
      <w:ind w:firstLine="0"/>
    </w:pPr>
  </w:style>
  <w:style w:type="paragraph" w:styleId="ListNumber3">
    <w:name w:val="List Number 3"/>
    <w:basedOn w:val="List3"/>
    <w:rsid w:val="00EA50A8"/>
    <w:pPr>
      <w:numPr>
        <w:numId w:val="4"/>
      </w:numPr>
    </w:pPr>
  </w:style>
  <w:style w:type="paragraph" w:styleId="ListNumber4">
    <w:name w:val="List Number 4"/>
    <w:basedOn w:val="List4"/>
    <w:rsid w:val="00EA50A8"/>
    <w:pPr>
      <w:numPr>
        <w:numId w:val="5"/>
      </w:numPr>
    </w:pPr>
  </w:style>
  <w:style w:type="paragraph" w:styleId="ListNumber5">
    <w:name w:val="List Number 5"/>
    <w:basedOn w:val="List5"/>
    <w:rsid w:val="00EA50A8"/>
    <w:pPr>
      <w:numPr>
        <w:numId w:val="6"/>
      </w:numPr>
    </w:pPr>
  </w:style>
  <w:style w:type="paragraph" w:styleId="BlockText">
    <w:name w:val="Block Text"/>
    <w:basedOn w:val="Normal"/>
    <w:rsid w:val="00EA5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0A8"/>
    <w:rPr>
      <w:sz w:val="16"/>
      <w:vertAlign w:val="superscript"/>
    </w:rPr>
  </w:style>
  <w:style w:type="character" w:customStyle="1" w:styleId="Symbols">
    <w:name w:val="Symbols"/>
    <w:basedOn w:val="DefaultParagraphFont"/>
    <w:rsid w:val="00EA50A8"/>
    <w:rPr>
      <w:rFonts w:ascii="Symbol" w:hAnsi="Symbol"/>
    </w:rPr>
  </w:style>
  <w:style w:type="character" w:customStyle="1" w:styleId="MenuOptions">
    <w:name w:val="Menu Options"/>
    <w:basedOn w:val="DefaultParagraphFont"/>
    <w:rsid w:val="00EA5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0A8"/>
    <w:rPr>
      <w:b/>
    </w:rPr>
  </w:style>
  <w:style w:type="character" w:customStyle="1" w:styleId="Underlined">
    <w:name w:val="Underlined"/>
    <w:basedOn w:val="DefaultParagraphFont"/>
    <w:rsid w:val="00EA50A8"/>
    <w:rPr>
      <w:u w:val="single"/>
    </w:rPr>
  </w:style>
  <w:style w:type="paragraph" w:customStyle="1" w:styleId="TableBodyTextRight">
    <w:name w:val="Table Body Text Right"/>
    <w:basedOn w:val="TableBodyText"/>
    <w:rsid w:val="00EA5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0A8"/>
    <w:rPr>
      <w:sz w:val="18"/>
    </w:rPr>
  </w:style>
  <w:style w:type="paragraph" w:customStyle="1" w:styleId="BodySmallRight">
    <w:name w:val="Body Small Right"/>
    <w:basedOn w:val="BodyTextRight"/>
    <w:rsid w:val="00EA50A8"/>
    <w:rPr>
      <w:sz w:val="18"/>
      <w:szCs w:val="18"/>
    </w:rPr>
  </w:style>
  <w:style w:type="paragraph" w:customStyle="1" w:styleId="MarginEdition">
    <w:name w:val="Margin Edition"/>
    <w:basedOn w:val="MarginNote"/>
    <w:rsid w:val="00EA5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0A8"/>
    <w:rPr>
      <w:sz w:val="2"/>
      <w:szCs w:val="2"/>
    </w:rPr>
  </w:style>
  <w:style w:type="character" w:customStyle="1" w:styleId="Small">
    <w:name w:val="Small"/>
    <w:basedOn w:val="DefaultParagraphFont"/>
    <w:rsid w:val="00EA50A8"/>
    <w:rPr>
      <w:sz w:val="16"/>
    </w:rPr>
  </w:style>
  <w:style w:type="paragraph" w:customStyle="1" w:styleId="WideTable">
    <w:name w:val="Wide Table"/>
    <w:basedOn w:val="Normal"/>
    <w:rsid w:val="00EA5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0A8"/>
  </w:style>
  <w:style w:type="paragraph" w:styleId="Quote">
    <w:name w:val="Quote"/>
    <w:basedOn w:val="Heading1"/>
    <w:link w:val="QuoteChar"/>
    <w:qFormat/>
    <w:rsid w:val="00EA5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0A8"/>
    <w:pPr>
      <w:pageBreakBefore/>
    </w:pPr>
  </w:style>
  <w:style w:type="paragraph" w:customStyle="1" w:styleId="Border">
    <w:name w:val="Border"/>
    <w:basedOn w:val="Normal"/>
    <w:qFormat/>
    <w:rsid w:val="00EA5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0A8"/>
    <w:rPr>
      <w:u w:val="single"/>
    </w:rPr>
  </w:style>
  <w:style w:type="character" w:customStyle="1" w:styleId="BoldandItalics">
    <w:name w:val="Bold and Italics"/>
    <w:qFormat/>
    <w:rsid w:val="00EA50A8"/>
    <w:rPr>
      <w:b/>
      <w:i/>
      <w:u w:val="none"/>
    </w:rPr>
  </w:style>
  <w:style w:type="paragraph" w:styleId="BalloonText">
    <w:name w:val="Balloon Text"/>
    <w:basedOn w:val="Normal"/>
    <w:link w:val="BalloonTextChar"/>
    <w:rsid w:val="00EA5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0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6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3750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ACMGRM403 Enhance companion animal coat and skin condition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