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3E6" w:rsidP="005623E6">
      <w:pPr>
        <w:pStyle w:val="Title"/>
      </w:pPr>
      <w:r>
        <w:fldChar w:fldCharType="begin"/>
      </w:r>
      <w:r>
        <w:instrText xml:space="preserve"> TITLE   \* MERGEFORMAT </w:instrText>
      </w:r>
      <w:r>
        <w:fldChar w:fldCharType="separate"/>
      </w:r>
      <w:r>
        <w:t>ACMGRM402 Groom cats of different breeds and coat types</w:t>
      </w:r>
      <w:r>
        <w:fldChar w:fldCharType="end"/>
      </w:r>
    </w:p>
    <w:p w:rsidR="005623E6" w:rsidP="005623E6">
      <w:pPr>
        <w:pStyle w:val="Version"/>
        <w:sectPr w:rsidSect="00307D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D12" w:rsidP="00307D12">
      <w:pPr>
        <w:pStyle w:val="SuperHeading"/>
      </w:pPr>
      <w:r w:rsidRPr="00307D12">
        <w:t>ACMGRM402 Groom cats of different breeds and coat types</w:t>
      </w:r>
    </w:p>
    <w:p w:rsidR="00000000" w:rsidRPr="00307D12" w:rsidP="00307D12">
      <w:pPr>
        <w:pStyle w:val="Heading1"/>
      </w:pPr>
      <w:bookmarkStart w:id="1" w:name="O_1171585"/>
      <w:bookmarkEnd w:id="1"/>
      <w:r w:rsidRPr="00307D12">
        <w:t>Modification History</w:t>
      </w:r>
    </w:p>
    <w:tbl>
      <w:tblPr>
        <w:tblW w:w="9520" w:type="dxa"/>
        <w:tblLayout w:type="fixed"/>
        <w:tblCellMar>
          <w:left w:w="62" w:type="dxa"/>
          <w:right w:w="62" w:type="dxa"/>
        </w:tblCellMar>
        <w:tblLook w:val="0000"/>
      </w:tblPr>
      <w:tblGrid>
        <w:gridCol w:w="2580"/>
        <w:gridCol w:w="6940"/>
      </w:tblGrid>
      <w:tr w:rsidTr="00307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Bold"/>
              <w:rPr>
                <w:lang w:val="en-NZ"/>
              </w:rPr>
            </w:pPr>
            <w:r w:rsidRPr="00307D1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Bold"/>
              <w:rPr>
                <w:lang w:val="en-NZ"/>
              </w:rPr>
            </w:pPr>
            <w:r w:rsidRPr="00307D12">
              <w:t>Comments</w:t>
            </w:r>
          </w:p>
        </w:tc>
      </w:tr>
      <w:tr w:rsidTr="00307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t>This version released with ACM Animal Care and Management Training Package Version 4.0.</w:t>
            </w:r>
          </w:p>
        </w:tc>
      </w:tr>
    </w:tbl>
    <w:p w:rsidR="00000000" w:rsidRPr="00307D12" w:rsidP="00307D12">
      <w:pPr>
        <w:pStyle w:val="BodyText"/>
      </w:pPr>
    </w:p>
    <w:p w:rsidR="00000000" w:rsidRPr="00307D12" w:rsidP="00307D12">
      <w:pPr>
        <w:pStyle w:val="AllowPageBreak"/>
      </w:pPr>
    </w:p>
    <w:p w:rsidR="00000000" w:rsidRPr="00307D12" w:rsidP="00307D12">
      <w:pPr>
        <w:pStyle w:val="Heading1"/>
      </w:pPr>
      <w:bookmarkStart w:id="2" w:name="O_1171586"/>
      <w:bookmarkEnd w:id="2"/>
      <w:r w:rsidRPr="00307D12">
        <w:t>Application</w:t>
      </w:r>
    </w:p>
    <w:p w:rsidR="00000000" w:rsidRPr="00307D12" w:rsidP="005623E6">
      <w:pPr>
        <w:pStyle w:val="BodyText"/>
      </w:pPr>
      <w:r w:rsidRPr="00307D12">
        <w:t xml:space="preserve">This unit of competency describes the skills and knowledge required </w:t>
      </w:r>
      <w:r w:rsidRPr="00307D12">
        <w:t>to groom the different coat types that occur in cat breeds. It assumes a working knowledge of basic pet first aid and cat behaviour and handling.</w:t>
      </w:r>
    </w:p>
    <w:p w:rsidR="00000000" w:rsidRPr="00307D12" w:rsidP="005623E6">
      <w:pPr>
        <w:pStyle w:val="BodyText"/>
      </w:pPr>
      <w:r w:rsidRPr="00307D12">
        <w:t>The unit applies to individuals who work in the companion animal industry sector where cat-specific grooming s</w:t>
      </w:r>
      <w:r w:rsidRPr="00307D12">
        <w:t>ervices are provided for hygiene and welfare purposes. They take responsibility for their own work and, where relevant, the outcomes of others. They analyse information, solve problems and exercise judgement to complete a range of skilled activities and de</w:t>
      </w:r>
      <w:r w:rsidRPr="00307D12">
        <w:t>monstrate in-depth knowledge in a specific technical area.</w:t>
      </w:r>
    </w:p>
    <w:p w:rsidR="00000000" w:rsidRPr="00307D12" w:rsidP="005623E6">
      <w:pPr>
        <w:pStyle w:val="BodyText"/>
      </w:pPr>
      <w:r w:rsidRPr="00307D12">
        <w:t>All work must be carried out to comply with workplace procedures according to Commonwealth and state/territory health and safety and animal welfare regulations, legislation and standards that apply</w:t>
      </w:r>
      <w:r w:rsidRPr="00307D12">
        <w:t xml:space="preserve"> to the workplace.</w:t>
      </w:r>
    </w:p>
    <w:p w:rsidR="00000000" w:rsidRPr="00307D12" w:rsidP="005623E6">
      <w:pPr>
        <w:pStyle w:val="BodyText"/>
      </w:pPr>
      <w:r w:rsidRPr="00307D12">
        <w:t>No licensing, legislative or certification requirements apply to this unit at the time of publication.</w:t>
      </w:r>
    </w:p>
    <w:p w:rsidR="00000000" w:rsidRPr="00307D12" w:rsidP="00307D12">
      <w:pPr>
        <w:pStyle w:val="Heading1"/>
      </w:pPr>
      <w:bookmarkStart w:id="3" w:name="O_1171587"/>
      <w:bookmarkEnd w:id="3"/>
      <w:r w:rsidRPr="00307D12">
        <w:t>Pre-requisite Unit</w:t>
      </w:r>
    </w:p>
    <w:p w:rsidR="00000000" w:rsidRPr="00307D12" w:rsidP="005623E6">
      <w:pPr>
        <w:pStyle w:val="BodyText"/>
      </w:pPr>
      <w:r w:rsidRPr="00307D12">
        <w:t>The prerequisite unit of competency for this unit is:</w:t>
      </w:r>
    </w:p>
    <w:p w:rsidR="00000000" w:rsidRPr="00307D12" w:rsidP="00307D12">
      <w:pPr>
        <w:pStyle w:val="ListBullet"/>
      </w:pPr>
      <w:r w:rsidRPr="00307D12">
        <w:t>ACMBEH301 Identify behaviours and interac</w:t>
      </w:r>
      <w:r w:rsidRPr="00307D12">
        <w:t>t safely with animals.</w:t>
      </w:r>
    </w:p>
    <w:p w:rsidR="00000000" w:rsidRPr="00307D12" w:rsidP="00307D12">
      <w:pPr>
        <w:pStyle w:val="AllowPageBreak"/>
      </w:pPr>
    </w:p>
    <w:p w:rsidR="00000000" w:rsidRPr="00307D12" w:rsidP="00307D12">
      <w:pPr>
        <w:pStyle w:val="Heading1"/>
      </w:pPr>
      <w:bookmarkStart w:id="4" w:name="O_1171589"/>
      <w:bookmarkEnd w:id="4"/>
      <w:r w:rsidRPr="00307D12">
        <w:t>Unit Sector</w:t>
      </w:r>
    </w:p>
    <w:p w:rsidR="00000000" w:rsidRPr="00307D12" w:rsidP="005623E6">
      <w:pPr>
        <w:pStyle w:val="BodyText"/>
      </w:pPr>
      <w:r w:rsidRPr="00307D12">
        <w:t>Grooming (GRM)</w:t>
      </w:r>
    </w:p>
    <w:p w:rsidR="00000000" w:rsidRPr="00307D12" w:rsidP="00307D12">
      <w:pPr>
        <w:pStyle w:val="Heading1"/>
      </w:pPr>
      <w:bookmarkStart w:id="5" w:name="O_1171590"/>
      <w:bookmarkEnd w:id="5"/>
      <w:r w:rsidRPr="00307D12">
        <w:t>Elements and Performance Criteria</w:t>
      </w:r>
    </w:p>
    <w:tbl>
      <w:tblPr>
        <w:tblW w:w="9520" w:type="dxa"/>
        <w:tblLayout w:type="fixed"/>
        <w:tblCellMar>
          <w:left w:w="62" w:type="dxa"/>
          <w:right w:w="62" w:type="dxa"/>
        </w:tblCellMar>
        <w:tblLook w:val="0000"/>
      </w:tblPr>
      <w:tblGrid>
        <w:gridCol w:w="2580"/>
        <w:gridCol w:w="6940"/>
      </w:tblGrid>
      <w:tr w:rsidTr="005623E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7D12">
            <w:pPr>
              <w:pStyle w:val="BodyTextBold"/>
              <w:rPr>
                <w:lang w:val="en-NZ"/>
              </w:rPr>
            </w:pPr>
            <w:r w:rsidRPr="00307D1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7D12">
            <w:pPr>
              <w:pStyle w:val="BodyTextBold"/>
              <w:rPr>
                <w:lang w:val="en-NZ"/>
              </w:rPr>
            </w:pPr>
            <w:r w:rsidRPr="00307D12">
              <w:t>Performance Criteria</w:t>
            </w:r>
          </w:p>
        </w:tc>
      </w:tr>
      <w:tr w:rsidTr="005623E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rPr>
                <w:rStyle w:val="Emphasis"/>
              </w:rPr>
              <w:t>Performance criteria describe the performance needed to demonstrate achievement of the element.</w:t>
            </w:r>
          </w:p>
        </w:tc>
      </w:tr>
      <w:tr w:rsidTr="0056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1. Identify cat within recognised cat breed groups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t xml:space="preserve">1.1 Identify cat breed group </w:t>
            </w:r>
          </w:p>
          <w:p w:rsidR="00000000" w:rsidRPr="00307D12" w:rsidP="00307D12">
            <w:pPr>
              <w:pStyle w:val="BodyText"/>
            </w:pPr>
            <w:r w:rsidRPr="00307D12">
              <w:t>1.2 Identify the range of coat types within different cat breed groups</w:t>
            </w:r>
          </w:p>
          <w:p w:rsidR="00000000" w:rsidP="00307D12">
            <w:pPr>
              <w:pStyle w:val="BodyText"/>
              <w:rPr>
                <w:lang w:val="en-NZ"/>
              </w:rPr>
            </w:pPr>
            <w:r w:rsidRPr="00307D12">
              <w:t xml:space="preserve">1.3 Identify relevant grooming standards and requirements for cat breed groups </w:t>
            </w:r>
          </w:p>
        </w:tc>
      </w:tr>
      <w:tr w:rsidTr="0056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2. Plan grooming for individual cat’s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t>2.1 Identify and recognise behaviour traits and signs of ill health</w:t>
            </w:r>
          </w:p>
          <w:p w:rsidR="00000000" w:rsidRPr="00307D12" w:rsidP="00307D12">
            <w:pPr>
              <w:pStyle w:val="BodyText"/>
            </w:pPr>
            <w:r w:rsidRPr="00307D12">
              <w:t>2.2 Determine the risks associated with grooming cats, and mini</w:t>
            </w:r>
            <w:r w:rsidRPr="00307D12">
              <w:t>mise according to health and safety and animal welfare requirements</w:t>
            </w:r>
          </w:p>
          <w:p w:rsidR="00000000" w:rsidRPr="00307D12" w:rsidP="00307D12">
            <w:pPr>
              <w:pStyle w:val="BodyText"/>
            </w:pPr>
            <w:r w:rsidRPr="00307D12">
              <w:t>2.3 Evaluate coat and skin condition and impact on general health of cat, and discuss with client to determine the cat’s grooming needs</w:t>
            </w:r>
          </w:p>
          <w:p w:rsidR="00000000" w:rsidP="00307D12">
            <w:pPr>
              <w:pStyle w:val="BodyText"/>
              <w:rPr>
                <w:lang w:val="en-NZ"/>
              </w:rPr>
            </w:pPr>
            <w:r w:rsidRPr="00307D12">
              <w:t xml:space="preserve">2.4 Select and prepare tools and equipment used for </w:t>
            </w:r>
            <w:r w:rsidRPr="00307D12">
              <w:t>specific coat types and purposes, and conduct pre-operational safety checks</w:t>
            </w:r>
          </w:p>
        </w:tc>
      </w:tr>
      <w:tr w:rsidTr="0056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3. Prepare cat for grooming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t>3.1 Select and correctly fit personal protective equipment (PPE) appropriate for grooming activity</w:t>
            </w:r>
          </w:p>
          <w:p w:rsidR="00000000" w:rsidRPr="00307D12" w:rsidP="00307D12">
            <w:pPr>
              <w:pStyle w:val="BodyText"/>
            </w:pPr>
            <w:r w:rsidRPr="00307D12">
              <w:t xml:space="preserve">3.2 Use safe and effective techniques to secure cat </w:t>
            </w:r>
            <w:r w:rsidRPr="00307D12">
              <w:t>for grooming, taking into consideration anatomy and comfort, and monitor for signs of stress</w:t>
            </w:r>
          </w:p>
          <w:p w:rsidR="00000000" w:rsidRPr="00307D12" w:rsidP="00307D12">
            <w:pPr>
              <w:pStyle w:val="BodyText"/>
            </w:pPr>
            <w:r w:rsidRPr="00307D12">
              <w:t>3.3 Trim nails and apply nail caps if required</w:t>
            </w:r>
          </w:p>
          <w:p w:rsidR="00000000" w:rsidRPr="00307D12" w:rsidP="00307D12">
            <w:pPr>
              <w:pStyle w:val="BodyText"/>
            </w:pPr>
            <w:r w:rsidRPr="00307D12">
              <w:t>3.4 Identify clip requirements for cat breeds and coat types</w:t>
            </w:r>
          </w:p>
          <w:p w:rsidR="00000000" w:rsidRPr="00307D12" w:rsidP="00307D12">
            <w:pPr>
              <w:pStyle w:val="BodyText"/>
            </w:pPr>
            <w:r w:rsidRPr="00307D12">
              <w:t xml:space="preserve">3.5 Perform sanitary or belly clip if required </w:t>
            </w:r>
          </w:p>
          <w:p w:rsidR="00000000" w:rsidP="00307D12">
            <w:pPr>
              <w:pStyle w:val="BodyText"/>
              <w:rPr>
                <w:lang w:val="en-NZ"/>
              </w:rPr>
            </w:pPr>
            <w:r w:rsidRPr="00307D12">
              <w:t xml:space="preserve">3.6 Clip or shave cat to remove excess coat, mats or knots for cat health and comfort </w:t>
            </w:r>
          </w:p>
        </w:tc>
      </w:tr>
      <w:tr w:rsidTr="0056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4. Wash and dry cat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t>4.1 Organise equipment and area for bathing cat</w:t>
            </w:r>
          </w:p>
          <w:p w:rsidR="00000000" w:rsidRPr="00307D12" w:rsidP="00307D12">
            <w:pPr>
              <w:pStyle w:val="BodyText"/>
            </w:pPr>
            <w:r w:rsidRPr="00307D12">
              <w:t>4.2 Select and prepare cat bathing products according to skin and coat types</w:t>
            </w:r>
          </w:p>
          <w:p w:rsidR="00000000" w:rsidRPr="00307D12" w:rsidP="00307D12">
            <w:pPr>
              <w:pStyle w:val="BodyText"/>
            </w:pPr>
            <w:r w:rsidRPr="00307D12">
              <w:t>4.3 Use bathing techniq</w:t>
            </w:r>
            <w:r w:rsidRPr="00307D12">
              <w:t>ues and products to clean and thoroughly rinse cat and enhance coat properties</w:t>
            </w:r>
          </w:p>
          <w:p w:rsidR="00000000" w:rsidRPr="00307D12" w:rsidP="00307D12">
            <w:pPr>
              <w:pStyle w:val="BodyText"/>
            </w:pPr>
            <w:r w:rsidRPr="00307D12">
              <w:t>4.4 Clean eyes, ears and face wrinkles</w:t>
            </w:r>
          </w:p>
          <w:p w:rsidR="00000000" w:rsidP="00307D12">
            <w:pPr>
              <w:pStyle w:val="BodyText"/>
              <w:rPr>
                <w:lang w:val="en-NZ"/>
              </w:rPr>
            </w:pPr>
            <w:r w:rsidRPr="00307D12">
              <w:t>4.5 Dry cat using techniques and equipment appropriate for coat types and breed requirements</w:t>
            </w:r>
          </w:p>
        </w:tc>
      </w:tr>
      <w:tr w:rsidTr="0056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5. Groom cat coats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t>5.1 Identify grooming tec</w:t>
            </w:r>
            <w:r w:rsidRPr="00307D12">
              <w:t xml:space="preserve">hniques for different cat breeds and coats </w:t>
            </w:r>
          </w:p>
          <w:p w:rsidR="00000000" w:rsidRPr="00307D12" w:rsidP="00307D12">
            <w:pPr>
              <w:pStyle w:val="BodyText"/>
            </w:pPr>
            <w:r w:rsidRPr="00307D12">
              <w:t>5.2 Perform techniques to establish and maintain coat between professional grooms for cat breeds and coat types</w:t>
            </w:r>
          </w:p>
          <w:p w:rsidR="00000000" w:rsidP="00307D12">
            <w:pPr>
              <w:pStyle w:val="BodyText"/>
              <w:rPr>
                <w:lang w:val="en-NZ"/>
              </w:rPr>
            </w:pPr>
            <w:r w:rsidRPr="00307D12">
              <w:t>5 3 Perform face trim after bath when cat is clean and dry, if required</w:t>
            </w:r>
          </w:p>
        </w:tc>
      </w:tr>
      <w:tr w:rsidTr="0056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6. Complete post-grooming p</w:t>
            </w:r>
            <w:r w:rsidRPr="00307D12">
              <w:t>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t>6.1 Return cat to client and discuss coat maintenance requirements between grooming appointments</w:t>
            </w:r>
          </w:p>
          <w:p w:rsidR="00000000" w:rsidRPr="00307D12" w:rsidP="00307D12">
            <w:pPr>
              <w:pStyle w:val="BodyText"/>
            </w:pPr>
            <w:r w:rsidRPr="00307D12">
              <w:t>6.2 Create or update client records according to workplace procedures</w:t>
            </w:r>
          </w:p>
          <w:p w:rsidR="00000000" w:rsidRPr="00307D12" w:rsidP="00307D12">
            <w:pPr>
              <w:pStyle w:val="BodyText"/>
            </w:pPr>
            <w:r w:rsidRPr="00307D12">
              <w:t>6.3 Clean, sanitise and maintain equipment according to manufacturer instructio</w:t>
            </w:r>
            <w:r w:rsidRPr="00307D12">
              <w:t>ns and workplace procedures</w:t>
            </w:r>
          </w:p>
          <w:p w:rsidR="00000000" w:rsidRPr="00307D12" w:rsidP="00307D12">
            <w:pPr>
              <w:pStyle w:val="BodyText"/>
            </w:pPr>
            <w:r w:rsidRPr="00307D12">
              <w:t>6.4 Clean and sanitise work areas and dispose of waste according to workplace health and safety, environmental and biosecurity requirements</w:t>
            </w:r>
          </w:p>
        </w:tc>
      </w:tr>
    </w:tbl>
    <w:p w:rsidR="00000000" w:rsidRPr="00307D12" w:rsidP="00307D12">
      <w:pPr>
        <w:pStyle w:val="BodyText"/>
      </w:pPr>
    </w:p>
    <w:p w:rsidR="00000000" w:rsidRPr="00307D12" w:rsidP="00307D12">
      <w:pPr>
        <w:pStyle w:val="AllowPageBreak"/>
      </w:pPr>
    </w:p>
    <w:p w:rsidR="00000000" w:rsidRPr="00307D12" w:rsidP="00307D12">
      <w:pPr>
        <w:pStyle w:val="Heading1"/>
      </w:pPr>
      <w:bookmarkStart w:id="6" w:name="O_1171591"/>
      <w:bookmarkEnd w:id="6"/>
      <w:r w:rsidRPr="00307D12">
        <w:t>Foundation Skills</w:t>
      </w:r>
    </w:p>
    <w:p w:rsidR="00000000" w:rsidRPr="005623E6" w:rsidP="005623E6">
      <w:pPr>
        <w:pStyle w:val="BodyText"/>
        <w:rPr>
          <w:i/>
        </w:rPr>
      </w:pPr>
      <w:r w:rsidRPr="005623E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7D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Bold"/>
              <w:rPr>
                <w:lang w:val="en-NZ"/>
              </w:rPr>
            </w:pPr>
            <w:r w:rsidRPr="00307D1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Bold"/>
              <w:rPr>
                <w:lang w:val="en-NZ"/>
              </w:rPr>
            </w:pPr>
            <w:r w:rsidRPr="00307D12">
              <w:t>Description</w:t>
            </w:r>
          </w:p>
        </w:tc>
      </w:tr>
      <w:tr w:rsidTr="00307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ListBullet"/>
            </w:pPr>
            <w:r w:rsidRPr="00307D12">
              <w:t>Interpret information and instructio</w:t>
            </w:r>
            <w:r w:rsidRPr="00307D12">
              <w:t>ns related to grooming products and equipment accurately</w:t>
            </w:r>
          </w:p>
          <w:p w:rsidR="00000000" w:rsidP="00307D12">
            <w:pPr>
              <w:pStyle w:val="ListBullet"/>
              <w:rPr>
                <w:lang w:val="en-NZ"/>
              </w:rPr>
            </w:pPr>
            <w:r w:rsidRPr="00307D12">
              <w:t>Interpret characteristics of cat breed types from recognised industry sources</w:t>
            </w:r>
          </w:p>
        </w:tc>
      </w:tr>
      <w:tr w:rsidTr="00307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ListBullet"/>
              <w:rPr>
                <w:lang w:val="en-NZ"/>
              </w:rPr>
            </w:pPr>
            <w:r w:rsidRPr="00307D12">
              <w:t>Use industry terminology when completing grooming documents</w:t>
            </w:r>
          </w:p>
        </w:tc>
      </w:tr>
      <w:tr w:rsidTr="00307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ListBullet"/>
              <w:rPr>
                <w:lang w:val="en-NZ"/>
              </w:rPr>
            </w:pPr>
            <w:r w:rsidRPr="00307D12">
              <w:t>Determine client requirements through open-ended questioning, active listening, paraphrasing and summarising</w:t>
            </w:r>
          </w:p>
        </w:tc>
      </w:tr>
      <w:tr w:rsidTr="00307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ListBullet"/>
            </w:pPr>
            <w:r w:rsidRPr="00307D12">
              <w:t xml:space="preserve">Calculate volume, weight, area, ratio and time </w:t>
            </w:r>
          </w:p>
          <w:p w:rsidR="00000000" w:rsidRPr="00307D12" w:rsidP="00307D12">
            <w:pPr>
              <w:pStyle w:val="ListBullet"/>
            </w:pPr>
            <w:r w:rsidRPr="00307D12">
              <w:t>Interpret numerical information provided with cat grooming products and equipment</w:t>
            </w:r>
          </w:p>
        </w:tc>
      </w:tr>
    </w:tbl>
    <w:p w:rsidR="00000000" w:rsidRPr="00307D12" w:rsidP="00307D12">
      <w:pPr>
        <w:pStyle w:val="BodyText"/>
      </w:pPr>
    </w:p>
    <w:p w:rsidR="00000000" w:rsidRPr="00307D12" w:rsidP="00307D12">
      <w:pPr>
        <w:pStyle w:val="AllowPageBreak"/>
      </w:pPr>
    </w:p>
    <w:p w:rsidR="00000000" w:rsidRPr="00307D12" w:rsidP="00307D12">
      <w:pPr>
        <w:pStyle w:val="Heading1"/>
      </w:pPr>
      <w:bookmarkStart w:id="7" w:name="O_1171593"/>
      <w:bookmarkEnd w:id="7"/>
      <w:r w:rsidRPr="00307D12">
        <w:t>Unit Mapping Information</w:t>
      </w:r>
    </w:p>
    <w:tbl>
      <w:tblPr>
        <w:tblW w:w="9520" w:type="dxa"/>
        <w:tblLayout w:type="fixed"/>
        <w:tblCellMar>
          <w:left w:w="62" w:type="dxa"/>
          <w:right w:w="62" w:type="dxa"/>
        </w:tblCellMar>
        <w:tblLook w:val="0000"/>
      </w:tblPr>
      <w:tblGrid>
        <w:gridCol w:w="2268"/>
        <w:gridCol w:w="2268"/>
        <w:gridCol w:w="2716"/>
        <w:gridCol w:w="2268"/>
      </w:tblGrid>
      <w:tr w:rsidTr="00307D1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Bold"/>
              <w:rPr>
                <w:lang w:val="en-NZ"/>
              </w:rPr>
            </w:pPr>
            <w:r w:rsidRPr="00307D1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Bold"/>
              <w:rPr>
                <w:lang w:val="en-NZ"/>
              </w:rPr>
            </w:pPr>
            <w:r w:rsidRPr="00307D1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Bold"/>
              <w:rPr>
                <w:lang w:val="en-NZ"/>
              </w:rPr>
            </w:pPr>
            <w:r w:rsidRPr="00307D1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Bold"/>
              <w:rPr>
                <w:lang w:val="en-NZ"/>
              </w:rPr>
            </w:pPr>
            <w:r w:rsidRPr="00307D12">
              <w:t>Equivalence status</w:t>
            </w:r>
          </w:p>
        </w:tc>
      </w:tr>
      <w:tr w:rsidTr="00307D1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ACMGRM402 Groom cats of different breeds and coat types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D12">
            <w:pPr>
              <w:pStyle w:val="BodyText"/>
              <w:rPr>
                <w:lang w:val="en-NZ"/>
              </w:rPr>
            </w:pPr>
            <w:r w:rsidRPr="00307D12">
              <w:t xml:space="preserve">ACMGRM405 </w:t>
            </w:r>
            <w:r w:rsidRPr="00307D12">
              <w:br/>
            </w:r>
            <w:r w:rsidRPr="00307D12">
              <w:t>Carry out styling on cats of different breeds and coat types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t>Title changed</w:t>
            </w:r>
          </w:p>
          <w:p w:rsidR="00000000" w:rsidRPr="00307D12" w:rsidP="00307D12">
            <w:pPr>
              <w:pStyle w:val="BodyText"/>
            </w:pPr>
            <w:r w:rsidRPr="00307D12">
              <w:t>Prerequisites updated</w:t>
            </w:r>
          </w:p>
          <w:p w:rsidR="00000000" w:rsidP="00307D12">
            <w:pPr>
              <w:pStyle w:val="BodyText"/>
              <w:rPr>
                <w:lang w:val="en-NZ"/>
              </w:rPr>
            </w:pPr>
            <w:r w:rsidRPr="00307D12">
              <w:t>Changes to performance criteria and assessment requirements for clarity and consistency and to reflect current industry practice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D12" w:rsidP="00307D12">
            <w:pPr>
              <w:pStyle w:val="BodyText"/>
            </w:pPr>
            <w:r w:rsidRPr="00307D12">
              <w:t>Equivalent</w:t>
            </w:r>
          </w:p>
        </w:tc>
      </w:tr>
    </w:tbl>
    <w:p w:rsidR="00000000" w:rsidRPr="00307D12" w:rsidP="00307D12">
      <w:pPr>
        <w:pStyle w:val="BodyText"/>
      </w:pPr>
    </w:p>
    <w:p w:rsidR="00000000" w:rsidRPr="00307D12" w:rsidP="00307D12">
      <w:pPr>
        <w:pStyle w:val="AllowPageBreak"/>
      </w:pPr>
    </w:p>
    <w:p w:rsidR="00000000" w:rsidRPr="00307D12" w:rsidP="00307D12">
      <w:pPr>
        <w:pStyle w:val="Heading1"/>
      </w:pPr>
      <w:bookmarkStart w:id="8" w:name="O_1171600"/>
      <w:bookmarkEnd w:id="8"/>
      <w:r w:rsidRPr="00307D12">
        <w:t>Links</w:t>
      </w:r>
    </w:p>
    <w:p w:rsidR="00000000" w:rsidRPr="00307D12" w:rsidP="005623E6">
      <w:pPr>
        <w:pStyle w:val="BodyText"/>
      </w:pPr>
      <w:r w:rsidRPr="00307D1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0741F">
        <w:rPr>
          <w:rStyle w:val="Hyperlink"/>
        </w:rPr>
        <w:t>https://vetnet.gov.au/Pages/TrainingDocs.aspx?q=b75f4b23-54c9-4cc9-a5db-d3502d154103</w:t>
      </w:r>
      <w:r>
        <w:fldChar w:fldCharType="end"/>
      </w:r>
    </w:p>
    <w:p w:rsidR="00000000" w:rsidRPr="00307D12" w:rsidP="00307D12"/>
    <w:sectPr w:rsidSect="00307D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12" w:rsidRPr="005623E6" w:rsidP="00562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E6" w:rsidP="00307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23E6" w:rsidP="00307D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623E6" w:rsidP="00307D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D12" w:rsidRPr="005623E6" w:rsidP="005623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E6" w:rsidRPr="002D2AF8" w:rsidP="00307D12">
    <w:pPr>
      <w:pStyle w:val="Header"/>
      <w:framePr w:wrap="around"/>
    </w:pPr>
    <w:r>
      <w:fldChar w:fldCharType="begin"/>
    </w:r>
    <w:r>
      <w:instrText xml:space="preserve"> TITLE   \* MERGEFORMAT </w:instrText>
    </w:r>
    <w:r>
      <w:fldChar w:fldCharType="separate"/>
    </w:r>
    <w:r>
      <w:t>ACMGRM402 Groom cats of different breeds and coat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623E6" w:rsidP="00307D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7C92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4E6D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D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D12"/>
    <w:pPr>
      <w:spacing w:before="360" w:after="60"/>
      <w:outlineLvl w:val="0"/>
    </w:pPr>
    <w:rPr>
      <w:sz w:val="32"/>
    </w:rPr>
  </w:style>
  <w:style w:type="paragraph" w:styleId="Heading2">
    <w:name w:val="heading 2"/>
    <w:basedOn w:val="HeadingBase"/>
    <w:next w:val="BodyText"/>
    <w:link w:val="Heading2Char"/>
    <w:qFormat/>
    <w:rsid w:val="00307D12"/>
    <w:pPr>
      <w:keepLines/>
      <w:spacing w:before="240" w:after="120"/>
      <w:outlineLvl w:val="1"/>
    </w:pPr>
    <w:rPr>
      <w:sz w:val="28"/>
      <w:szCs w:val="40"/>
    </w:rPr>
  </w:style>
  <w:style w:type="paragraph" w:styleId="Heading3">
    <w:name w:val="heading 3"/>
    <w:basedOn w:val="HeadingBase"/>
    <w:next w:val="BodyText"/>
    <w:link w:val="Heading3Char"/>
    <w:qFormat/>
    <w:rsid w:val="00307D12"/>
    <w:pPr>
      <w:spacing w:before="180" w:after="120"/>
      <w:outlineLvl w:val="2"/>
    </w:pPr>
    <w:rPr>
      <w:spacing w:val="-10"/>
      <w:kern w:val="32"/>
    </w:rPr>
  </w:style>
  <w:style w:type="paragraph" w:styleId="Heading4">
    <w:name w:val="heading 4"/>
    <w:basedOn w:val="HeadingBase"/>
    <w:next w:val="BodyText"/>
    <w:link w:val="Heading4Char"/>
    <w:qFormat/>
    <w:rsid w:val="00307D12"/>
    <w:pPr>
      <w:spacing w:before="160" w:after="120"/>
      <w:outlineLvl w:val="3"/>
    </w:pPr>
    <w:rPr>
      <w:sz w:val="22"/>
    </w:rPr>
  </w:style>
  <w:style w:type="paragraph" w:styleId="Heading5">
    <w:name w:val="heading 5"/>
    <w:basedOn w:val="HeadingBase"/>
    <w:next w:val="Normal"/>
    <w:link w:val="Heading5Char"/>
    <w:qFormat/>
    <w:rsid w:val="00307D12"/>
    <w:pPr>
      <w:spacing w:before="80"/>
      <w:outlineLvl w:val="4"/>
    </w:pPr>
    <w:rPr>
      <w:color w:val="918585"/>
      <w:sz w:val="20"/>
    </w:rPr>
  </w:style>
  <w:style w:type="paragraph" w:styleId="Heading6">
    <w:name w:val="heading 6"/>
    <w:basedOn w:val="HeadingBase"/>
    <w:next w:val="Normal"/>
    <w:link w:val="Heading6Char"/>
    <w:qFormat/>
    <w:rsid w:val="00307D12"/>
    <w:pPr>
      <w:spacing w:before="60"/>
      <w:outlineLvl w:val="5"/>
    </w:pPr>
    <w:rPr>
      <w:color w:val="918585"/>
      <w:sz w:val="20"/>
    </w:rPr>
  </w:style>
  <w:style w:type="paragraph" w:styleId="Heading7">
    <w:name w:val="heading 7"/>
    <w:basedOn w:val="Normal"/>
    <w:next w:val="Normal"/>
    <w:link w:val="Heading7Char"/>
    <w:qFormat/>
    <w:rsid w:val="00307D12"/>
    <w:pPr>
      <w:ind w:left="720"/>
      <w:outlineLvl w:val="6"/>
    </w:pPr>
    <w:rPr>
      <w:i/>
    </w:rPr>
  </w:style>
  <w:style w:type="paragraph" w:styleId="Heading8">
    <w:name w:val="heading 8"/>
    <w:basedOn w:val="Normal"/>
    <w:next w:val="Normal"/>
    <w:link w:val="Heading8Char"/>
    <w:qFormat/>
    <w:rsid w:val="00307D12"/>
    <w:pPr>
      <w:ind w:left="720"/>
      <w:outlineLvl w:val="7"/>
    </w:pPr>
    <w:rPr>
      <w:i/>
    </w:rPr>
  </w:style>
  <w:style w:type="paragraph" w:styleId="Heading9">
    <w:name w:val="heading 9"/>
    <w:basedOn w:val="Normal"/>
    <w:next w:val="Normal"/>
    <w:link w:val="Heading9Char"/>
    <w:qFormat/>
    <w:rsid w:val="00307D12"/>
    <w:pPr>
      <w:ind w:left="720"/>
      <w:outlineLvl w:val="8"/>
    </w:pPr>
    <w:rPr>
      <w:i/>
    </w:rPr>
  </w:style>
  <w:style w:type="character" w:default="1" w:styleId="DefaultParagraphFont">
    <w:name w:val="Default Paragraph Font"/>
    <w:uiPriority w:val="1"/>
    <w:unhideWhenUsed/>
    <w:rsid w:val="00307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D12"/>
  </w:style>
  <w:style w:type="character" w:customStyle="1" w:styleId="Heading1Char">
    <w:name w:val="Heading 1 Char"/>
    <w:basedOn w:val="DefaultParagraphFont"/>
    <w:link w:val="Heading1"/>
    <w:rsid w:val="00307D12"/>
    <w:rPr>
      <w:rFonts w:ascii="Times New Roman" w:eastAsia="Times New Roman" w:hAnsi="Times New Roman" w:cs="Times New Roman"/>
      <w:b/>
      <w:sz w:val="32"/>
      <w:szCs w:val="20"/>
      <w:lang w:eastAsia="en-US"/>
    </w:rPr>
  </w:style>
  <w:style w:type="paragraph" w:styleId="BodyText">
    <w:name w:val="Body Text"/>
    <w:basedOn w:val="Normal"/>
    <w:link w:val="BodyTextChar"/>
    <w:rsid w:val="00307D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D12"/>
    <w:rPr>
      <w:rFonts w:ascii="Times New Roman" w:eastAsia="Times New Roman" w:hAnsi="Times New Roman" w:cs="Times New Roman"/>
      <w:sz w:val="24"/>
      <w:lang w:eastAsia="en-US"/>
    </w:rPr>
  </w:style>
  <w:style w:type="paragraph" w:styleId="ListBullet">
    <w:name w:val="List Bullet"/>
    <w:basedOn w:val="List"/>
    <w:rsid w:val="00307D12"/>
    <w:pPr>
      <w:numPr>
        <w:numId w:val="11"/>
      </w:numPr>
      <w:tabs>
        <w:tab w:val="clear" w:pos="340"/>
      </w:tabs>
      <w:spacing w:before="40" w:after="40"/>
    </w:pPr>
  </w:style>
  <w:style w:type="character" w:styleId="Emphasis">
    <w:name w:val="Emphasis"/>
    <w:basedOn w:val="DefaultParagraphFont"/>
    <w:qFormat/>
    <w:rsid w:val="00307D12"/>
    <w:rPr>
      <w:i/>
    </w:rPr>
  </w:style>
  <w:style w:type="paragraph" w:customStyle="1" w:styleId="SuperHeading">
    <w:name w:val="SuperHeading"/>
    <w:basedOn w:val="Normal"/>
    <w:rsid w:val="00307D12"/>
    <w:pPr>
      <w:spacing w:before="240" w:after="120"/>
      <w:outlineLvl w:val="0"/>
    </w:pPr>
    <w:rPr>
      <w:rFonts w:ascii="Times New Roman" w:hAnsi="Times New Roman"/>
      <w:b/>
      <w:sz w:val="32"/>
    </w:rPr>
  </w:style>
  <w:style w:type="paragraph" w:customStyle="1" w:styleId="AllowPageBreak">
    <w:name w:val="AllowPageBreak"/>
    <w:rsid w:val="00307D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7D12"/>
    <w:rPr>
      <w:b/>
    </w:rPr>
  </w:style>
  <w:style w:type="character" w:customStyle="1" w:styleId="Heading2Char">
    <w:name w:val="Heading 2 Char"/>
    <w:basedOn w:val="DefaultParagraphFont"/>
    <w:link w:val="Heading2"/>
    <w:rsid w:val="00307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D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D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D12"/>
    <w:rPr>
      <w:rFonts w:ascii="Courier New" w:eastAsia="Times New Roman" w:hAnsi="Courier New" w:cs="Times New Roman"/>
      <w:i/>
      <w:szCs w:val="20"/>
      <w:lang w:eastAsia="en-US"/>
    </w:rPr>
  </w:style>
  <w:style w:type="paragraph" w:customStyle="1" w:styleId="HeadingBase">
    <w:name w:val="Heading Base"/>
    <w:rsid w:val="00307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D12"/>
    <w:pPr>
      <w:tabs>
        <w:tab w:val="right" w:leader="dot" w:pos="9072"/>
      </w:tabs>
      <w:ind w:left="567"/>
    </w:pPr>
    <w:rPr>
      <w:szCs w:val="22"/>
    </w:rPr>
  </w:style>
  <w:style w:type="paragraph" w:customStyle="1" w:styleId="TOCBase">
    <w:name w:val="TOC Base"/>
    <w:rsid w:val="00307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D12"/>
    <w:pPr>
      <w:tabs>
        <w:tab w:val="right" w:leader="dot" w:pos="9072"/>
      </w:tabs>
      <w:spacing w:before="40" w:after="40"/>
      <w:ind w:left="284"/>
    </w:pPr>
    <w:rPr>
      <w:rFonts w:ascii="Times New Roman" w:hAnsi="Times New Roman"/>
    </w:rPr>
  </w:style>
  <w:style w:type="paragraph" w:styleId="TOC1">
    <w:name w:val="toc 1"/>
    <w:basedOn w:val="TOCBase"/>
    <w:next w:val="Normal"/>
    <w:rsid w:val="00307D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D12"/>
    <w:rPr>
      <w:rFonts w:ascii="Times New Roman" w:eastAsia="Times New Roman" w:hAnsi="Times New Roman" w:cs="Times New Roman"/>
      <w:sz w:val="16"/>
      <w:lang w:eastAsia="en-US"/>
    </w:rPr>
  </w:style>
  <w:style w:type="paragraph" w:styleId="Title">
    <w:name w:val="Title"/>
    <w:basedOn w:val="HeadingBase"/>
    <w:link w:val="TitleChar"/>
    <w:qFormat/>
    <w:rsid w:val="00307D12"/>
    <w:pPr>
      <w:spacing w:before="5040"/>
      <w:jc w:val="center"/>
    </w:pPr>
    <w:rPr>
      <w:sz w:val="48"/>
      <w:szCs w:val="72"/>
      <w:lang w:val="en-US"/>
    </w:rPr>
  </w:style>
  <w:style w:type="character" w:customStyle="1" w:styleId="TitleChar">
    <w:name w:val="Title Char"/>
    <w:basedOn w:val="DefaultParagraphFont"/>
    <w:link w:val="Title"/>
    <w:rsid w:val="00307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D12"/>
    <w:pPr>
      <w:tabs>
        <w:tab w:val="left" w:pos="3600"/>
        <w:tab w:val="left" w:pos="3958"/>
      </w:tabs>
    </w:pPr>
  </w:style>
  <w:style w:type="paragraph" w:styleId="List">
    <w:name w:val="List"/>
    <w:basedOn w:val="BodyText"/>
    <w:next w:val="BodyText"/>
    <w:rsid w:val="00307D12"/>
    <w:pPr>
      <w:tabs>
        <w:tab w:val="left" w:pos="340"/>
      </w:tabs>
      <w:spacing w:before="60" w:after="60"/>
      <w:ind w:left="340" w:hanging="340"/>
    </w:pPr>
  </w:style>
  <w:style w:type="paragraph" w:customStyle="1" w:styleId="Note">
    <w:name w:val="Note"/>
    <w:basedOn w:val="BodyText"/>
    <w:rsid w:val="00307D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7D12"/>
    <w:rPr>
      <w:b/>
      <w:spacing w:val="0"/>
    </w:rPr>
  </w:style>
  <w:style w:type="paragraph" w:customStyle="1" w:styleId="SuperTitle">
    <w:name w:val="SuperTitle"/>
    <w:basedOn w:val="Title"/>
    <w:rsid w:val="00307D12"/>
    <w:pPr>
      <w:framePr w:wrap="auto" w:hAnchor="text" w:y="6049"/>
    </w:pPr>
    <w:rPr>
      <w:color w:val="000000"/>
      <w:sz w:val="40"/>
    </w:rPr>
  </w:style>
  <w:style w:type="paragraph" w:customStyle="1" w:styleId="TOCTitle">
    <w:name w:val="TOCTitle"/>
    <w:basedOn w:val="Heading1"/>
    <w:rsid w:val="00307D12"/>
    <w:pPr>
      <w:spacing w:after="240"/>
      <w:jc w:val="center"/>
      <w:outlineLvl w:val="9"/>
    </w:pPr>
    <w:rPr>
      <w:caps/>
    </w:rPr>
  </w:style>
  <w:style w:type="paragraph" w:customStyle="1" w:styleId="Version">
    <w:name w:val="Version"/>
    <w:rsid w:val="00307D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D12"/>
    <w:pPr>
      <w:numPr>
        <w:numId w:val="12"/>
      </w:numPr>
      <w:tabs>
        <w:tab w:val="clear" w:pos="680"/>
      </w:tabs>
    </w:pPr>
  </w:style>
  <w:style w:type="paragraph" w:styleId="Index1">
    <w:name w:val="index 1"/>
    <w:basedOn w:val="Normal"/>
    <w:next w:val="Normal"/>
    <w:semiHidden/>
    <w:rsid w:val="00307D12"/>
    <w:pPr>
      <w:keepNext w:val="0"/>
      <w:tabs>
        <w:tab w:val="right" w:pos="4176"/>
      </w:tabs>
      <w:ind w:left="198" w:hanging="198"/>
    </w:pPr>
    <w:rPr>
      <w:rFonts w:ascii="Garamond" w:hAnsi="Garamond"/>
    </w:rPr>
  </w:style>
  <w:style w:type="paragraph" w:styleId="IndexHeading">
    <w:name w:val="index heading"/>
    <w:basedOn w:val="Normal"/>
    <w:next w:val="Index1"/>
    <w:semiHidden/>
    <w:rsid w:val="00307D12"/>
    <w:pPr>
      <w:spacing w:before="120" w:after="120"/>
    </w:pPr>
    <w:rPr>
      <w:rFonts w:ascii="Arial" w:hAnsi="Arial"/>
      <w:b/>
      <w:color w:val="918585"/>
      <w:sz w:val="24"/>
    </w:rPr>
  </w:style>
  <w:style w:type="paragraph" w:styleId="Header">
    <w:name w:val="header"/>
    <w:basedOn w:val="Normal"/>
    <w:link w:val="HeaderChar"/>
    <w:rsid w:val="00307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D12"/>
    <w:rPr>
      <w:rFonts w:ascii="Times New Roman" w:eastAsia="Times New Roman" w:hAnsi="Times New Roman" w:cs="Times New Roman"/>
      <w:sz w:val="16"/>
      <w:szCs w:val="20"/>
      <w:lang w:val="en-GB" w:eastAsia="en-US"/>
    </w:rPr>
  </w:style>
  <w:style w:type="paragraph" w:customStyle="1" w:styleId="Chapter">
    <w:name w:val="Chapter"/>
    <w:basedOn w:val="Normal"/>
    <w:rsid w:val="00307D12"/>
    <w:pPr>
      <w:spacing w:before="240"/>
    </w:pPr>
    <w:rPr>
      <w:rFonts w:ascii="Times New Roman" w:hAnsi="Times New Roman"/>
      <w:smallCaps/>
      <w:spacing w:val="80"/>
      <w:sz w:val="28"/>
    </w:rPr>
  </w:style>
  <w:style w:type="paragraph" w:customStyle="1" w:styleId="InChapter">
    <w:name w:val="InChapter"/>
    <w:basedOn w:val="Heading3"/>
    <w:rsid w:val="00307D12"/>
    <w:pPr>
      <w:spacing w:after="240"/>
      <w:outlineLvl w:val="9"/>
    </w:pPr>
    <w:rPr>
      <w:noProof/>
    </w:rPr>
  </w:style>
  <w:style w:type="paragraph" w:styleId="Index2">
    <w:name w:val="index 2"/>
    <w:basedOn w:val="Normal"/>
    <w:next w:val="Normal"/>
    <w:semiHidden/>
    <w:rsid w:val="00307D12"/>
    <w:pPr>
      <w:tabs>
        <w:tab w:val="right" w:pos="4176"/>
      </w:tabs>
      <w:ind w:left="568" w:hanging="284"/>
    </w:pPr>
    <w:rPr>
      <w:rFonts w:ascii="Garamond" w:hAnsi="Garamond"/>
    </w:rPr>
  </w:style>
  <w:style w:type="paragraph" w:customStyle="1" w:styleId="Byline">
    <w:name w:val="Byline"/>
    <w:rsid w:val="00307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D12"/>
    <w:pPr>
      <w:tabs>
        <w:tab w:val="clear" w:pos="3600"/>
        <w:tab w:val="clear" w:pos="3958"/>
      </w:tabs>
      <w:jc w:val="right"/>
    </w:pPr>
  </w:style>
  <w:style w:type="paragraph" w:styleId="Caption">
    <w:name w:val="caption"/>
    <w:basedOn w:val="BodyText"/>
    <w:next w:val="Normal"/>
    <w:qFormat/>
    <w:rsid w:val="00307D12"/>
    <w:pPr>
      <w:framePr w:w="2268" w:hSpace="181" w:vSpace="181" w:wrap="around" w:vAnchor="text" w:hAnchor="page" w:x="1135" w:y="285" w:anchorLock="1"/>
    </w:pPr>
    <w:rPr>
      <w:i/>
    </w:rPr>
  </w:style>
  <w:style w:type="paragraph" w:customStyle="1" w:styleId="MiniTOCTitle">
    <w:name w:val="MiniTOCTitle"/>
    <w:basedOn w:val="Heading4"/>
    <w:rsid w:val="00307D12"/>
    <w:pPr>
      <w:spacing w:before="240"/>
      <w:outlineLvl w:val="9"/>
    </w:pPr>
    <w:rPr>
      <w:noProof/>
      <w:sz w:val="24"/>
    </w:rPr>
  </w:style>
  <w:style w:type="paragraph" w:customStyle="1" w:styleId="MiniTOCItem">
    <w:name w:val="MiniTOCItem"/>
    <w:basedOn w:val="ListBullet"/>
    <w:rsid w:val="00307D12"/>
    <w:pPr>
      <w:numPr>
        <w:numId w:val="0"/>
      </w:numPr>
      <w:tabs>
        <w:tab w:val="right" w:leader="dot" w:pos="6521"/>
      </w:tabs>
      <w:spacing w:before="0" w:after="0"/>
    </w:pPr>
  </w:style>
  <w:style w:type="paragraph" w:customStyle="1" w:styleId="TOFTitle">
    <w:name w:val="TOFTitle"/>
    <w:basedOn w:val="TOCTitle"/>
    <w:rsid w:val="00307D12"/>
  </w:style>
  <w:style w:type="paragraph" w:styleId="TableofFigures">
    <w:name w:val="table of figures"/>
    <w:basedOn w:val="Normal"/>
    <w:next w:val="Normal"/>
    <w:semiHidden/>
    <w:rsid w:val="00307D12"/>
    <w:pPr>
      <w:tabs>
        <w:tab w:val="right" w:leader="dot" w:pos="9072"/>
      </w:tabs>
      <w:ind w:left="970" w:hanging="403"/>
    </w:pPr>
    <w:rPr>
      <w:rFonts w:ascii="Times New Roman" w:hAnsi="Times New Roman"/>
      <w:b/>
    </w:rPr>
  </w:style>
  <w:style w:type="paragraph" w:styleId="ListNumber">
    <w:name w:val="List Number"/>
    <w:basedOn w:val="List"/>
    <w:rsid w:val="00307D12"/>
    <w:pPr>
      <w:numPr>
        <w:numId w:val="14"/>
      </w:numPr>
      <w:tabs>
        <w:tab w:val="clear" w:pos="340"/>
      </w:tabs>
    </w:pPr>
  </w:style>
  <w:style w:type="character" w:customStyle="1" w:styleId="WingdingSymbols">
    <w:name w:val="Wingding Symbols"/>
    <w:rsid w:val="00307D12"/>
    <w:rPr>
      <w:rFonts w:ascii="Wingdings" w:hAnsi="Wingdings"/>
    </w:rPr>
  </w:style>
  <w:style w:type="paragraph" w:customStyle="1" w:styleId="TableHeading">
    <w:name w:val="Table Heading"/>
    <w:basedOn w:val="HeadingBase"/>
    <w:rsid w:val="00307D12"/>
    <w:pPr>
      <w:keepLines/>
      <w:pBdr>
        <w:bottom w:val="single" w:sz="6" w:space="1" w:color="918585"/>
      </w:pBdr>
      <w:spacing w:before="240"/>
    </w:pPr>
  </w:style>
  <w:style w:type="character" w:customStyle="1" w:styleId="HotSpot">
    <w:name w:val="HotSpot"/>
    <w:rsid w:val="00307D12"/>
    <w:rPr>
      <w:color w:val="0033CC"/>
      <w:u w:val="none"/>
    </w:rPr>
  </w:style>
  <w:style w:type="paragraph" w:customStyle="1" w:styleId="BodyTextRight">
    <w:name w:val="Body Text Right"/>
    <w:basedOn w:val="BodyText"/>
    <w:rsid w:val="00307D12"/>
    <w:pPr>
      <w:spacing w:before="0" w:after="0"/>
      <w:jc w:val="right"/>
    </w:pPr>
  </w:style>
  <w:style w:type="paragraph" w:styleId="Index3">
    <w:name w:val="index 3"/>
    <w:basedOn w:val="ListNumber2"/>
    <w:next w:val="Normal"/>
    <w:semiHidden/>
    <w:rsid w:val="00307D12"/>
    <w:pPr>
      <w:numPr>
        <w:numId w:val="0"/>
      </w:numPr>
      <w:tabs>
        <w:tab w:val="right" w:leader="dot" w:pos="4176"/>
      </w:tabs>
    </w:pPr>
  </w:style>
  <w:style w:type="paragraph" w:styleId="ListNumber2">
    <w:name w:val="List Number 2"/>
    <w:basedOn w:val="List2"/>
    <w:rsid w:val="00307D12"/>
    <w:pPr>
      <w:numPr>
        <w:numId w:val="9"/>
      </w:numPr>
      <w:tabs>
        <w:tab w:val="clear" w:pos="1060"/>
      </w:tabs>
    </w:pPr>
  </w:style>
  <w:style w:type="paragraph" w:customStyle="1" w:styleId="MarginNote">
    <w:name w:val="Margin Note"/>
    <w:basedOn w:val="BodyText"/>
    <w:rsid w:val="00307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D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D12"/>
    <w:rPr>
      <w:sz w:val="32"/>
    </w:rPr>
  </w:style>
  <w:style w:type="paragraph" w:customStyle="1" w:styleId="HeadingProcedure">
    <w:name w:val="Heading Procedure"/>
    <w:basedOn w:val="HeadingBase"/>
    <w:next w:val="Normal"/>
    <w:rsid w:val="00307D12"/>
    <w:pPr>
      <w:tabs>
        <w:tab w:val="left" w:pos="0"/>
      </w:tabs>
      <w:spacing w:before="120" w:after="60"/>
    </w:pPr>
    <w:rPr>
      <w:i/>
      <w:color w:val="918585"/>
      <w:sz w:val="22"/>
    </w:rPr>
  </w:style>
  <w:style w:type="paragraph" w:customStyle="1" w:styleId="TableBodyText">
    <w:name w:val="Table Body Text"/>
    <w:basedOn w:val="BodyText"/>
    <w:rsid w:val="00307D12"/>
    <w:pPr>
      <w:spacing w:before="60" w:after="60"/>
    </w:pPr>
  </w:style>
  <w:style w:type="paragraph" w:styleId="ListContinue">
    <w:name w:val="List Continue"/>
    <w:basedOn w:val="List"/>
    <w:rsid w:val="00307D12"/>
    <w:pPr>
      <w:ind w:firstLine="0"/>
    </w:pPr>
  </w:style>
  <w:style w:type="paragraph" w:customStyle="1" w:styleId="ListNote">
    <w:name w:val="List Note"/>
    <w:basedOn w:val="List"/>
    <w:rsid w:val="00307D12"/>
    <w:pPr>
      <w:pBdr>
        <w:top w:val="single" w:sz="6" w:space="2" w:color="918585"/>
        <w:bottom w:val="single" w:sz="6" w:space="2" w:color="918585"/>
      </w:pBdr>
      <w:tabs>
        <w:tab w:val="left" w:pos="1021"/>
      </w:tabs>
      <w:ind w:firstLine="0"/>
    </w:pPr>
  </w:style>
  <w:style w:type="paragraph" w:customStyle="1" w:styleId="Warning">
    <w:name w:val="Warning"/>
    <w:basedOn w:val="BodyText"/>
    <w:rsid w:val="00307D12"/>
    <w:pPr>
      <w:shd w:val="clear" w:color="auto" w:fill="D9D9D9"/>
      <w:tabs>
        <w:tab w:val="left" w:pos="992"/>
      </w:tabs>
      <w:ind w:left="119" w:right="119"/>
    </w:pPr>
    <w:rPr>
      <w:sz w:val="20"/>
    </w:rPr>
  </w:style>
  <w:style w:type="paragraph" w:customStyle="1" w:styleId="MarginIcons">
    <w:name w:val="Margin Icons"/>
    <w:basedOn w:val="BodyText"/>
    <w:rsid w:val="00307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D12"/>
    <w:rPr>
      <w:rFonts w:ascii="Courier New" w:hAnsi="Courier New"/>
    </w:rPr>
  </w:style>
  <w:style w:type="paragraph" w:customStyle="1" w:styleId="NoteBullet">
    <w:name w:val="Note Bullet"/>
    <w:basedOn w:val="Note"/>
    <w:rsid w:val="00307D12"/>
    <w:pPr>
      <w:tabs>
        <w:tab w:val="clear" w:pos="680"/>
      </w:tabs>
      <w:spacing w:before="60" w:after="60"/>
    </w:pPr>
  </w:style>
  <w:style w:type="paragraph" w:customStyle="1" w:styleId="SubHeading2">
    <w:name w:val="SubHeading2"/>
    <w:basedOn w:val="HeadingBase"/>
    <w:rsid w:val="00307D12"/>
    <w:pPr>
      <w:spacing w:before="240" w:after="60"/>
    </w:pPr>
    <w:rPr>
      <w:sz w:val="20"/>
    </w:rPr>
  </w:style>
  <w:style w:type="paragraph" w:customStyle="1" w:styleId="SubHeading1">
    <w:name w:val="SubHeading1"/>
    <w:basedOn w:val="HeadingBase"/>
    <w:rsid w:val="00307D12"/>
    <w:pPr>
      <w:spacing w:before="240" w:after="60"/>
    </w:pPr>
    <w:rPr>
      <w:color w:val="918585"/>
      <w:sz w:val="22"/>
    </w:rPr>
  </w:style>
  <w:style w:type="paragraph" w:customStyle="1" w:styleId="SideHeading">
    <w:name w:val="Side Heading"/>
    <w:basedOn w:val="HeadingBase"/>
    <w:rsid w:val="00307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D12"/>
    <w:pPr>
      <w:numPr>
        <w:numId w:val="10"/>
      </w:numPr>
    </w:pPr>
  </w:style>
  <w:style w:type="paragraph" w:styleId="PlainText">
    <w:name w:val="Plain Text"/>
    <w:basedOn w:val="Normal"/>
    <w:link w:val="PlainTextChar"/>
    <w:rsid w:val="00307D12"/>
    <w:rPr>
      <w:sz w:val="20"/>
    </w:rPr>
  </w:style>
  <w:style w:type="character" w:customStyle="1" w:styleId="PlainTextChar">
    <w:name w:val="Plain Text Char"/>
    <w:basedOn w:val="DefaultParagraphFont"/>
    <w:link w:val="PlainText"/>
    <w:rsid w:val="00307D12"/>
    <w:rPr>
      <w:rFonts w:ascii="Courier New" w:eastAsia="Times New Roman" w:hAnsi="Courier New" w:cs="Times New Roman"/>
      <w:sz w:val="20"/>
      <w:szCs w:val="20"/>
      <w:lang w:eastAsia="en-US"/>
    </w:rPr>
  </w:style>
  <w:style w:type="character" w:customStyle="1" w:styleId="MenuOption">
    <w:name w:val="Menu Option"/>
    <w:basedOn w:val="DefaultParagraphFont"/>
    <w:rsid w:val="00307D12"/>
    <w:rPr>
      <w:b/>
      <w:smallCaps/>
    </w:rPr>
  </w:style>
  <w:style w:type="paragraph" w:customStyle="1" w:styleId="TableListNumber">
    <w:name w:val="Table List Number"/>
    <w:basedOn w:val="ListNumber"/>
    <w:rsid w:val="00307D12"/>
    <w:pPr>
      <w:numPr>
        <w:numId w:val="0"/>
      </w:numPr>
    </w:pPr>
  </w:style>
  <w:style w:type="paragraph" w:styleId="TOC4">
    <w:name w:val="toc 4"/>
    <w:basedOn w:val="TOCBase"/>
    <w:next w:val="Normal"/>
    <w:semiHidden/>
    <w:rsid w:val="00307D12"/>
    <w:pPr>
      <w:tabs>
        <w:tab w:val="right" w:leader="dot" w:pos="9071"/>
      </w:tabs>
      <w:ind w:left="1701"/>
    </w:pPr>
  </w:style>
  <w:style w:type="paragraph" w:customStyle="1" w:styleId="ListAlpha">
    <w:name w:val="List Alpha"/>
    <w:basedOn w:val="List"/>
    <w:rsid w:val="00307D12"/>
    <w:pPr>
      <w:numPr>
        <w:numId w:val="8"/>
      </w:numPr>
    </w:pPr>
  </w:style>
  <w:style w:type="paragraph" w:customStyle="1" w:styleId="ListAlpha2">
    <w:name w:val="List Alpha 2"/>
    <w:basedOn w:val="List2"/>
    <w:rsid w:val="00307D12"/>
    <w:pPr>
      <w:numPr>
        <w:numId w:val="7"/>
      </w:numPr>
    </w:pPr>
  </w:style>
  <w:style w:type="paragraph" w:styleId="List2">
    <w:name w:val="List 2"/>
    <w:basedOn w:val="BodyText"/>
    <w:rsid w:val="00307D12"/>
    <w:pPr>
      <w:tabs>
        <w:tab w:val="left" w:pos="680"/>
      </w:tabs>
      <w:spacing w:before="60" w:after="60"/>
      <w:ind w:left="680" w:hanging="340"/>
    </w:pPr>
  </w:style>
  <w:style w:type="paragraph" w:styleId="List3">
    <w:name w:val="List 3"/>
    <w:basedOn w:val="BodyText"/>
    <w:rsid w:val="00307D12"/>
    <w:pPr>
      <w:tabs>
        <w:tab w:val="left" w:pos="1021"/>
      </w:tabs>
      <w:spacing w:before="60" w:after="60"/>
      <w:ind w:left="1020" w:hanging="340"/>
    </w:pPr>
  </w:style>
  <w:style w:type="paragraph" w:styleId="List4">
    <w:name w:val="List 4"/>
    <w:basedOn w:val="BodyText"/>
    <w:rsid w:val="00307D12"/>
    <w:pPr>
      <w:tabs>
        <w:tab w:val="left" w:pos="1361"/>
      </w:tabs>
      <w:spacing w:before="60" w:after="60"/>
      <w:ind w:left="1361" w:hanging="340"/>
    </w:pPr>
  </w:style>
  <w:style w:type="paragraph" w:styleId="List5">
    <w:name w:val="List 5"/>
    <w:basedOn w:val="BodyText"/>
    <w:rsid w:val="00307D12"/>
    <w:pPr>
      <w:tabs>
        <w:tab w:val="left" w:pos="1701"/>
      </w:tabs>
      <w:spacing w:before="60" w:after="60"/>
      <w:ind w:left="1701" w:hanging="340"/>
    </w:pPr>
  </w:style>
  <w:style w:type="paragraph" w:styleId="ListBullet3">
    <w:name w:val="List Bullet 3"/>
    <w:basedOn w:val="List3"/>
    <w:rsid w:val="00307D12"/>
    <w:pPr>
      <w:numPr>
        <w:numId w:val="13"/>
      </w:numPr>
      <w:tabs>
        <w:tab w:val="clear" w:pos="1021"/>
      </w:tabs>
      <w:ind w:left="1037" w:hanging="357"/>
    </w:pPr>
  </w:style>
  <w:style w:type="paragraph" w:styleId="ListBullet4">
    <w:name w:val="List Bullet 4"/>
    <w:basedOn w:val="List4"/>
    <w:rsid w:val="00307D12"/>
    <w:pPr>
      <w:numPr>
        <w:numId w:val="2"/>
      </w:numPr>
      <w:tabs>
        <w:tab w:val="clear" w:pos="1361"/>
      </w:tabs>
    </w:pPr>
  </w:style>
  <w:style w:type="paragraph" w:styleId="ListBullet5">
    <w:name w:val="List Bullet 5"/>
    <w:basedOn w:val="List5"/>
    <w:rsid w:val="00307D12"/>
    <w:pPr>
      <w:numPr>
        <w:numId w:val="3"/>
      </w:numPr>
    </w:pPr>
  </w:style>
  <w:style w:type="paragraph" w:styleId="ListContinue2">
    <w:name w:val="List Continue 2"/>
    <w:basedOn w:val="List2"/>
    <w:rsid w:val="00307D12"/>
    <w:pPr>
      <w:ind w:firstLine="0"/>
    </w:pPr>
  </w:style>
  <w:style w:type="paragraph" w:styleId="ListContinue3">
    <w:name w:val="List Continue 3"/>
    <w:basedOn w:val="List3"/>
    <w:rsid w:val="00307D12"/>
    <w:pPr>
      <w:ind w:left="1021" w:firstLine="0"/>
    </w:pPr>
  </w:style>
  <w:style w:type="paragraph" w:styleId="ListContinue4">
    <w:name w:val="List Continue 4"/>
    <w:basedOn w:val="List4"/>
    <w:rsid w:val="00307D12"/>
    <w:pPr>
      <w:ind w:firstLine="0"/>
    </w:pPr>
  </w:style>
  <w:style w:type="paragraph" w:styleId="ListContinue5">
    <w:name w:val="List Continue 5"/>
    <w:basedOn w:val="List5"/>
    <w:rsid w:val="00307D12"/>
    <w:pPr>
      <w:ind w:firstLine="0"/>
    </w:pPr>
  </w:style>
  <w:style w:type="paragraph" w:styleId="ListNumber3">
    <w:name w:val="List Number 3"/>
    <w:basedOn w:val="List3"/>
    <w:rsid w:val="00307D12"/>
    <w:pPr>
      <w:numPr>
        <w:numId w:val="4"/>
      </w:numPr>
    </w:pPr>
  </w:style>
  <w:style w:type="paragraph" w:styleId="ListNumber4">
    <w:name w:val="List Number 4"/>
    <w:basedOn w:val="List4"/>
    <w:rsid w:val="00307D12"/>
    <w:pPr>
      <w:numPr>
        <w:numId w:val="5"/>
      </w:numPr>
    </w:pPr>
  </w:style>
  <w:style w:type="paragraph" w:styleId="ListNumber5">
    <w:name w:val="List Number 5"/>
    <w:basedOn w:val="List5"/>
    <w:rsid w:val="00307D12"/>
    <w:pPr>
      <w:numPr>
        <w:numId w:val="6"/>
      </w:numPr>
    </w:pPr>
  </w:style>
  <w:style w:type="paragraph" w:styleId="BlockText">
    <w:name w:val="Block Text"/>
    <w:basedOn w:val="Normal"/>
    <w:rsid w:val="00307D12"/>
    <w:pPr>
      <w:spacing w:after="120"/>
      <w:ind w:left="1440" w:right="1440"/>
    </w:pPr>
  </w:style>
  <w:style w:type="character" w:customStyle="1" w:styleId="Subscript">
    <w:name w:val="Subscript"/>
    <w:basedOn w:val="DefaultParagraphFont"/>
    <w:rsid w:val="00307D12"/>
    <w:rPr>
      <w:sz w:val="16"/>
      <w:vertAlign w:val="subscript"/>
    </w:rPr>
  </w:style>
  <w:style w:type="character" w:customStyle="1" w:styleId="Superscript">
    <w:name w:val="Superscript"/>
    <w:basedOn w:val="DefaultParagraphFont"/>
    <w:rsid w:val="00307D12"/>
    <w:rPr>
      <w:sz w:val="16"/>
      <w:vertAlign w:val="superscript"/>
    </w:rPr>
  </w:style>
  <w:style w:type="character" w:customStyle="1" w:styleId="Symbols">
    <w:name w:val="Symbols"/>
    <w:basedOn w:val="DefaultParagraphFont"/>
    <w:rsid w:val="00307D12"/>
    <w:rPr>
      <w:rFonts w:ascii="Symbol" w:hAnsi="Symbol"/>
    </w:rPr>
  </w:style>
  <w:style w:type="character" w:customStyle="1" w:styleId="MenuOptions">
    <w:name w:val="Menu Options"/>
    <w:basedOn w:val="DefaultParagraphFont"/>
    <w:rsid w:val="00307D12"/>
    <w:rPr>
      <w:rFonts w:ascii="Arial Narrow" w:hAnsi="Arial Narrow"/>
      <w:smallCaps/>
    </w:rPr>
  </w:style>
  <w:style w:type="character" w:customStyle="1" w:styleId="Buttons">
    <w:name w:val="Buttons"/>
    <w:basedOn w:val="DefaultParagraphFont"/>
    <w:rsid w:val="00307D12"/>
    <w:rPr>
      <w:b/>
    </w:rPr>
  </w:style>
  <w:style w:type="character" w:customStyle="1" w:styleId="Underlined">
    <w:name w:val="Underlined"/>
    <w:basedOn w:val="DefaultParagraphFont"/>
    <w:rsid w:val="00307D12"/>
    <w:rPr>
      <w:u w:val="single"/>
    </w:rPr>
  </w:style>
  <w:style w:type="paragraph" w:customStyle="1" w:styleId="TableBodyTextRight">
    <w:name w:val="Table Body Text Right"/>
    <w:basedOn w:val="TableBodyText"/>
    <w:rsid w:val="00307D12"/>
    <w:pPr>
      <w:widowControl w:val="0"/>
      <w:autoSpaceDE w:val="0"/>
      <w:autoSpaceDN w:val="0"/>
      <w:adjustRightInd w:val="0"/>
      <w:jc w:val="right"/>
    </w:pPr>
    <w:rPr>
      <w:rFonts w:cs="Arial"/>
      <w:szCs w:val="18"/>
    </w:rPr>
  </w:style>
  <w:style w:type="paragraph" w:customStyle="1" w:styleId="CopyrightText">
    <w:name w:val="Copyright Text"/>
    <w:basedOn w:val="BodyText"/>
    <w:rsid w:val="00307D12"/>
    <w:rPr>
      <w:sz w:val="18"/>
    </w:rPr>
  </w:style>
  <w:style w:type="paragraph" w:customStyle="1" w:styleId="BodySmallRight">
    <w:name w:val="Body Small Right"/>
    <w:basedOn w:val="BodyTextRight"/>
    <w:rsid w:val="00307D12"/>
    <w:rPr>
      <w:sz w:val="18"/>
      <w:szCs w:val="18"/>
    </w:rPr>
  </w:style>
  <w:style w:type="paragraph" w:customStyle="1" w:styleId="MarginEdition">
    <w:name w:val="Margin Edition"/>
    <w:basedOn w:val="MarginNote"/>
    <w:rsid w:val="00307D12"/>
    <w:pPr>
      <w:spacing w:before="0" w:after="0"/>
    </w:pPr>
    <w:rPr>
      <w:rFonts w:ascii="Times New Roman" w:hAnsi="Times New Roman"/>
      <w:color w:val="999999"/>
    </w:rPr>
  </w:style>
  <w:style w:type="paragraph" w:customStyle="1" w:styleId="Spacer">
    <w:name w:val="Spacer"/>
    <w:basedOn w:val="Normal"/>
    <w:rsid w:val="00307D12"/>
    <w:rPr>
      <w:sz w:val="2"/>
      <w:szCs w:val="2"/>
    </w:rPr>
  </w:style>
  <w:style w:type="character" w:customStyle="1" w:styleId="Small">
    <w:name w:val="Small"/>
    <w:basedOn w:val="DefaultParagraphFont"/>
    <w:rsid w:val="00307D12"/>
    <w:rPr>
      <w:sz w:val="16"/>
    </w:rPr>
  </w:style>
  <w:style w:type="paragraph" w:customStyle="1" w:styleId="WideTable">
    <w:name w:val="Wide Table"/>
    <w:basedOn w:val="Normal"/>
    <w:rsid w:val="00307D12"/>
    <w:pPr>
      <w:ind w:left="-1418"/>
    </w:pPr>
    <w:rPr>
      <w:sz w:val="2"/>
      <w:szCs w:val="2"/>
    </w:rPr>
  </w:style>
  <w:style w:type="character" w:styleId="PageNumber">
    <w:name w:val="page number"/>
    <w:basedOn w:val="DefaultParagraphFont"/>
    <w:rsid w:val="00307D12"/>
  </w:style>
  <w:style w:type="paragraph" w:styleId="Quote">
    <w:name w:val="Quote"/>
    <w:basedOn w:val="Heading1"/>
    <w:link w:val="QuoteChar"/>
    <w:qFormat/>
    <w:rsid w:val="00307D12"/>
    <w:rPr>
      <w:b w:val="0"/>
      <w:sz w:val="72"/>
      <w:szCs w:val="72"/>
      <w:lang w:val="en-NZ"/>
    </w:rPr>
  </w:style>
  <w:style w:type="character" w:customStyle="1" w:styleId="QuoteChar">
    <w:name w:val="Quote Char"/>
    <w:basedOn w:val="DefaultParagraphFont"/>
    <w:link w:val="Quote"/>
    <w:rsid w:val="00307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D12"/>
    <w:pPr>
      <w:pageBreakBefore/>
    </w:pPr>
  </w:style>
  <w:style w:type="paragraph" w:customStyle="1" w:styleId="Border">
    <w:name w:val="Border"/>
    <w:basedOn w:val="Normal"/>
    <w:qFormat/>
    <w:rsid w:val="00307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D12"/>
    <w:rPr>
      <w:b/>
      <w:bCs/>
      <w:i/>
      <w:iCs/>
      <w:color w:val="auto"/>
    </w:rPr>
  </w:style>
  <w:style w:type="paragraph" w:styleId="IntenseQuote">
    <w:name w:val="Intense Quote"/>
    <w:basedOn w:val="Normal"/>
    <w:next w:val="Normal"/>
    <w:link w:val="IntenseQuoteChar"/>
    <w:uiPriority w:val="30"/>
    <w:qFormat/>
    <w:rsid w:val="00307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D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D12"/>
    <w:rPr>
      <w:smallCaps/>
      <w:color w:val="auto"/>
      <w:u w:val="single"/>
    </w:rPr>
  </w:style>
  <w:style w:type="character" w:styleId="IntenseReference">
    <w:name w:val="Intense Reference"/>
    <w:basedOn w:val="DefaultParagraphFont"/>
    <w:uiPriority w:val="32"/>
    <w:qFormat/>
    <w:rsid w:val="00307D12"/>
    <w:rPr>
      <w:b/>
      <w:bCs/>
      <w:smallCaps/>
      <w:color w:val="auto"/>
      <w:spacing w:val="5"/>
      <w:u w:val="single"/>
    </w:rPr>
  </w:style>
  <w:style w:type="paragraph" w:customStyle="1" w:styleId="2ColumnHeading">
    <w:name w:val="2Column Heading"/>
    <w:basedOn w:val="BodyText"/>
    <w:qFormat/>
    <w:rsid w:val="00307D12"/>
    <w:pPr>
      <w:spacing w:after="60"/>
      <w:ind w:left="-2268"/>
    </w:pPr>
    <w:rPr>
      <w:b/>
    </w:rPr>
  </w:style>
  <w:style w:type="paragraph" w:customStyle="1" w:styleId="Heading1TOC">
    <w:name w:val="Heading1 TOC"/>
    <w:basedOn w:val="Normal"/>
    <w:qFormat/>
    <w:rsid w:val="00307D12"/>
    <w:pPr>
      <w:spacing w:before="240" w:after="120"/>
    </w:pPr>
    <w:rPr>
      <w:rFonts w:ascii="Times New Roman" w:hAnsi="Times New Roman"/>
      <w:b/>
      <w:sz w:val="32"/>
    </w:rPr>
  </w:style>
  <w:style w:type="paragraph" w:customStyle="1" w:styleId="Heading2TOC">
    <w:name w:val="Heading2 TOC"/>
    <w:basedOn w:val="Normal"/>
    <w:qFormat/>
    <w:rsid w:val="00307D12"/>
    <w:pPr>
      <w:spacing w:before="240" w:after="60"/>
    </w:pPr>
    <w:rPr>
      <w:rFonts w:ascii="Times New Roman" w:hAnsi="Times New Roman"/>
      <w:b/>
      <w:sz w:val="28"/>
    </w:rPr>
  </w:style>
  <w:style w:type="character" w:customStyle="1" w:styleId="Underline">
    <w:name w:val="Underline"/>
    <w:basedOn w:val="DefaultParagraphFont"/>
    <w:qFormat/>
    <w:rsid w:val="00307D12"/>
    <w:rPr>
      <w:u w:val="single"/>
    </w:rPr>
  </w:style>
  <w:style w:type="character" w:customStyle="1" w:styleId="BoldandItalics">
    <w:name w:val="Bold and Italics"/>
    <w:qFormat/>
    <w:rsid w:val="00307D12"/>
    <w:rPr>
      <w:b/>
      <w:i/>
      <w:u w:val="none"/>
    </w:rPr>
  </w:style>
  <w:style w:type="paragraph" w:styleId="BalloonText">
    <w:name w:val="Balloon Text"/>
    <w:basedOn w:val="Normal"/>
    <w:link w:val="BalloonTextChar"/>
    <w:rsid w:val="00307D12"/>
    <w:rPr>
      <w:rFonts w:ascii="Tahoma" w:hAnsi="Tahoma" w:cs="Tahoma"/>
      <w:sz w:val="16"/>
      <w:szCs w:val="16"/>
    </w:rPr>
  </w:style>
  <w:style w:type="character" w:customStyle="1" w:styleId="BalloonTextChar">
    <w:name w:val="Balloon Text Char"/>
    <w:basedOn w:val="DefaultParagraphFont"/>
    <w:link w:val="BalloonText"/>
    <w:rsid w:val="00307D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D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D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D12"/>
    <w:rPr>
      <w:b/>
      <w:color w:val="660033"/>
      <w:spacing w:val="0"/>
    </w:rPr>
  </w:style>
  <w:style w:type="paragraph" w:customStyle="1" w:styleId="Nameditemlist">
    <w:name w:val="Named item list"/>
    <w:basedOn w:val="BodyText"/>
    <w:qFormat/>
    <w:rsid w:val="00307D12"/>
    <w:pPr>
      <w:tabs>
        <w:tab w:val="left" w:pos="2835"/>
      </w:tabs>
      <w:ind w:left="2835" w:hanging="2835"/>
    </w:pPr>
  </w:style>
  <w:style w:type="paragraph" w:customStyle="1" w:styleId="BodyTextnopadding">
    <w:name w:val="Body Text no padding"/>
    <w:basedOn w:val="BodyText"/>
    <w:qFormat/>
    <w:rsid w:val="00307D12"/>
    <w:pPr>
      <w:spacing w:before="0" w:after="0"/>
    </w:pPr>
  </w:style>
  <w:style w:type="character" w:styleId="Hyperlink">
    <w:name w:val="Hyperlink"/>
    <w:basedOn w:val="DefaultParagraphFont"/>
    <w:uiPriority w:val="99"/>
    <w:unhideWhenUsed/>
    <w:rsid w:val="005623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793</Words>
  <Characters>4687</Characters>
  <Application>Microsoft Office Word</Application>
  <DocSecurity>0</DocSecurity>
  <Lines>156</Lines>
  <Paragraphs>97</Paragraphs>
  <ScaleCrop>false</ScaleCrop>
  <Company>Author-it Software Corporation Ltd.</Company>
  <LinksUpToDate>false</LinksUpToDate>
  <CharactersWithSpaces>5383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ACMGRM402 Groom cats of different breeds and coat types</dc:title>
  <dc:subject>Approved</dc:subject>
  <dc:creator>Skills Impact</dc:creator>
  <cp:keywords>Release: 1</cp:keywords>
  <dc:description>Review Date: 12 April 2008</dc:description>
  <cp:lastModifiedBy>HSD_TPCMSd.prod</cp:lastModifiedBy>
  <cp:revision>3</cp:revision>
  <dcterms:created xsi:type="dcterms:W3CDTF">2022-07-16T08:41:00Z</dcterms:created>
  <dcterms:modified xsi:type="dcterms:W3CDTF">2022-07-16T08:41:00Z</dcterms:modified>
</cp:coreProperties>
</file>