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1EF3" w:rsidP="00111E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ACMGRM305 Groom dogs to meet breed style and coat requirements</w:t>
      </w:r>
      <w:r>
        <w:fldChar w:fldCharType="end"/>
      </w:r>
    </w:p>
    <w:p w:rsidR="00111EF3" w:rsidP="00111EF3">
      <w:pPr>
        <w:pStyle w:val="Version"/>
        <w:sectPr w:rsidSect="00024D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4D37" w:rsidP="00024D37">
      <w:pPr>
        <w:pStyle w:val="SuperHeading"/>
      </w:pPr>
      <w:r w:rsidRPr="00024D37">
        <w:t>Assessment Requirements for ACMGRM305 Groom dogs to meet breed style and coat requirements</w:t>
      </w:r>
    </w:p>
    <w:p w:rsidR="00000000" w:rsidRPr="00024D37" w:rsidP="00024D37">
      <w:pPr>
        <w:pStyle w:val="Heading1"/>
      </w:pPr>
      <w:bookmarkStart w:id="1" w:name="O_1171557"/>
      <w:bookmarkEnd w:id="1"/>
      <w:r w:rsidRPr="00024D37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024D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37">
            <w:pPr>
              <w:pStyle w:val="BodyTextBold"/>
              <w:rPr>
                <w:lang w:val="en-NZ"/>
              </w:rPr>
            </w:pPr>
            <w:r w:rsidRPr="00024D37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37">
            <w:pPr>
              <w:pStyle w:val="BodyTextBold"/>
              <w:rPr>
                <w:lang w:val="en-NZ"/>
              </w:rPr>
            </w:pPr>
            <w:r w:rsidRPr="00024D37">
              <w:t>Comments</w:t>
            </w:r>
          </w:p>
        </w:tc>
      </w:tr>
      <w:tr w:rsidTr="00024D37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4D37">
            <w:pPr>
              <w:pStyle w:val="BodyText"/>
              <w:rPr>
                <w:lang w:val="en-NZ"/>
              </w:rPr>
            </w:pPr>
            <w:r w:rsidRPr="00024D37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4D37" w:rsidP="00024D37">
            <w:pPr>
              <w:pStyle w:val="BodyText"/>
            </w:pPr>
            <w:r w:rsidRPr="00024D37">
              <w:t>This version released with ACM Animal Care and Management Training Package Version 4.0.</w:t>
            </w:r>
          </w:p>
        </w:tc>
      </w:tr>
    </w:tbl>
    <w:p w:rsidR="00000000" w:rsidRPr="00024D37" w:rsidP="00024D37">
      <w:pPr>
        <w:pStyle w:val="BodyText"/>
      </w:pPr>
    </w:p>
    <w:p w:rsidR="00000000" w:rsidRPr="00024D37" w:rsidP="00024D37">
      <w:pPr>
        <w:pStyle w:val="AllowPageBreak"/>
      </w:pPr>
    </w:p>
    <w:p w:rsidR="00000000" w:rsidRPr="00024D37" w:rsidP="00024D37">
      <w:pPr>
        <w:pStyle w:val="Heading1"/>
      </w:pPr>
      <w:bookmarkStart w:id="2" w:name="O_1171558"/>
      <w:bookmarkEnd w:id="2"/>
      <w:r w:rsidRPr="00024D37">
        <w:t>Performance Evidence</w:t>
      </w:r>
    </w:p>
    <w:p w:rsidR="00000000" w:rsidRPr="00024D37" w:rsidP="00111EF3">
      <w:pPr>
        <w:pStyle w:val="BodyText"/>
      </w:pPr>
      <w:r w:rsidRPr="00024D37">
        <w:t>An individual demonstrating competency must satisfy all of the elements and performance criteria in this unit.</w:t>
      </w:r>
    </w:p>
    <w:p w:rsidR="00000000" w:rsidRPr="00024D37" w:rsidP="00111EF3">
      <w:pPr>
        <w:pStyle w:val="BodyText"/>
      </w:pPr>
      <w:r w:rsidRPr="00024D37">
        <w:t>There must be evidence that the individual has independently completed a full groom of six dogs, with at l</w:t>
      </w:r>
      <w:r w:rsidRPr="00024D37">
        <w:t>east one dog breed selected from each of the different coat types listed below:</w:t>
      </w:r>
    </w:p>
    <w:p w:rsidR="00000000" w:rsidRPr="00024D37" w:rsidP="00024D37">
      <w:pPr>
        <w:pStyle w:val="ListBullet"/>
      </w:pPr>
      <w:r w:rsidRPr="00024D37">
        <w:t>long/drop coat:</w:t>
      </w:r>
    </w:p>
    <w:p w:rsidR="00000000" w:rsidRPr="00024D37" w:rsidP="00024D37">
      <w:pPr>
        <w:pStyle w:val="ListBullet2"/>
      </w:pPr>
      <w:r w:rsidRPr="00024D37">
        <w:t>Maltese, Shih Tzu, Tibetan Terrier, Bearded Collie, Lhasa Apso, Silky Terrier, Yorkshire Terrier, Havanese, Briard, Chinese Crested – Powderpuff</w:t>
      </w:r>
    </w:p>
    <w:p w:rsidR="00000000" w:rsidRPr="00024D37" w:rsidP="00024D37">
      <w:pPr>
        <w:pStyle w:val="ListBullet"/>
      </w:pPr>
      <w:r w:rsidRPr="00024D37">
        <w:t>double/heavy coat:</w:t>
      </w:r>
    </w:p>
    <w:p w:rsidR="00000000" w:rsidRPr="00024D37" w:rsidP="00024D37">
      <w:pPr>
        <w:pStyle w:val="ListBullet2"/>
      </w:pPr>
      <w:r w:rsidRPr="00024D37">
        <w:t>Malamute, Pomeranian, Japanese Spitz, Collie – Rough, Sheltie, Chow Chow, Siberian Husky, Samoyed, Bernese Mountain Dog, German Shepherd (long stock coat)</w:t>
      </w:r>
    </w:p>
    <w:p w:rsidR="00000000" w:rsidRPr="00024D37" w:rsidP="00024D37">
      <w:pPr>
        <w:pStyle w:val="ListBullet"/>
      </w:pPr>
      <w:r w:rsidRPr="00024D37">
        <w:t>combination/silky coat:</w:t>
      </w:r>
    </w:p>
    <w:p w:rsidR="00000000" w:rsidRPr="00024D37" w:rsidP="00024D37">
      <w:pPr>
        <w:pStyle w:val="ListBullet2"/>
      </w:pPr>
      <w:r w:rsidRPr="00024D37">
        <w:t>English Cocker Spaniel, English Springer Spaniel, Golde</w:t>
      </w:r>
      <w:r w:rsidRPr="00024D37">
        <w:t>r Retriever, Border Collie, Tibetan Spaniel, Cavalier King Charles Spaniel, Dachshund – Long Haired, Aussie Shepherd, Chihuahua – Long Haired, Setter (English, Gordon or Irish)</w:t>
      </w:r>
    </w:p>
    <w:p w:rsidR="00000000" w:rsidRPr="00024D37" w:rsidP="00024D37">
      <w:pPr>
        <w:pStyle w:val="ListBullet"/>
      </w:pPr>
      <w:r w:rsidRPr="00024D37">
        <w:t>fluffy/curly coat:</w:t>
      </w:r>
    </w:p>
    <w:p w:rsidR="00000000" w:rsidRPr="00024D37" w:rsidP="00024D37">
      <w:pPr>
        <w:pStyle w:val="ListBullet2"/>
      </w:pPr>
      <w:r w:rsidRPr="00024D37">
        <w:t>Bichon Frise, Poodle, Kerry Blue Terrier, Portuguese Water</w:t>
      </w:r>
      <w:r w:rsidRPr="00024D37">
        <w:t xml:space="preserve"> Dog, Bedlington, Lagotto Romagnolo, Irish Water Spaniel</w:t>
      </w:r>
    </w:p>
    <w:p w:rsidR="00000000" w:rsidRPr="00024D37" w:rsidP="00024D37">
      <w:pPr>
        <w:pStyle w:val="ListBullet"/>
      </w:pPr>
      <w:r w:rsidRPr="00024D37">
        <w:t>short/smooth coat:</w:t>
      </w:r>
    </w:p>
    <w:p w:rsidR="00000000" w:rsidRPr="00024D37" w:rsidP="00024D37">
      <w:pPr>
        <w:pStyle w:val="ListBullet2"/>
      </w:pPr>
      <w:r w:rsidRPr="00024D37">
        <w:t>Boxer, Dalmatian, Staffordshire Bull Terrier, French Bulldog, Chihuahua – Smooth Coat, Great Dane, Dachshund – Smooth, Fox Terrier – Smooth, Pug, Beagle, Labrador, Rottweiler, Ge</w:t>
      </w:r>
      <w:r w:rsidRPr="00024D37">
        <w:t>rman Shepherd (stock coat)</w:t>
      </w:r>
    </w:p>
    <w:p w:rsidR="00000000" w:rsidRPr="00024D37" w:rsidP="00024D37">
      <w:pPr>
        <w:pStyle w:val="ListBullet"/>
      </w:pPr>
      <w:r w:rsidRPr="00024D37">
        <w:t>wiry coat:</w:t>
      </w:r>
    </w:p>
    <w:p w:rsidR="00000000" w:rsidRPr="00024D37" w:rsidP="00024D37">
      <w:pPr>
        <w:pStyle w:val="ListBullet2"/>
      </w:pPr>
      <w:r w:rsidRPr="00024D37">
        <w:t>Airedale Terrier, Fox Terrier (wire), Schnauzer, Border Terrier, Scottish Terrier, West White Highland Terrier, Lakeland Terrier, Welsh Terrier, Cairn Terrier, Irish Terrier, Jack Russell (wire).</w:t>
      </w:r>
    </w:p>
    <w:p w:rsidR="00000000" w:rsidRPr="00024D37" w:rsidP="00111EF3">
      <w:pPr>
        <w:pStyle w:val="BodyText"/>
      </w:pPr>
      <w:r w:rsidRPr="00024D37">
        <w:t xml:space="preserve">In doing the above, </w:t>
      </w:r>
      <w:r w:rsidRPr="00024D37">
        <w:t>the individual must have:</w:t>
      </w:r>
    </w:p>
    <w:p w:rsidR="00000000" w:rsidRPr="00024D37" w:rsidP="00024D37">
      <w:pPr>
        <w:pStyle w:val="ListBullet"/>
      </w:pPr>
      <w:r w:rsidRPr="00024D37">
        <w:t>used industry-recognised grooming techniques for different coat types, including a poodle point technique</w:t>
      </w:r>
    </w:p>
    <w:p w:rsidR="00000000" w:rsidRPr="00024D37" w:rsidP="00024D37">
      <w:pPr>
        <w:pStyle w:val="ListBullet"/>
      </w:pPr>
      <w:r w:rsidRPr="00024D37">
        <w:t>handled each dog in a safe, low stress and humane manner</w:t>
      </w:r>
    </w:p>
    <w:p w:rsidR="00000000" w:rsidRPr="00024D37" w:rsidP="00024D37">
      <w:pPr>
        <w:pStyle w:val="ListBullet"/>
      </w:pPr>
      <w:r w:rsidRPr="00024D37">
        <w:t>demonstrated appropriate and correct use and maintenance of the fo</w:t>
      </w:r>
      <w:r w:rsidRPr="00024D37">
        <w:t>llowing equipment:</w:t>
      </w:r>
    </w:p>
    <w:p w:rsidR="00000000" w:rsidRPr="00024D37" w:rsidP="00024D37">
      <w:pPr>
        <w:pStyle w:val="ListBullet2"/>
      </w:pPr>
      <w:r w:rsidRPr="00024D37">
        <w:t>clippers, including correct blade selection and use of snap-on combs</w:t>
      </w:r>
    </w:p>
    <w:p w:rsidR="00000000" w:rsidRPr="00024D37" w:rsidP="00024D37">
      <w:pPr>
        <w:pStyle w:val="ListBullet2"/>
      </w:pPr>
      <w:r w:rsidRPr="00024D37">
        <w:t>scissors, including straight, curved and thinners</w:t>
      </w:r>
    </w:p>
    <w:p w:rsidR="00000000" w:rsidRPr="00024D37" w:rsidP="00024D37">
      <w:pPr>
        <w:pStyle w:val="ListBullet2"/>
      </w:pPr>
      <w:r w:rsidRPr="00024D37">
        <w:t>undercoat rake, including carding tools, de-shedding rake and de-matting tool</w:t>
      </w:r>
    </w:p>
    <w:p w:rsidR="00000000" w:rsidRPr="00024D37" w:rsidP="00024D37">
      <w:pPr>
        <w:pStyle w:val="ListBullet2"/>
      </w:pPr>
      <w:r w:rsidRPr="00024D37">
        <w:t>brushes, including slicker, pin and boar bristle</w:t>
      </w:r>
    </w:p>
    <w:p w:rsidR="00000000" w:rsidRPr="00024D37" w:rsidP="00024D37">
      <w:pPr>
        <w:pStyle w:val="ListBullet2"/>
      </w:pPr>
      <w:r w:rsidRPr="00024D37">
        <w:t>combs, including poodle, greyhound, coarse and fine tooth</w:t>
      </w:r>
    </w:p>
    <w:p w:rsidR="00000000" w:rsidRPr="00024D37" w:rsidP="00024D37">
      <w:pPr>
        <w:pStyle w:val="ListBullet2"/>
      </w:pPr>
      <w:r w:rsidRPr="00024D37">
        <w:t>carding tools, including stripping knives, stones</w:t>
      </w:r>
    </w:p>
    <w:p w:rsidR="00000000" w:rsidRPr="00024D37" w:rsidP="00024D37">
      <w:pPr>
        <w:pStyle w:val="ListBullet"/>
      </w:pPr>
      <w:r w:rsidRPr="00024D37">
        <w:t>selected, fitted and correctly used personal protective equipment (PPE)</w:t>
      </w:r>
    </w:p>
    <w:p w:rsidR="00000000" w:rsidRPr="00024D37" w:rsidP="00024D37">
      <w:pPr>
        <w:pStyle w:val="ListBullet"/>
      </w:pPr>
      <w:r w:rsidRPr="00024D37">
        <w:t>maintained grooming equipm</w:t>
      </w:r>
      <w:r w:rsidRPr="00024D37">
        <w:t>ent and supplies according to workplace and manufacturer instructions</w:t>
      </w:r>
    </w:p>
    <w:p w:rsidR="00000000" w:rsidRPr="00024D37" w:rsidP="00024D37">
      <w:pPr>
        <w:pStyle w:val="ListBullet"/>
      </w:pPr>
      <w:r w:rsidRPr="00024D37">
        <w:t>completed post-grooming cleaning and housekeeping procedures</w:t>
      </w:r>
    </w:p>
    <w:p w:rsidR="00000000" w:rsidRPr="00024D37" w:rsidP="00024D37">
      <w:pPr>
        <w:pStyle w:val="ListBullet"/>
      </w:pPr>
      <w:r w:rsidRPr="00024D37">
        <w:t>maintained records for each dog.</w:t>
      </w:r>
    </w:p>
    <w:p w:rsidR="00000000" w:rsidRPr="00024D37" w:rsidP="00024D37">
      <w:pPr>
        <w:pStyle w:val="AllowPageBreak"/>
      </w:pPr>
    </w:p>
    <w:p w:rsidR="00000000" w:rsidRPr="00024D37" w:rsidP="00024D37">
      <w:pPr>
        <w:pStyle w:val="Heading1"/>
      </w:pPr>
      <w:bookmarkStart w:id="3" w:name="O_1171559"/>
      <w:bookmarkEnd w:id="3"/>
      <w:r w:rsidRPr="00024D37">
        <w:t>Knowledge Evidence</w:t>
      </w:r>
    </w:p>
    <w:p w:rsidR="00000000" w:rsidRPr="00024D37" w:rsidP="00111EF3">
      <w:pPr>
        <w:pStyle w:val="BodyText"/>
      </w:pPr>
      <w:r w:rsidRPr="00024D37">
        <w:t>An individual must be able to demonstrate the knowledg</w:t>
      </w:r>
      <w:r w:rsidRPr="00024D37">
        <w:t>e required to perform the tasks outlined in the elements and performance criteria of this unit. This includes knowledge of:</w:t>
      </w:r>
    </w:p>
    <w:p w:rsidR="00000000" w:rsidRPr="00024D37" w:rsidP="00024D37">
      <w:pPr>
        <w:pStyle w:val="ListBullet"/>
      </w:pPr>
      <w:r w:rsidRPr="00024D37">
        <w:t>Australian National Kennel Council dog breed standards</w:t>
      </w:r>
    </w:p>
    <w:p w:rsidR="00000000" w:rsidRPr="00024D37" w:rsidP="00024D37">
      <w:pPr>
        <w:pStyle w:val="ListBullet"/>
      </w:pPr>
      <w:r w:rsidRPr="00024D37">
        <w:t>dog anatomy and physiology related to grooming procedures, including conformation features of dogs</w:t>
      </w:r>
    </w:p>
    <w:p w:rsidR="00000000" w:rsidRPr="00024D37" w:rsidP="00024D37">
      <w:pPr>
        <w:pStyle w:val="ListBullet"/>
      </w:pPr>
      <w:r w:rsidRPr="00024D37">
        <w:t>dog coat types and colours, coat characteristics and phases of coat/hair growth</w:t>
      </w:r>
    </w:p>
    <w:p w:rsidR="00000000" w:rsidRPr="00024D37" w:rsidP="00024D37">
      <w:pPr>
        <w:pStyle w:val="ListBullet"/>
      </w:pPr>
      <w:r w:rsidRPr="00024D37">
        <w:t>dog behaviour, anatomy and physiology related to grooming procedures and prod</w:t>
      </w:r>
      <w:r w:rsidRPr="00024D37">
        <w:t>ucts, including:</w:t>
      </w:r>
    </w:p>
    <w:p w:rsidR="00000000" w:rsidRPr="00024D37" w:rsidP="00024D37">
      <w:pPr>
        <w:pStyle w:val="ListBullet2"/>
      </w:pPr>
      <w:r w:rsidRPr="00024D37">
        <w:t xml:space="preserve">common behaviour patterns </w:t>
      </w:r>
    </w:p>
    <w:p w:rsidR="00000000" w:rsidRPr="00024D37" w:rsidP="00024D37">
      <w:pPr>
        <w:pStyle w:val="ListBullet2"/>
      </w:pPr>
      <w:r w:rsidRPr="00024D37">
        <w:t>range of movement</w:t>
      </w:r>
    </w:p>
    <w:p w:rsidR="00000000" w:rsidRPr="00024D37" w:rsidP="00024D37">
      <w:pPr>
        <w:pStyle w:val="ListBullet2"/>
      </w:pPr>
      <w:r w:rsidRPr="00024D37">
        <w:t>signs of pain, distress or illness</w:t>
      </w:r>
    </w:p>
    <w:p w:rsidR="00000000" w:rsidRPr="00024D37" w:rsidP="00024D37">
      <w:pPr>
        <w:pStyle w:val="ListBullet2"/>
      </w:pPr>
      <w:r w:rsidRPr="00024D37">
        <w:t>issues relating to brachycephalic breeds</w:t>
      </w:r>
    </w:p>
    <w:p w:rsidR="00000000" w:rsidRPr="00024D37" w:rsidP="00024D37">
      <w:pPr>
        <w:pStyle w:val="ListBullet"/>
      </w:pPr>
      <w:r w:rsidRPr="00024D37">
        <w:t>signs of abnormalities and health concerns in dogs, including common parasitic infections</w:t>
      </w:r>
    </w:p>
    <w:p w:rsidR="00000000" w:rsidRPr="00024D37" w:rsidP="00024D37">
      <w:pPr>
        <w:pStyle w:val="ListBullet"/>
      </w:pPr>
      <w:r w:rsidRPr="00024D37">
        <w:t>dog behaviour traits, incl</w:t>
      </w:r>
      <w:r w:rsidRPr="00024D37">
        <w:t>uding signs of distress or other core emotional states</w:t>
      </w:r>
    </w:p>
    <w:p w:rsidR="00000000" w:rsidRPr="00024D37" w:rsidP="00024D37">
      <w:pPr>
        <w:pStyle w:val="ListBullet"/>
      </w:pPr>
      <w:r w:rsidRPr="00024D37">
        <w:t xml:space="preserve">industry-recognised grooming techniques for different coat types, including maintenance and restoration </w:t>
      </w:r>
    </w:p>
    <w:p w:rsidR="00000000" w:rsidRPr="00024D37" w:rsidP="00024D37">
      <w:pPr>
        <w:pStyle w:val="ListBullet"/>
      </w:pPr>
      <w:r w:rsidRPr="00024D37">
        <w:t>types of dog grooming and finishing products</w:t>
      </w:r>
    </w:p>
    <w:p w:rsidR="00000000" w:rsidRPr="00024D37" w:rsidP="00024D37">
      <w:pPr>
        <w:pStyle w:val="ListBullet"/>
      </w:pPr>
      <w:r w:rsidRPr="00024D37">
        <w:t>equipment used for a range of coat types and condit</w:t>
      </w:r>
      <w:r w:rsidRPr="00024D37">
        <w:t xml:space="preserve">ions </w:t>
      </w:r>
    </w:p>
    <w:p w:rsidR="00000000" w:rsidRPr="00024D37" w:rsidP="00024D37">
      <w:pPr>
        <w:pStyle w:val="ListBullet"/>
      </w:pPr>
      <w:r w:rsidRPr="00024D37">
        <w:t>correct use and maintenance of the following grooming equipment:</w:t>
      </w:r>
    </w:p>
    <w:p w:rsidR="00000000" w:rsidRPr="00024D37" w:rsidP="00024D37">
      <w:pPr>
        <w:pStyle w:val="ListBullet2"/>
      </w:pPr>
      <w:r w:rsidRPr="00024D37">
        <w:t>clippers, including correct blade selection and use of snap-on combs</w:t>
      </w:r>
    </w:p>
    <w:p w:rsidR="00000000" w:rsidRPr="00024D37" w:rsidP="00024D37">
      <w:pPr>
        <w:pStyle w:val="ListBullet2"/>
      </w:pPr>
      <w:r w:rsidRPr="00024D37">
        <w:t>scissors, including straight, curved and thinners</w:t>
      </w:r>
    </w:p>
    <w:p w:rsidR="00000000" w:rsidRPr="00024D37" w:rsidP="00024D37">
      <w:pPr>
        <w:pStyle w:val="ListBullet2"/>
      </w:pPr>
      <w:r w:rsidRPr="00024D37">
        <w:t>undercoat rake, including carding, de-shedding rake and de-matting tool</w:t>
      </w:r>
    </w:p>
    <w:p w:rsidR="00000000" w:rsidRPr="00024D37" w:rsidP="00024D37">
      <w:pPr>
        <w:pStyle w:val="ListBullet2"/>
      </w:pPr>
      <w:r w:rsidRPr="00024D37">
        <w:t>brushes, including slicker, pin and boar bristle</w:t>
      </w:r>
    </w:p>
    <w:p w:rsidR="00000000" w:rsidRPr="00024D37" w:rsidP="00024D37">
      <w:pPr>
        <w:pStyle w:val="ListBullet2"/>
      </w:pPr>
      <w:r w:rsidRPr="00024D37">
        <w:t>combs, including poodle, greyhound, coarse and fine tooth</w:t>
      </w:r>
    </w:p>
    <w:p w:rsidR="00000000" w:rsidRPr="00024D37" w:rsidP="00024D37">
      <w:pPr>
        <w:pStyle w:val="ListBullet2"/>
      </w:pPr>
      <w:r w:rsidRPr="00024D37">
        <w:t>carding tools, including stripping knives, stones</w:t>
      </w:r>
    </w:p>
    <w:p w:rsidR="00000000" w:rsidRPr="00024D37" w:rsidP="00024D37">
      <w:pPr>
        <w:pStyle w:val="ListBullet"/>
      </w:pPr>
      <w:r w:rsidRPr="00024D37">
        <w:t>personal protective equipm</w:t>
      </w:r>
      <w:r w:rsidRPr="00024D37">
        <w:t>ent, including protection for hands, face, eyes, ears and feet</w:t>
      </w:r>
    </w:p>
    <w:p w:rsidR="00000000" w:rsidRPr="00024D37" w:rsidP="00024D37">
      <w:pPr>
        <w:pStyle w:val="ListBullet"/>
      </w:pPr>
      <w:r w:rsidRPr="00024D37">
        <w:t>safe and humane dog handling and restraint techniques and procedures</w:t>
      </w:r>
    </w:p>
    <w:p w:rsidR="00000000" w:rsidRPr="00024D37" w:rsidP="00024D37">
      <w:pPr>
        <w:pStyle w:val="ListBullet"/>
      </w:pPr>
      <w:r w:rsidRPr="00024D37">
        <w:t>overview of types and transmission of zoonoses relevant to dogs, and methods of prevention and control</w:t>
      </w:r>
    </w:p>
    <w:p w:rsidR="00000000" w:rsidRPr="00024D37" w:rsidP="00024D37">
      <w:pPr>
        <w:pStyle w:val="ListBullet"/>
      </w:pPr>
      <w:r w:rsidRPr="00024D37">
        <w:t>workplace policies, p</w:t>
      </w:r>
      <w:r w:rsidRPr="00024D37">
        <w:t>rocedures and requirements, including:</w:t>
      </w:r>
    </w:p>
    <w:p w:rsidR="00000000" w:rsidRPr="00024D37" w:rsidP="00024D37">
      <w:pPr>
        <w:pStyle w:val="ListBullet2"/>
      </w:pPr>
      <w:r w:rsidRPr="00024D37">
        <w:t>safety and emergency procedures</w:t>
      </w:r>
    </w:p>
    <w:p w:rsidR="00000000" w:rsidRPr="00024D37" w:rsidP="00024D37">
      <w:pPr>
        <w:pStyle w:val="ListBullet2"/>
      </w:pPr>
      <w:r w:rsidRPr="00024D37">
        <w:t xml:space="preserve">hygiene and infection control </w:t>
      </w:r>
    </w:p>
    <w:p w:rsidR="00000000" w:rsidRPr="00024D37" w:rsidP="00024D37">
      <w:pPr>
        <w:pStyle w:val="ListBullet2"/>
      </w:pPr>
      <w:r w:rsidRPr="00024D37">
        <w:t xml:space="preserve">waste disposal </w:t>
      </w:r>
    </w:p>
    <w:p w:rsidR="00000000" w:rsidRPr="00024D37" w:rsidP="00024D37">
      <w:pPr>
        <w:pStyle w:val="ListBullet2"/>
      </w:pPr>
      <w:r w:rsidRPr="00024D37">
        <w:t>animal welfare and humane handling</w:t>
      </w:r>
    </w:p>
    <w:p w:rsidR="00000000" w:rsidRPr="00024D37" w:rsidP="00024D37">
      <w:pPr>
        <w:pStyle w:val="ListBullet"/>
      </w:pPr>
      <w:r w:rsidRPr="00024D37">
        <w:t>safe use of disinfectants and cleaning agents, and use of safety data sheets</w:t>
      </w:r>
    </w:p>
    <w:p w:rsidR="00000000" w:rsidRPr="00024D37" w:rsidP="00024D37">
      <w:pPr>
        <w:pStyle w:val="ListBullet"/>
      </w:pPr>
      <w:r w:rsidRPr="00024D37">
        <w:t>cleaning techniques, equ</w:t>
      </w:r>
      <w:r w:rsidRPr="00024D37">
        <w:t>ipment and materials used in a companion animal workplace</w:t>
      </w:r>
    </w:p>
    <w:p w:rsidR="00000000" w:rsidRPr="00024D37" w:rsidP="00024D37">
      <w:pPr>
        <w:pStyle w:val="ListBullet"/>
      </w:pPr>
      <w:r w:rsidRPr="00024D37">
        <w:t>workplace guidelines and approaches to environmental sustainability, including resource use and disposal of waste</w:t>
      </w:r>
    </w:p>
    <w:p w:rsidR="00000000" w:rsidRPr="00024D37" w:rsidP="00024D37">
      <w:pPr>
        <w:pStyle w:val="ListBullet"/>
      </w:pPr>
      <w:r w:rsidRPr="00024D37">
        <w:t>requirements of relevant record-keeping system.</w:t>
      </w:r>
    </w:p>
    <w:p w:rsidR="00000000" w:rsidRPr="00024D37" w:rsidP="00024D37">
      <w:pPr>
        <w:pStyle w:val="AllowPageBreak"/>
      </w:pPr>
    </w:p>
    <w:p w:rsidR="00000000" w:rsidRPr="00024D37" w:rsidP="00024D37">
      <w:pPr>
        <w:pStyle w:val="Heading1"/>
      </w:pPr>
      <w:bookmarkStart w:id="4" w:name="O_1171560"/>
      <w:bookmarkEnd w:id="4"/>
      <w:r w:rsidRPr="00024D37">
        <w:t>Assessment Conditions</w:t>
      </w:r>
    </w:p>
    <w:p w:rsidR="00000000" w:rsidRPr="00024D37" w:rsidP="00111EF3">
      <w:pPr>
        <w:pStyle w:val="BodyText"/>
      </w:pPr>
      <w:r w:rsidRPr="00024D37">
        <w:t>Assessment of the skills in this unit of competency must take place under the following conditions:</w:t>
      </w:r>
    </w:p>
    <w:p w:rsidR="00000000" w:rsidRPr="00024D37" w:rsidP="00024D37">
      <w:pPr>
        <w:pStyle w:val="ListBullet"/>
      </w:pPr>
      <w:r w:rsidRPr="00024D37">
        <w:t>physical conditions:</w:t>
      </w:r>
    </w:p>
    <w:p w:rsidR="00000000" w:rsidRPr="00024D37" w:rsidP="00024D37">
      <w:pPr>
        <w:pStyle w:val="ListBullet2"/>
      </w:pPr>
      <w:r w:rsidRPr="00024D37">
        <w:t>a pet grooming workplace or an environment that accurately represents workplace conditions</w:t>
      </w:r>
    </w:p>
    <w:p w:rsidR="00000000" w:rsidRPr="00024D37" w:rsidP="00024D37">
      <w:pPr>
        <w:pStyle w:val="ListBullet"/>
      </w:pPr>
      <w:r w:rsidRPr="00024D37">
        <w:t>resources, equipmen</w:t>
      </w:r>
      <w:r w:rsidRPr="00024D37">
        <w:t>t and materials:</w:t>
      </w:r>
    </w:p>
    <w:p w:rsidR="00000000" w:rsidRPr="00024D37" w:rsidP="00024D37">
      <w:pPr>
        <w:pStyle w:val="ListBullet2"/>
      </w:pPr>
      <w:r w:rsidRPr="00024D37">
        <w:t>live dogs for grooming with coats specified in the performance evidence</w:t>
      </w:r>
    </w:p>
    <w:p w:rsidR="00000000" w:rsidRPr="00024D37" w:rsidP="00024D37">
      <w:pPr>
        <w:pStyle w:val="ListBullet2"/>
      </w:pPr>
      <w:r w:rsidRPr="00024D37">
        <w:t xml:space="preserve">products, tools and equipment for grooming dogs specified in the performance evidence </w:t>
      </w:r>
    </w:p>
    <w:p w:rsidR="00000000" w:rsidRPr="00024D37" w:rsidP="00024D37">
      <w:pPr>
        <w:pStyle w:val="ListBullet2"/>
      </w:pPr>
      <w:r w:rsidRPr="00024D37">
        <w:t>PPE suitable for grooming activity and handling disinfectants and cleaning agen</w:t>
      </w:r>
      <w:r w:rsidRPr="00024D37">
        <w:t>ts</w:t>
      </w:r>
    </w:p>
    <w:p w:rsidR="00000000" w:rsidRPr="00024D37" w:rsidP="00024D37">
      <w:pPr>
        <w:pStyle w:val="ListBullet2"/>
      </w:pPr>
      <w:r w:rsidRPr="00024D37">
        <w:t>workplace record-keeping/information management system.</w:t>
      </w:r>
    </w:p>
    <w:p w:rsidR="00000000" w:rsidRPr="00024D37" w:rsidP="00024D37">
      <w:pPr>
        <w:pStyle w:val="ListBullet"/>
      </w:pPr>
      <w:r w:rsidRPr="00024D37">
        <w:t>specifications:</w:t>
      </w:r>
    </w:p>
    <w:p w:rsidR="00000000" w:rsidRPr="00024D37" w:rsidP="00024D37">
      <w:pPr>
        <w:pStyle w:val="ListBullet2"/>
      </w:pPr>
      <w:r w:rsidRPr="00024D37">
        <w:t>workplace and manufacturer instructions for use and maintenance of the tools, equipment and supplies specified in the performance evidence</w:t>
      </w:r>
    </w:p>
    <w:p w:rsidR="00000000" w:rsidRPr="00024D37" w:rsidP="00111EF3">
      <w:pPr>
        <w:pStyle w:val="BodyText"/>
      </w:pPr>
      <w:r w:rsidRPr="00024D37">
        <w:t xml:space="preserve">Assessors of this unit must satisfy the </w:t>
      </w:r>
      <w:r w:rsidRPr="00024D37">
        <w:t>requirements for assessors in applicable vocational education and training legislation, frameworks and/or standards.</w:t>
      </w:r>
    </w:p>
    <w:p w:rsidR="00000000" w:rsidRPr="00024D37" w:rsidP="00024D37">
      <w:pPr>
        <w:pStyle w:val="Heading1"/>
      </w:pPr>
      <w:bookmarkStart w:id="5" w:name="O_1171563"/>
      <w:bookmarkEnd w:id="5"/>
      <w:r w:rsidRPr="00024D37">
        <w:t>Links</w:t>
      </w:r>
    </w:p>
    <w:p w:rsidR="00000000" w:rsidRPr="00024D37" w:rsidP="00111EF3">
      <w:pPr>
        <w:pStyle w:val="BodyText"/>
      </w:pPr>
      <w:r w:rsidRPr="00024D37">
        <w:t>Companion Volumes, including Implementation Guides, are available at VETNet:</w:t>
      </w:r>
      <w:r w:rsidRPr="00024D37">
        <w:t xml:space="preserve">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94219E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024D37" w:rsidP="00024D37"/>
    <w:sectPr w:rsidSect="00024D3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D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D37" w:rsidRPr="00111EF3" w:rsidP="00111E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D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EF3" w:rsidP="00024D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11EF3" w:rsidP="00024D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11EF3" w:rsidP="00024D3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D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E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4D37" w:rsidRPr="00111EF3" w:rsidP="00111E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4D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EF3" w:rsidRPr="002D2AF8" w:rsidP="00024D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ACMGRM305 Groom dogs to meet breed style and coat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111EF3" w:rsidP="00024D3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06A74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24660E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C2C8A4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D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4D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4D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4D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4D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4D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4D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4D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4D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4D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4D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4D37"/>
  </w:style>
  <w:style w:type="character" w:customStyle="1" w:styleId="Heading1Char">
    <w:name w:val="Heading 1 Char"/>
    <w:basedOn w:val="DefaultParagraphFont"/>
    <w:link w:val="Heading1"/>
    <w:rsid w:val="00024D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4D3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4D3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24D3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24D3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24D3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4D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024D37"/>
    <w:rPr>
      <w:b/>
    </w:rPr>
  </w:style>
  <w:style w:type="character" w:customStyle="1" w:styleId="Heading2Char">
    <w:name w:val="Heading 2 Char"/>
    <w:basedOn w:val="DefaultParagraphFont"/>
    <w:link w:val="Heading2"/>
    <w:rsid w:val="00024D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4D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4D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4D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4D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4D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4D3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4D3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4D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4D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4D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4D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4D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4D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4D3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4D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4D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4D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24D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24D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24D37"/>
    <w:rPr>
      <w:b/>
      <w:spacing w:val="0"/>
    </w:rPr>
  </w:style>
  <w:style w:type="paragraph" w:customStyle="1" w:styleId="SuperTitle">
    <w:name w:val="SuperTitle"/>
    <w:basedOn w:val="Title"/>
    <w:rsid w:val="00024D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4D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4D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24D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4D3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4D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4D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4D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4D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4D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4D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4D3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4D37"/>
    <w:rPr>
      <w:i/>
    </w:rPr>
  </w:style>
  <w:style w:type="paragraph" w:styleId="Caption">
    <w:name w:val="caption"/>
    <w:basedOn w:val="BodyText"/>
    <w:next w:val="Normal"/>
    <w:qFormat/>
    <w:rsid w:val="00024D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4D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4D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4D37"/>
  </w:style>
  <w:style w:type="paragraph" w:styleId="TableofFigures">
    <w:name w:val="table of figures"/>
    <w:basedOn w:val="Normal"/>
    <w:next w:val="Normal"/>
    <w:semiHidden/>
    <w:rsid w:val="00024D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4D3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24D37"/>
    <w:rPr>
      <w:rFonts w:ascii="Wingdings" w:hAnsi="Wingdings"/>
    </w:rPr>
  </w:style>
  <w:style w:type="paragraph" w:customStyle="1" w:styleId="TableHeading">
    <w:name w:val="Table Heading"/>
    <w:basedOn w:val="HeadingBase"/>
    <w:rsid w:val="00024D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4D37"/>
    <w:rPr>
      <w:color w:val="0033CC"/>
      <w:u w:val="none"/>
    </w:rPr>
  </w:style>
  <w:style w:type="paragraph" w:customStyle="1" w:styleId="BodyTextRight">
    <w:name w:val="Body Text Right"/>
    <w:basedOn w:val="BodyText"/>
    <w:rsid w:val="00024D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4D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4D3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4D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4D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4D3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4D37"/>
    <w:rPr>
      <w:sz w:val="32"/>
    </w:rPr>
  </w:style>
  <w:style w:type="paragraph" w:customStyle="1" w:styleId="HeadingProcedure">
    <w:name w:val="Heading Procedure"/>
    <w:basedOn w:val="HeadingBase"/>
    <w:next w:val="Normal"/>
    <w:rsid w:val="00024D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4D37"/>
    <w:pPr>
      <w:spacing w:before="60" w:after="60"/>
    </w:pPr>
  </w:style>
  <w:style w:type="paragraph" w:styleId="ListContinue">
    <w:name w:val="List Continue"/>
    <w:basedOn w:val="List"/>
    <w:rsid w:val="00024D37"/>
    <w:pPr>
      <w:ind w:firstLine="0"/>
    </w:pPr>
  </w:style>
  <w:style w:type="paragraph" w:customStyle="1" w:styleId="ListNote">
    <w:name w:val="List Note"/>
    <w:basedOn w:val="List"/>
    <w:rsid w:val="00024D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4D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4D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4D37"/>
    <w:rPr>
      <w:rFonts w:ascii="Courier New" w:hAnsi="Courier New"/>
    </w:rPr>
  </w:style>
  <w:style w:type="paragraph" w:customStyle="1" w:styleId="NoteBullet">
    <w:name w:val="Note Bullet"/>
    <w:basedOn w:val="Note"/>
    <w:rsid w:val="00024D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4D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4D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4D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4D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24D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4D3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4D37"/>
    <w:rPr>
      <w:b/>
      <w:smallCaps/>
    </w:rPr>
  </w:style>
  <w:style w:type="paragraph" w:customStyle="1" w:styleId="TableListNumber">
    <w:name w:val="Table List Number"/>
    <w:basedOn w:val="ListNumber"/>
    <w:rsid w:val="00024D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4D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4D37"/>
    <w:pPr>
      <w:numPr>
        <w:numId w:val="9"/>
      </w:numPr>
    </w:pPr>
  </w:style>
  <w:style w:type="paragraph" w:customStyle="1" w:styleId="ListAlpha2">
    <w:name w:val="List Alpha 2"/>
    <w:basedOn w:val="List2"/>
    <w:rsid w:val="00024D37"/>
    <w:pPr>
      <w:numPr>
        <w:numId w:val="8"/>
      </w:numPr>
    </w:pPr>
  </w:style>
  <w:style w:type="paragraph" w:styleId="List2">
    <w:name w:val="List 2"/>
    <w:basedOn w:val="BodyText"/>
    <w:rsid w:val="00024D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4D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4D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4D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4D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4D3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24D37"/>
    <w:pPr>
      <w:numPr>
        <w:numId w:val="4"/>
      </w:numPr>
    </w:pPr>
  </w:style>
  <w:style w:type="paragraph" w:styleId="ListContinue2">
    <w:name w:val="List Continue 2"/>
    <w:basedOn w:val="List2"/>
    <w:rsid w:val="00024D37"/>
    <w:pPr>
      <w:ind w:firstLine="0"/>
    </w:pPr>
  </w:style>
  <w:style w:type="paragraph" w:styleId="ListContinue3">
    <w:name w:val="List Continue 3"/>
    <w:basedOn w:val="List3"/>
    <w:rsid w:val="00024D37"/>
    <w:pPr>
      <w:ind w:left="1021" w:firstLine="0"/>
    </w:pPr>
  </w:style>
  <w:style w:type="paragraph" w:styleId="ListContinue4">
    <w:name w:val="List Continue 4"/>
    <w:basedOn w:val="List4"/>
    <w:rsid w:val="00024D37"/>
    <w:pPr>
      <w:ind w:firstLine="0"/>
    </w:pPr>
  </w:style>
  <w:style w:type="paragraph" w:styleId="ListContinue5">
    <w:name w:val="List Continue 5"/>
    <w:basedOn w:val="List5"/>
    <w:rsid w:val="00024D37"/>
    <w:pPr>
      <w:ind w:firstLine="0"/>
    </w:pPr>
  </w:style>
  <w:style w:type="paragraph" w:styleId="ListNumber3">
    <w:name w:val="List Number 3"/>
    <w:basedOn w:val="List3"/>
    <w:rsid w:val="00024D37"/>
    <w:pPr>
      <w:numPr>
        <w:numId w:val="5"/>
      </w:numPr>
    </w:pPr>
  </w:style>
  <w:style w:type="paragraph" w:styleId="ListNumber4">
    <w:name w:val="List Number 4"/>
    <w:basedOn w:val="List4"/>
    <w:rsid w:val="00024D37"/>
    <w:pPr>
      <w:numPr>
        <w:numId w:val="6"/>
      </w:numPr>
    </w:pPr>
  </w:style>
  <w:style w:type="paragraph" w:styleId="ListNumber5">
    <w:name w:val="List Number 5"/>
    <w:basedOn w:val="List5"/>
    <w:rsid w:val="00024D37"/>
    <w:pPr>
      <w:numPr>
        <w:numId w:val="7"/>
      </w:numPr>
    </w:pPr>
  </w:style>
  <w:style w:type="paragraph" w:styleId="BlockText">
    <w:name w:val="Block Text"/>
    <w:basedOn w:val="Normal"/>
    <w:rsid w:val="00024D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4D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4D37"/>
    <w:rPr>
      <w:sz w:val="16"/>
      <w:vertAlign w:val="superscript"/>
    </w:rPr>
  </w:style>
  <w:style w:type="character" w:customStyle="1" w:styleId="Symbols">
    <w:name w:val="Symbols"/>
    <w:basedOn w:val="DefaultParagraphFont"/>
    <w:rsid w:val="00024D37"/>
    <w:rPr>
      <w:rFonts w:ascii="Symbol" w:hAnsi="Symbol"/>
    </w:rPr>
  </w:style>
  <w:style w:type="character" w:customStyle="1" w:styleId="MenuOptions">
    <w:name w:val="Menu Options"/>
    <w:basedOn w:val="DefaultParagraphFont"/>
    <w:rsid w:val="00024D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4D37"/>
    <w:rPr>
      <w:b/>
    </w:rPr>
  </w:style>
  <w:style w:type="character" w:customStyle="1" w:styleId="Underlined">
    <w:name w:val="Underlined"/>
    <w:basedOn w:val="DefaultParagraphFont"/>
    <w:rsid w:val="00024D37"/>
    <w:rPr>
      <w:u w:val="single"/>
    </w:rPr>
  </w:style>
  <w:style w:type="paragraph" w:customStyle="1" w:styleId="TableBodyTextRight">
    <w:name w:val="Table Body Text Right"/>
    <w:basedOn w:val="TableBodyText"/>
    <w:rsid w:val="00024D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4D37"/>
    <w:rPr>
      <w:sz w:val="18"/>
    </w:rPr>
  </w:style>
  <w:style w:type="paragraph" w:customStyle="1" w:styleId="BodySmallRight">
    <w:name w:val="Body Small Right"/>
    <w:basedOn w:val="BodyTextRight"/>
    <w:rsid w:val="00024D37"/>
    <w:rPr>
      <w:sz w:val="18"/>
      <w:szCs w:val="18"/>
    </w:rPr>
  </w:style>
  <w:style w:type="paragraph" w:customStyle="1" w:styleId="MarginEdition">
    <w:name w:val="Margin Edition"/>
    <w:basedOn w:val="MarginNote"/>
    <w:rsid w:val="00024D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4D37"/>
    <w:rPr>
      <w:sz w:val="2"/>
      <w:szCs w:val="2"/>
    </w:rPr>
  </w:style>
  <w:style w:type="character" w:customStyle="1" w:styleId="Small">
    <w:name w:val="Small"/>
    <w:basedOn w:val="DefaultParagraphFont"/>
    <w:rsid w:val="00024D37"/>
    <w:rPr>
      <w:sz w:val="16"/>
    </w:rPr>
  </w:style>
  <w:style w:type="paragraph" w:customStyle="1" w:styleId="WideTable">
    <w:name w:val="Wide Table"/>
    <w:basedOn w:val="Normal"/>
    <w:rsid w:val="00024D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4D37"/>
  </w:style>
  <w:style w:type="paragraph" w:styleId="Quote">
    <w:name w:val="Quote"/>
    <w:basedOn w:val="Heading1"/>
    <w:link w:val="QuoteChar"/>
    <w:qFormat/>
    <w:rsid w:val="00024D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4D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4D37"/>
    <w:pPr>
      <w:pageBreakBefore/>
    </w:pPr>
  </w:style>
  <w:style w:type="paragraph" w:customStyle="1" w:styleId="Border">
    <w:name w:val="Border"/>
    <w:basedOn w:val="Normal"/>
    <w:qFormat/>
    <w:rsid w:val="00024D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4D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4D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4D3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4D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4D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4D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4D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4D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4D37"/>
    <w:rPr>
      <w:u w:val="single"/>
    </w:rPr>
  </w:style>
  <w:style w:type="character" w:customStyle="1" w:styleId="BoldandItalics">
    <w:name w:val="Bold and Italics"/>
    <w:qFormat/>
    <w:rsid w:val="00024D37"/>
    <w:rPr>
      <w:b/>
      <w:i/>
      <w:u w:val="none"/>
    </w:rPr>
  </w:style>
  <w:style w:type="paragraph" w:styleId="BalloonText">
    <w:name w:val="Balloon Text"/>
    <w:basedOn w:val="Normal"/>
    <w:link w:val="BalloonTextChar"/>
    <w:rsid w:val="00024D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4D3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4D3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4D3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4D3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4D3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4D37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11E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804</Words>
  <Characters>5328</Characters>
  <Application>Microsoft Office Word</Application>
  <DocSecurity>0</DocSecurity>
  <Lines>123</Lines>
  <Paragraphs>98</Paragraphs>
  <ScaleCrop>false</ScaleCrop>
  <Company>Author-it Software Corporation Ltd.</Company>
  <LinksUpToDate>false</LinksUpToDate>
  <CharactersWithSpaces>6034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ACMGRM305 Groom dogs to meet breed style and coat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2022-07-16T08:13:00Z</dcterms:created>
  <dcterms:modified xsi:type="dcterms:W3CDTF">2022-07-16T08:13:00Z</dcterms:modified>
</cp:coreProperties>
</file>