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A73" w:rsidP="003F1A73">
      <w:pPr>
        <w:pStyle w:val="Title"/>
      </w:pPr>
      <w:r>
        <w:fldChar w:fldCharType="begin"/>
      </w:r>
      <w:r>
        <w:instrText xml:space="preserve"> TITLE   \* MERGEFORMAT </w:instrText>
      </w:r>
      <w:r>
        <w:fldChar w:fldCharType="separate"/>
      </w:r>
      <w:r>
        <w:t>ACMGRM301 Perform dog grooms on different coat types</w:t>
      </w:r>
      <w:r>
        <w:fldChar w:fldCharType="end"/>
      </w:r>
    </w:p>
    <w:p w:rsidR="003F1A73" w:rsidP="003F1A73">
      <w:pPr>
        <w:pStyle w:val="Version"/>
        <w:sectPr w:rsidSect="00D82E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E24" w:rsidP="00D82E24">
      <w:pPr>
        <w:pStyle w:val="SuperHeading"/>
      </w:pPr>
      <w:r w:rsidRPr="00D82E24">
        <w:t>ACMGRM301 Perform dog grooms on different coat types</w:t>
      </w:r>
    </w:p>
    <w:p w:rsidR="00000000" w:rsidRPr="00D82E24" w:rsidP="00D82E24">
      <w:pPr>
        <w:pStyle w:val="Heading1"/>
      </w:pPr>
      <w:bookmarkStart w:id="1" w:name="O_868570"/>
      <w:bookmarkEnd w:id="1"/>
      <w:r w:rsidRPr="00D82E24">
        <w:t>Modification History</w:t>
      </w:r>
    </w:p>
    <w:tbl>
      <w:tblPr>
        <w:tblW w:w="9468" w:type="dxa"/>
        <w:tblLayout w:type="fixed"/>
        <w:tblCellMar>
          <w:left w:w="62" w:type="dxa"/>
          <w:right w:w="62" w:type="dxa"/>
        </w:tblCellMar>
        <w:tblLook w:val="0000"/>
      </w:tblPr>
      <w:tblGrid>
        <w:gridCol w:w="2569"/>
        <w:gridCol w:w="6899"/>
      </w:tblGrid>
      <w:tr w:rsidTr="00D82E24">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rPr>
                <w:rStyle w:val="SpecialBold"/>
              </w:rPr>
              <w:t>Comments</w:t>
            </w:r>
          </w:p>
        </w:tc>
      </w:tr>
      <w:tr w:rsidTr="00D82E24">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t>This version released with ACM Animal Care and Management Training Package Version 1.0.</w:t>
            </w:r>
          </w:p>
        </w:tc>
      </w:tr>
    </w:tbl>
    <w:p w:rsidR="00000000" w:rsidRPr="00D82E24" w:rsidP="00D82E24">
      <w:pPr>
        <w:pStyle w:val="BodyText"/>
      </w:pPr>
    </w:p>
    <w:p w:rsidR="00000000" w:rsidRPr="00D82E24" w:rsidP="00D82E24">
      <w:pPr>
        <w:pStyle w:val="AllowPageBreak"/>
      </w:pPr>
    </w:p>
    <w:p w:rsidR="00000000" w:rsidRPr="00D82E24" w:rsidP="00D82E24">
      <w:pPr>
        <w:pStyle w:val="Heading1"/>
      </w:pPr>
      <w:bookmarkStart w:id="2" w:name="O_868571"/>
      <w:bookmarkEnd w:id="2"/>
      <w:r w:rsidRPr="00D82E24">
        <w:t>Application</w:t>
      </w:r>
    </w:p>
    <w:p w:rsidR="00000000" w:rsidRPr="00D82E24" w:rsidP="003F1A73">
      <w:pPr>
        <w:pStyle w:val="BodyText"/>
      </w:pPr>
      <w:r w:rsidRPr="00D82E24">
        <w:t>This unit of competency describes the skills and knowledge required to groom the</w:t>
      </w:r>
      <w:r w:rsidRPr="00D82E24">
        <w:t xml:space="preserve"> different coat types that occur in dogs. </w:t>
      </w:r>
    </w:p>
    <w:p w:rsidR="00000000" w:rsidRPr="00D82E24" w:rsidP="003F1A73">
      <w:pPr>
        <w:pStyle w:val="BodyText"/>
      </w:pPr>
      <w:r w:rsidRPr="00D82E24">
        <w:t>This unit applies to individuals working in the companion animal industry sector where dog grooming services are provided under supervision. These individuals take responsibility for their own work and for the qua</w:t>
      </w:r>
      <w:r w:rsidRPr="00D82E24">
        <w:t>lity of the work of others. This includes using discretion and judgement in the selection, allocation and use of available resources.</w:t>
      </w:r>
    </w:p>
    <w:p w:rsidR="00000000" w:rsidRPr="00D82E24" w:rsidP="003F1A73">
      <w:pPr>
        <w:pStyle w:val="BodyText"/>
      </w:pPr>
      <w:r w:rsidRPr="00D82E24">
        <w:t>No occupational licensing, legislative or certification requirements apply to this unit at the time of publication.</w:t>
      </w:r>
    </w:p>
    <w:p w:rsidR="00000000" w:rsidRPr="00D82E24" w:rsidP="00D82E24">
      <w:pPr>
        <w:pStyle w:val="Heading1"/>
      </w:pPr>
      <w:bookmarkStart w:id="3" w:name="O_868572"/>
      <w:bookmarkEnd w:id="3"/>
      <w:r w:rsidRPr="00D82E24">
        <w:t>Pre-requisite Unit</w:t>
      </w:r>
    </w:p>
    <w:p w:rsidR="00000000" w:rsidRPr="00D82E24" w:rsidP="003F1A73">
      <w:pPr>
        <w:pStyle w:val="BodyText"/>
      </w:pPr>
      <w:r w:rsidRPr="00D82E24">
        <w:t>The prerequisite units of competency for this unit are:</w:t>
      </w:r>
    </w:p>
    <w:p w:rsidR="00000000" w:rsidRPr="00D82E24" w:rsidP="00D82E24">
      <w:pPr>
        <w:pStyle w:val="ListBullet"/>
      </w:pPr>
      <w:r w:rsidRPr="00D82E24">
        <w:t xml:space="preserve">ACMCAS306 Provide grooming services for companion animal comfort </w:t>
      </w:r>
    </w:p>
    <w:p w:rsidR="00000000" w:rsidRPr="00D82E24" w:rsidP="00D82E24">
      <w:pPr>
        <w:pStyle w:val="ListBullet"/>
      </w:pPr>
      <w:r w:rsidRPr="00D82E24">
        <w:t>ACMCAS307 Provide companion animal hydro-bathing services</w:t>
      </w:r>
    </w:p>
    <w:p w:rsidR="00000000" w:rsidRPr="00D82E24" w:rsidP="00D82E24">
      <w:pPr>
        <w:pStyle w:val="AllowPageBreak"/>
      </w:pPr>
    </w:p>
    <w:p w:rsidR="00000000" w:rsidRPr="00D82E24" w:rsidP="00D82E24">
      <w:pPr>
        <w:pStyle w:val="Heading1"/>
      </w:pPr>
      <w:bookmarkStart w:id="4" w:name="O_868574"/>
      <w:bookmarkEnd w:id="4"/>
      <w:r w:rsidRPr="00D82E24">
        <w:t>Unit Sector</w:t>
      </w:r>
    </w:p>
    <w:p w:rsidR="00000000" w:rsidRPr="00D82E24" w:rsidP="003F1A73">
      <w:pPr>
        <w:pStyle w:val="BodyText"/>
      </w:pPr>
      <w:r w:rsidRPr="00D82E24">
        <w:t>Grooming (GRM)</w:t>
      </w:r>
    </w:p>
    <w:p w:rsidR="00000000" w:rsidRPr="00D82E24" w:rsidP="00D82E24">
      <w:pPr>
        <w:pStyle w:val="Heading1"/>
      </w:pPr>
      <w:bookmarkStart w:id="5" w:name="O_868575"/>
      <w:bookmarkEnd w:id="5"/>
      <w:r w:rsidRPr="00D82E24">
        <w:t>Elements and Performance Criteria</w:t>
      </w:r>
    </w:p>
    <w:tbl>
      <w:tblPr>
        <w:tblW w:w="9520" w:type="dxa"/>
        <w:tblLayout w:type="fixed"/>
        <w:tblCellMar>
          <w:left w:w="62" w:type="dxa"/>
          <w:right w:w="62" w:type="dxa"/>
        </w:tblCellMar>
        <w:tblLook w:val="0000"/>
      </w:tblPr>
      <w:tblGrid>
        <w:gridCol w:w="2580"/>
        <w:gridCol w:w="6940"/>
      </w:tblGrid>
      <w:tr w:rsidTr="003F1A7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2E24" w:rsidP="00D82E24">
            <w:pPr>
              <w:pStyle w:val="BodyText"/>
            </w:pPr>
            <w:r w:rsidRPr="00D82E2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2E24">
            <w:pPr>
              <w:pStyle w:val="BodyText"/>
              <w:rPr>
                <w:lang w:val="en-NZ"/>
              </w:rPr>
            </w:pPr>
            <w:r w:rsidRPr="00D82E24">
              <w:rPr>
                <w:rStyle w:val="SpecialBold"/>
              </w:rPr>
              <w:t>Performance Criteria</w:t>
            </w:r>
          </w:p>
        </w:tc>
      </w:tr>
      <w:tr w:rsidTr="003F1A7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rPr>
                <w:rStyle w:val="Emphasis"/>
              </w:rPr>
              <w:t>Performance criteria describe the performance needed to demonstrate achievement of the element.</w:t>
            </w:r>
          </w:p>
        </w:tc>
      </w:tr>
      <w:tr w:rsidTr="003F1A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t>1. Classify dogs using Australian breed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t>1.1 Identify features of conformation for dog breeds recognised in Australia</w:t>
            </w:r>
          </w:p>
          <w:p w:rsidR="00000000" w:rsidRPr="00D82E24" w:rsidP="00D82E24">
            <w:pPr>
              <w:pStyle w:val="BodyText"/>
            </w:pPr>
            <w:r w:rsidRPr="00D82E24">
              <w:t>1.2 Recognise colours for each breed</w:t>
            </w:r>
          </w:p>
          <w:p w:rsidR="00000000" w:rsidRPr="00D82E24" w:rsidP="00D82E24">
            <w:pPr>
              <w:pStyle w:val="BodyText"/>
            </w:pPr>
            <w:r w:rsidRPr="00D82E24">
              <w:t>1.3 Identify coat types and characteristics for each breed</w:t>
            </w:r>
          </w:p>
          <w:p w:rsidR="00000000" w:rsidP="00D82E24">
            <w:pPr>
              <w:pStyle w:val="BodyText"/>
              <w:rPr>
                <w:lang w:val="en-NZ"/>
              </w:rPr>
            </w:pPr>
            <w:r w:rsidRPr="00D82E24">
              <w:t>1.4 Identify grooming requirement</w:t>
            </w:r>
            <w:r w:rsidRPr="00D82E24">
              <w:t>s in accordance with breed standard</w:t>
            </w:r>
          </w:p>
        </w:tc>
      </w:tr>
      <w:tr w:rsidTr="003F1A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t>2. Select and operate grooming tools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t>2.1 Determine care requirements of each coat type</w:t>
            </w:r>
          </w:p>
          <w:p w:rsidR="00000000" w:rsidRPr="00D82E24" w:rsidP="00D82E24">
            <w:pPr>
              <w:pStyle w:val="BodyText"/>
            </w:pPr>
            <w:r w:rsidRPr="00D82E24">
              <w:t>2.2 Identify and use tools and equipment used in dog grooming for specific breed needs</w:t>
            </w:r>
          </w:p>
          <w:p w:rsidR="00000000" w:rsidRPr="00D82E24" w:rsidP="00D82E24">
            <w:pPr>
              <w:pStyle w:val="BodyText"/>
            </w:pPr>
            <w:r w:rsidRPr="00D82E24">
              <w:t xml:space="preserve">2.3 Identify hazards associated with the use </w:t>
            </w:r>
            <w:r w:rsidRPr="00D82E24">
              <w:t>of grooming tools and equipment, and manage risks</w:t>
            </w:r>
          </w:p>
          <w:p w:rsidR="00000000" w:rsidP="00D82E24">
            <w:pPr>
              <w:pStyle w:val="BodyText"/>
              <w:rPr>
                <w:lang w:val="en-NZ"/>
              </w:rPr>
            </w:pPr>
            <w:r w:rsidRPr="00D82E24">
              <w:t>2.4 Complete maintenance and cleaning of grooming tools</w:t>
            </w:r>
          </w:p>
        </w:tc>
      </w:tr>
      <w:tr w:rsidTr="003F1A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t>3. Determine dog coat type management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t>3.1 Determine purpose of grooming</w:t>
            </w:r>
          </w:p>
          <w:p w:rsidR="00000000" w:rsidRPr="00D82E24" w:rsidP="00D82E24">
            <w:pPr>
              <w:pStyle w:val="BodyText"/>
            </w:pPr>
            <w:r w:rsidRPr="00D82E24">
              <w:t>3.2 Select grooming tools, equipment and products for specific c</w:t>
            </w:r>
            <w:r w:rsidRPr="00D82E24">
              <w:t>oat type requirements</w:t>
            </w:r>
          </w:p>
          <w:p w:rsidR="00000000" w:rsidRPr="00D82E24" w:rsidP="00D82E24">
            <w:pPr>
              <w:pStyle w:val="BodyText"/>
            </w:pPr>
            <w:r w:rsidRPr="00D82E24">
              <w:t>3.3 Complete dog grooming techniques for body and tail grooming for a range of coat types</w:t>
            </w:r>
          </w:p>
          <w:p w:rsidR="00000000" w:rsidRPr="00D82E24" w:rsidP="00D82E24">
            <w:pPr>
              <w:pStyle w:val="BodyText"/>
            </w:pPr>
            <w:r w:rsidRPr="00D82E24">
              <w:t>3.4 Complete dog grooming techniques for head grooming for a range of coat types</w:t>
            </w:r>
          </w:p>
          <w:p w:rsidR="00000000" w:rsidP="00D82E24">
            <w:pPr>
              <w:pStyle w:val="BodyText"/>
              <w:rPr>
                <w:lang w:val="en-NZ"/>
              </w:rPr>
            </w:pPr>
            <w:r w:rsidRPr="00D82E24">
              <w:t>3.5 Complete dog grooming techniques for legs and feet grooming for a range of coat types</w:t>
            </w:r>
          </w:p>
        </w:tc>
      </w:tr>
      <w:tr w:rsidTr="003F1A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t>4. Groom dogs for specific breed and coat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t xml:space="preserve">4.1 Complete grooming techniques for show or breed standard requirements </w:t>
            </w:r>
          </w:p>
          <w:p w:rsidR="00000000" w:rsidRPr="00D82E24" w:rsidP="00D82E24">
            <w:pPr>
              <w:pStyle w:val="BodyText"/>
            </w:pPr>
            <w:r w:rsidRPr="00D82E24">
              <w:t>4.2 Select grooming finishing produc</w:t>
            </w:r>
            <w:r w:rsidRPr="00D82E24">
              <w:t>ts and apply to specific coat types</w:t>
            </w:r>
          </w:p>
          <w:p w:rsidR="00000000" w:rsidRPr="00D82E24" w:rsidP="00D82E24">
            <w:pPr>
              <w:pStyle w:val="BodyText"/>
            </w:pPr>
            <w:r w:rsidRPr="00D82E24">
              <w:t xml:space="preserve">4.3 Manage waste and biosecurity risks </w:t>
            </w:r>
          </w:p>
          <w:p w:rsidR="00000000" w:rsidRPr="00D82E24" w:rsidP="00D82E24">
            <w:pPr>
              <w:pStyle w:val="BodyText"/>
            </w:pPr>
            <w:r w:rsidRPr="00D82E24">
              <w:t>4.4 Complete records as required by employer</w:t>
            </w:r>
          </w:p>
        </w:tc>
      </w:tr>
    </w:tbl>
    <w:p w:rsidR="00000000" w:rsidRPr="00D82E24" w:rsidP="00D82E24">
      <w:pPr>
        <w:pStyle w:val="BodyText"/>
      </w:pPr>
    </w:p>
    <w:p w:rsidR="00000000" w:rsidRPr="00D82E24" w:rsidP="00D82E24">
      <w:pPr>
        <w:pStyle w:val="AllowPageBreak"/>
      </w:pPr>
    </w:p>
    <w:p w:rsidR="00000000" w:rsidRPr="00D82E24" w:rsidP="00D82E24">
      <w:pPr>
        <w:pStyle w:val="Heading1"/>
      </w:pPr>
      <w:bookmarkStart w:id="6" w:name="O_868577"/>
      <w:bookmarkEnd w:id="6"/>
      <w:r w:rsidRPr="00D82E24">
        <w:t>Foundation Skills</w:t>
      </w:r>
    </w:p>
    <w:p w:rsidR="00000000" w:rsidRPr="003F1A73" w:rsidP="003F1A73">
      <w:pPr>
        <w:pStyle w:val="BodyText"/>
        <w:rPr>
          <w:i/>
        </w:rPr>
      </w:pPr>
      <w:r w:rsidRPr="003F1A73">
        <w:rPr>
          <w:rStyle w:val="Emphasis"/>
        </w:rPr>
        <w:t>This section describes those language, literacy, numeracy and employment skills that are essential</w:t>
      </w:r>
      <w:r w:rsidRPr="003F1A73">
        <w:rPr>
          <w:rStyle w:val="Emphasis"/>
        </w:rPr>
        <w:t xml:space="preserve">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82E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rPr>
                <w:rStyle w:val="SpecialBold"/>
              </w:rPr>
              <w:t>Description</w:t>
            </w:r>
          </w:p>
        </w:tc>
      </w:tr>
      <w:tr w:rsidTr="00D82E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ListBullet"/>
              <w:rPr>
                <w:lang w:val="en-NZ"/>
              </w:rPr>
            </w:pPr>
            <w:r w:rsidRPr="00D82E24">
              <w:t>Interpret instruction manuals for equipment used for grooming</w:t>
            </w:r>
          </w:p>
        </w:tc>
      </w:tr>
      <w:tr w:rsidTr="00D82E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ListBullet"/>
            </w:pPr>
            <w:r w:rsidRPr="00D82E24">
              <w:t>Dilution rates of shampoo and coat products</w:t>
            </w:r>
          </w:p>
        </w:tc>
      </w:tr>
    </w:tbl>
    <w:p w:rsidR="00000000" w:rsidRPr="00D82E24" w:rsidP="00D82E24">
      <w:pPr>
        <w:pStyle w:val="BodyText"/>
      </w:pPr>
    </w:p>
    <w:p w:rsidR="00000000" w:rsidRPr="00D82E24" w:rsidP="00D82E24">
      <w:pPr>
        <w:pStyle w:val="AllowPageBreak"/>
      </w:pPr>
    </w:p>
    <w:p w:rsidR="00000000" w:rsidRPr="00D82E24" w:rsidP="00D82E24">
      <w:pPr>
        <w:pStyle w:val="Heading1"/>
      </w:pPr>
      <w:bookmarkStart w:id="7" w:name="O_868579"/>
      <w:bookmarkEnd w:id="7"/>
      <w:r w:rsidRPr="00D82E24">
        <w:t>Unit Mapping Information</w:t>
      </w:r>
    </w:p>
    <w:tbl>
      <w:tblPr>
        <w:tblW w:w="9468" w:type="dxa"/>
        <w:tblLayout w:type="fixed"/>
        <w:tblCellMar>
          <w:left w:w="62" w:type="dxa"/>
          <w:right w:w="62" w:type="dxa"/>
        </w:tblCellMar>
        <w:tblLook w:val="0000"/>
      </w:tblPr>
      <w:tblGrid>
        <w:gridCol w:w="1861"/>
        <w:gridCol w:w="2116"/>
        <w:gridCol w:w="2396"/>
        <w:gridCol w:w="3095"/>
      </w:tblGrid>
      <w:tr w:rsidTr="00D82E24">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rPr>
                <w:rStyle w:val="SpecialBold"/>
              </w:rPr>
              <w:t>Equivalence status</w:t>
            </w:r>
          </w:p>
        </w:tc>
      </w:tr>
      <w:tr w:rsidTr="00D82E24">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t>ACMGRM301 Perform dog grooms on different coat types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t>ACMGRM301A Perform dog grooms on different coat types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E24">
            <w:pPr>
              <w:pStyle w:val="BodyText"/>
              <w:rPr>
                <w:lang w:val="en-NZ"/>
              </w:rPr>
            </w:pPr>
            <w:r w:rsidRPr="00D82E24">
              <w:t>Updated to meet Standard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E24" w:rsidP="00D82E24">
            <w:pPr>
              <w:pStyle w:val="BodyText"/>
            </w:pPr>
            <w:r w:rsidRPr="00D82E24">
              <w:t>Equivalent unit</w:t>
            </w:r>
          </w:p>
        </w:tc>
      </w:tr>
    </w:tbl>
    <w:p w:rsidR="00000000" w:rsidRPr="00D82E24" w:rsidP="00D82E24">
      <w:pPr>
        <w:pStyle w:val="BodyText"/>
      </w:pPr>
    </w:p>
    <w:p w:rsidR="00000000" w:rsidRPr="00D82E24" w:rsidP="00D82E24">
      <w:pPr>
        <w:pStyle w:val="AllowPageBreak"/>
      </w:pPr>
    </w:p>
    <w:p w:rsidR="00000000" w:rsidRPr="00D82E24" w:rsidP="00D82E24">
      <w:pPr>
        <w:pStyle w:val="Heading1"/>
      </w:pPr>
      <w:bookmarkStart w:id="8" w:name="O_868586"/>
      <w:bookmarkEnd w:id="8"/>
      <w:r w:rsidRPr="00D82E24">
        <w:t>Links</w:t>
      </w:r>
    </w:p>
    <w:p w:rsidR="00000000" w:rsidRPr="00D82E24" w:rsidP="003F1A73">
      <w:pPr>
        <w:pStyle w:val="BodyText"/>
      </w:pPr>
      <w:r w:rsidRPr="00D82E24">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2A43C9">
        <w:rPr>
          <w:rStyle w:val="Hyperlink"/>
        </w:rPr>
        <w:t>https://vetnet.education.gov.au/Pages/TrainingDocs.aspx?q=b75f4b23-54c9-4cc9-a5db-d3502d154103</w:t>
      </w:r>
      <w:r>
        <w:fldChar w:fldCharType="end"/>
      </w:r>
    </w:p>
    <w:p w:rsidR="00000000" w:rsidRPr="00D82E24" w:rsidP="00D82E24"/>
    <w:sectPr w:rsidSect="00D82E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E24" w:rsidRPr="003F1A73" w:rsidP="003F1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73" w:rsidP="00D82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1A73" w:rsidP="00D82E2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3F1A73" w:rsidP="00D82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2E24" w:rsidRPr="003F1A73" w:rsidP="003F1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73" w:rsidRPr="002D2AF8" w:rsidP="00D82E24">
    <w:pPr>
      <w:pStyle w:val="Header"/>
      <w:framePr w:wrap="around"/>
    </w:pPr>
    <w:r>
      <w:fldChar w:fldCharType="begin"/>
    </w:r>
    <w:r>
      <w:instrText xml:space="preserve"> TITLE   \* MERGEFORMAT </w:instrText>
    </w:r>
    <w:r>
      <w:fldChar w:fldCharType="separate"/>
    </w:r>
    <w:r>
      <w:t>ACMGRM301 Perform dog grooms on different coat 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3F1A73" w:rsidP="00D82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72F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805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E24"/>
    <w:pPr>
      <w:spacing w:before="360" w:after="60"/>
      <w:outlineLvl w:val="0"/>
    </w:pPr>
    <w:rPr>
      <w:sz w:val="32"/>
    </w:rPr>
  </w:style>
  <w:style w:type="paragraph" w:styleId="Heading2">
    <w:name w:val="heading 2"/>
    <w:basedOn w:val="HeadingBase"/>
    <w:next w:val="BodyText"/>
    <w:link w:val="Heading2Char"/>
    <w:qFormat/>
    <w:rsid w:val="00D82E24"/>
    <w:pPr>
      <w:keepLines/>
      <w:spacing w:before="240" w:after="120"/>
      <w:outlineLvl w:val="1"/>
    </w:pPr>
    <w:rPr>
      <w:sz w:val="28"/>
      <w:szCs w:val="40"/>
    </w:rPr>
  </w:style>
  <w:style w:type="paragraph" w:styleId="Heading3">
    <w:name w:val="heading 3"/>
    <w:basedOn w:val="HeadingBase"/>
    <w:next w:val="BodyText"/>
    <w:link w:val="Heading3Char"/>
    <w:qFormat/>
    <w:rsid w:val="00D82E24"/>
    <w:pPr>
      <w:spacing w:before="180" w:after="120"/>
      <w:outlineLvl w:val="2"/>
    </w:pPr>
    <w:rPr>
      <w:spacing w:val="-10"/>
      <w:kern w:val="32"/>
    </w:rPr>
  </w:style>
  <w:style w:type="paragraph" w:styleId="Heading4">
    <w:name w:val="heading 4"/>
    <w:basedOn w:val="HeadingBase"/>
    <w:next w:val="BodyText"/>
    <w:link w:val="Heading4Char"/>
    <w:qFormat/>
    <w:rsid w:val="00D82E24"/>
    <w:pPr>
      <w:spacing w:before="160" w:after="120"/>
      <w:outlineLvl w:val="3"/>
    </w:pPr>
    <w:rPr>
      <w:sz w:val="22"/>
    </w:rPr>
  </w:style>
  <w:style w:type="paragraph" w:styleId="Heading5">
    <w:name w:val="heading 5"/>
    <w:basedOn w:val="HeadingBase"/>
    <w:next w:val="Normal"/>
    <w:link w:val="Heading5Char"/>
    <w:qFormat/>
    <w:rsid w:val="00D82E24"/>
    <w:pPr>
      <w:spacing w:before="80"/>
      <w:outlineLvl w:val="4"/>
    </w:pPr>
    <w:rPr>
      <w:color w:val="918585"/>
      <w:sz w:val="20"/>
    </w:rPr>
  </w:style>
  <w:style w:type="paragraph" w:styleId="Heading6">
    <w:name w:val="heading 6"/>
    <w:basedOn w:val="HeadingBase"/>
    <w:next w:val="Normal"/>
    <w:link w:val="Heading6Char"/>
    <w:qFormat/>
    <w:rsid w:val="00D82E24"/>
    <w:pPr>
      <w:spacing w:before="60"/>
      <w:outlineLvl w:val="5"/>
    </w:pPr>
    <w:rPr>
      <w:color w:val="918585"/>
      <w:sz w:val="20"/>
    </w:rPr>
  </w:style>
  <w:style w:type="paragraph" w:styleId="Heading7">
    <w:name w:val="heading 7"/>
    <w:basedOn w:val="Normal"/>
    <w:next w:val="Normal"/>
    <w:link w:val="Heading7Char"/>
    <w:qFormat/>
    <w:rsid w:val="00D82E24"/>
    <w:pPr>
      <w:ind w:left="720"/>
      <w:outlineLvl w:val="6"/>
    </w:pPr>
    <w:rPr>
      <w:i/>
    </w:rPr>
  </w:style>
  <w:style w:type="paragraph" w:styleId="Heading8">
    <w:name w:val="heading 8"/>
    <w:basedOn w:val="Normal"/>
    <w:next w:val="Normal"/>
    <w:link w:val="Heading8Char"/>
    <w:qFormat/>
    <w:rsid w:val="00D82E24"/>
    <w:pPr>
      <w:ind w:left="720"/>
      <w:outlineLvl w:val="7"/>
    </w:pPr>
    <w:rPr>
      <w:i/>
    </w:rPr>
  </w:style>
  <w:style w:type="paragraph" w:styleId="Heading9">
    <w:name w:val="heading 9"/>
    <w:basedOn w:val="Normal"/>
    <w:next w:val="Normal"/>
    <w:link w:val="Heading9Char"/>
    <w:qFormat/>
    <w:rsid w:val="00D82E24"/>
    <w:pPr>
      <w:ind w:left="720"/>
      <w:outlineLvl w:val="8"/>
    </w:pPr>
    <w:rPr>
      <w:i/>
    </w:rPr>
  </w:style>
  <w:style w:type="character" w:default="1" w:styleId="DefaultParagraphFont">
    <w:name w:val="Default Paragraph Font"/>
    <w:uiPriority w:val="1"/>
    <w:unhideWhenUsed/>
    <w:rsid w:val="00D82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E24"/>
  </w:style>
  <w:style w:type="character" w:customStyle="1" w:styleId="Heading1Char">
    <w:name w:val="Heading 1 Char"/>
    <w:basedOn w:val="DefaultParagraphFont"/>
    <w:link w:val="Heading1"/>
    <w:rsid w:val="00D82E24"/>
    <w:rPr>
      <w:rFonts w:ascii="Times New Roman" w:eastAsia="Times New Roman" w:hAnsi="Times New Roman" w:cs="Times New Roman"/>
      <w:b/>
      <w:sz w:val="32"/>
      <w:szCs w:val="20"/>
      <w:lang w:eastAsia="en-US"/>
    </w:rPr>
  </w:style>
  <w:style w:type="paragraph" w:styleId="BodyText">
    <w:name w:val="Body Text"/>
    <w:basedOn w:val="Normal"/>
    <w:link w:val="BodyTextChar"/>
    <w:rsid w:val="00D82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2E24"/>
    <w:rPr>
      <w:rFonts w:ascii="Times New Roman" w:eastAsia="Times New Roman" w:hAnsi="Times New Roman" w:cs="Times New Roman"/>
      <w:sz w:val="24"/>
      <w:lang w:eastAsia="en-US"/>
    </w:rPr>
  </w:style>
  <w:style w:type="paragraph" w:styleId="ListBullet">
    <w:name w:val="List Bullet"/>
    <w:basedOn w:val="List"/>
    <w:rsid w:val="00D82E24"/>
    <w:pPr>
      <w:numPr>
        <w:numId w:val="11"/>
      </w:numPr>
      <w:tabs>
        <w:tab w:val="clear" w:pos="340"/>
      </w:tabs>
      <w:spacing w:before="40" w:after="40"/>
    </w:pPr>
  </w:style>
  <w:style w:type="character" w:customStyle="1" w:styleId="SpecialBold">
    <w:name w:val="Special Bold"/>
    <w:basedOn w:val="DefaultParagraphFont"/>
    <w:rsid w:val="00D82E24"/>
    <w:rPr>
      <w:b/>
      <w:spacing w:val="0"/>
    </w:rPr>
  </w:style>
  <w:style w:type="character" w:styleId="Emphasis">
    <w:name w:val="Emphasis"/>
    <w:basedOn w:val="DefaultParagraphFont"/>
    <w:qFormat/>
    <w:rsid w:val="00D82E24"/>
    <w:rPr>
      <w:i/>
    </w:rPr>
  </w:style>
  <w:style w:type="paragraph" w:customStyle="1" w:styleId="SuperHeading">
    <w:name w:val="SuperHeading"/>
    <w:basedOn w:val="Normal"/>
    <w:rsid w:val="00D82E24"/>
    <w:pPr>
      <w:spacing w:before="240" w:after="120"/>
      <w:outlineLvl w:val="0"/>
    </w:pPr>
    <w:rPr>
      <w:rFonts w:ascii="Times New Roman" w:hAnsi="Times New Roman"/>
      <w:b/>
      <w:sz w:val="32"/>
    </w:rPr>
  </w:style>
  <w:style w:type="paragraph" w:customStyle="1" w:styleId="AllowPageBreak">
    <w:name w:val="AllowPageBreak"/>
    <w:rsid w:val="00D82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2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E24"/>
    <w:rPr>
      <w:rFonts w:ascii="Courier New" w:eastAsia="Times New Roman" w:hAnsi="Courier New" w:cs="Times New Roman"/>
      <w:i/>
      <w:szCs w:val="20"/>
      <w:lang w:eastAsia="en-US"/>
    </w:rPr>
  </w:style>
  <w:style w:type="paragraph" w:customStyle="1" w:styleId="HeadingBase">
    <w:name w:val="Heading Base"/>
    <w:rsid w:val="00D82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E24"/>
    <w:pPr>
      <w:tabs>
        <w:tab w:val="right" w:leader="dot" w:pos="9072"/>
      </w:tabs>
      <w:ind w:left="567"/>
    </w:pPr>
    <w:rPr>
      <w:szCs w:val="22"/>
    </w:rPr>
  </w:style>
  <w:style w:type="paragraph" w:customStyle="1" w:styleId="TOCBase">
    <w:name w:val="TOC Base"/>
    <w:rsid w:val="00D82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E24"/>
    <w:pPr>
      <w:tabs>
        <w:tab w:val="right" w:leader="dot" w:pos="9072"/>
      </w:tabs>
      <w:spacing w:before="40" w:after="40"/>
      <w:ind w:left="284"/>
    </w:pPr>
    <w:rPr>
      <w:rFonts w:ascii="Times New Roman" w:hAnsi="Times New Roman"/>
    </w:rPr>
  </w:style>
  <w:style w:type="paragraph" w:styleId="TOC1">
    <w:name w:val="toc 1"/>
    <w:basedOn w:val="TOCBase"/>
    <w:next w:val="Normal"/>
    <w:rsid w:val="00D82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E24"/>
    <w:rPr>
      <w:rFonts w:ascii="Times New Roman" w:eastAsia="Times New Roman" w:hAnsi="Times New Roman" w:cs="Times New Roman"/>
      <w:sz w:val="16"/>
      <w:lang w:eastAsia="en-US"/>
    </w:rPr>
  </w:style>
  <w:style w:type="paragraph" w:styleId="Title">
    <w:name w:val="Title"/>
    <w:basedOn w:val="HeadingBase"/>
    <w:link w:val="TitleChar"/>
    <w:qFormat/>
    <w:rsid w:val="00D82E24"/>
    <w:pPr>
      <w:spacing w:before="5040"/>
      <w:jc w:val="center"/>
    </w:pPr>
    <w:rPr>
      <w:sz w:val="48"/>
      <w:szCs w:val="72"/>
      <w:lang w:val="en-US"/>
    </w:rPr>
  </w:style>
  <w:style w:type="character" w:customStyle="1" w:styleId="TitleChar">
    <w:name w:val="Title Char"/>
    <w:basedOn w:val="DefaultParagraphFont"/>
    <w:link w:val="Title"/>
    <w:rsid w:val="00D82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E24"/>
    <w:pPr>
      <w:tabs>
        <w:tab w:val="left" w:pos="3600"/>
        <w:tab w:val="left" w:pos="3958"/>
      </w:tabs>
    </w:pPr>
  </w:style>
  <w:style w:type="paragraph" w:styleId="List">
    <w:name w:val="List"/>
    <w:basedOn w:val="BodyText"/>
    <w:next w:val="BodyText"/>
    <w:rsid w:val="00D82E24"/>
    <w:pPr>
      <w:tabs>
        <w:tab w:val="left" w:pos="340"/>
      </w:tabs>
      <w:spacing w:before="60" w:after="60"/>
      <w:ind w:left="340" w:hanging="340"/>
    </w:pPr>
  </w:style>
  <w:style w:type="paragraph" w:customStyle="1" w:styleId="Note">
    <w:name w:val="Note"/>
    <w:basedOn w:val="BodyText"/>
    <w:rsid w:val="00D82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E24"/>
    <w:pPr>
      <w:framePr w:wrap="auto" w:hAnchor="text" w:y="6049"/>
    </w:pPr>
    <w:rPr>
      <w:color w:val="000000"/>
      <w:sz w:val="40"/>
    </w:rPr>
  </w:style>
  <w:style w:type="paragraph" w:customStyle="1" w:styleId="TOCTitle">
    <w:name w:val="TOCTitle"/>
    <w:basedOn w:val="Heading1"/>
    <w:rsid w:val="00D82E24"/>
    <w:pPr>
      <w:spacing w:after="240"/>
      <w:jc w:val="center"/>
      <w:outlineLvl w:val="9"/>
    </w:pPr>
    <w:rPr>
      <w:caps/>
    </w:rPr>
  </w:style>
  <w:style w:type="paragraph" w:customStyle="1" w:styleId="Version">
    <w:name w:val="Version"/>
    <w:rsid w:val="00D82E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2E24"/>
    <w:pPr>
      <w:numPr>
        <w:numId w:val="12"/>
      </w:numPr>
      <w:tabs>
        <w:tab w:val="clear" w:pos="680"/>
      </w:tabs>
    </w:pPr>
  </w:style>
  <w:style w:type="paragraph" w:styleId="Index1">
    <w:name w:val="index 1"/>
    <w:basedOn w:val="Normal"/>
    <w:next w:val="Normal"/>
    <w:semiHidden/>
    <w:rsid w:val="00D82E24"/>
    <w:pPr>
      <w:keepNext w:val="0"/>
      <w:tabs>
        <w:tab w:val="right" w:pos="4176"/>
      </w:tabs>
      <w:ind w:left="198" w:hanging="198"/>
    </w:pPr>
    <w:rPr>
      <w:rFonts w:ascii="Garamond" w:hAnsi="Garamond"/>
    </w:rPr>
  </w:style>
  <w:style w:type="paragraph" w:styleId="IndexHeading">
    <w:name w:val="index heading"/>
    <w:basedOn w:val="Normal"/>
    <w:next w:val="Index1"/>
    <w:semiHidden/>
    <w:rsid w:val="00D82E24"/>
    <w:pPr>
      <w:spacing w:before="120" w:after="120"/>
    </w:pPr>
    <w:rPr>
      <w:rFonts w:ascii="Arial" w:hAnsi="Arial"/>
      <w:b/>
      <w:color w:val="918585"/>
      <w:sz w:val="24"/>
    </w:rPr>
  </w:style>
  <w:style w:type="paragraph" w:styleId="Header">
    <w:name w:val="header"/>
    <w:basedOn w:val="Normal"/>
    <w:link w:val="HeaderChar"/>
    <w:rsid w:val="00D82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E24"/>
    <w:rPr>
      <w:rFonts w:ascii="Times New Roman" w:eastAsia="Times New Roman" w:hAnsi="Times New Roman" w:cs="Times New Roman"/>
      <w:sz w:val="16"/>
      <w:szCs w:val="20"/>
      <w:lang w:val="en-GB" w:eastAsia="en-US"/>
    </w:rPr>
  </w:style>
  <w:style w:type="paragraph" w:customStyle="1" w:styleId="Chapter">
    <w:name w:val="Chapter"/>
    <w:basedOn w:val="Normal"/>
    <w:rsid w:val="00D82E24"/>
    <w:pPr>
      <w:spacing w:before="240"/>
    </w:pPr>
    <w:rPr>
      <w:rFonts w:ascii="Times New Roman" w:hAnsi="Times New Roman"/>
      <w:smallCaps/>
      <w:spacing w:val="80"/>
      <w:sz w:val="28"/>
    </w:rPr>
  </w:style>
  <w:style w:type="paragraph" w:customStyle="1" w:styleId="InChapter">
    <w:name w:val="InChapter"/>
    <w:basedOn w:val="Heading3"/>
    <w:rsid w:val="00D82E24"/>
    <w:pPr>
      <w:spacing w:after="240"/>
      <w:outlineLvl w:val="9"/>
    </w:pPr>
    <w:rPr>
      <w:noProof/>
    </w:rPr>
  </w:style>
  <w:style w:type="paragraph" w:styleId="Index2">
    <w:name w:val="index 2"/>
    <w:basedOn w:val="Normal"/>
    <w:next w:val="Normal"/>
    <w:semiHidden/>
    <w:rsid w:val="00D82E24"/>
    <w:pPr>
      <w:tabs>
        <w:tab w:val="right" w:pos="4176"/>
      </w:tabs>
      <w:ind w:left="568" w:hanging="284"/>
    </w:pPr>
    <w:rPr>
      <w:rFonts w:ascii="Garamond" w:hAnsi="Garamond"/>
    </w:rPr>
  </w:style>
  <w:style w:type="paragraph" w:customStyle="1" w:styleId="Byline">
    <w:name w:val="Byline"/>
    <w:rsid w:val="00D82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E24"/>
    <w:pPr>
      <w:tabs>
        <w:tab w:val="clear" w:pos="3600"/>
        <w:tab w:val="clear" w:pos="3958"/>
      </w:tabs>
      <w:jc w:val="right"/>
    </w:pPr>
  </w:style>
  <w:style w:type="paragraph" w:styleId="Caption">
    <w:name w:val="caption"/>
    <w:basedOn w:val="BodyText"/>
    <w:next w:val="Normal"/>
    <w:qFormat/>
    <w:rsid w:val="00D82E24"/>
    <w:pPr>
      <w:framePr w:w="2268" w:hSpace="181" w:vSpace="181" w:wrap="around" w:vAnchor="text" w:hAnchor="page" w:x="1135" w:y="285" w:anchorLock="1"/>
    </w:pPr>
    <w:rPr>
      <w:i/>
    </w:rPr>
  </w:style>
  <w:style w:type="paragraph" w:customStyle="1" w:styleId="MiniTOCTitle">
    <w:name w:val="MiniTOCTitle"/>
    <w:basedOn w:val="Heading4"/>
    <w:rsid w:val="00D82E24"/>
    <w:pPr>
      <w:spacing w:before="240"/>
      <w:outlineLvl w:val="9"/>
    </w:pPr>
    <w:rPr>
      <w:noProof/>
      <w:sz w:val="24"/>
    </w:rPr>
  </w:style>
  <w:style w:type="paragraph" w:customStyle="1" w:styleId="MiniTOCItem">
    <w:name w:val="MiniTOCItem"/>
    <w:basedOn w:val="ListBullet"/>
    <w:rsid w:val="00D82E24"/>
    <w:pPr>
      <w:numPr>
        <w:numId w:val="0"/>
      </w:numPr>
      <w:tabs>
        <w:tab w:val="right" w:leader="dot" w:pos="6521"/>
      </w:tabs>
      <w:spacing w:before="0" w:after="0"/>
    </w:pPr>
  </w:style>
  <w:style w:type="paragraph" w:customStyle="1" w:styleId="TOFTitle">
    <w:name w:val="TOFTitle"/>
    <w:basedOn w:val="TOCTitle"/>
    <w:rsid w:val="00D82E24"/>
  </w:style>
  <w:style w:type="paragraph" w:styleId="TableofFigures">
    <w:name w:val="table of figures"/>
    <w:basedOn w:val="Normal"/>
    <w:next w:val="Normal"/>
    <w:semiHidden/>
    <w:rsid w:val="00D82E24"/>
    <w:pPr>
      <w:tabs>
        <w:tab w:val="right" w:leader="dot" w:pos="9072"/>
      </w:tabs>
      <w:ind w:left="970" w:hanging="403"/>
    </w:pPr>
    <w:rPr>
      <w:rFonts w:ascii="Times New Roman" w:hAnsi="Times New Roman"/>
      <w:b/>
    </w:rPr>
  </w:style>
  <w:style w:type="paragraph" w:styleId="ListNumber">
    <w:name w:val="List Number"/>
    <w:basedOn w:val="List"/>
    <w:rsid w:val="00D82E24"/>
    <w:pPr>
      <w:numPr>
        <w:numId w:val="14"/>
      </w:numPr>
      <w:tabs>
        <w:tab w:val="clear" w:pos="340"/>
      </w:tabs>
    </w:pPr>
  </w:style>
  <w:style w:type="character" w:customStyle="1" w:styleId="WingdingSymbols">
    <w:name w:val="Wingding Symbols"/>
    <w:rsid w:val="00D82E24"/>
    <w:rPr>
      <w:rFonts w:ascii="Wingdings" w:hAnsi="Wingdings"/>
    </w:rPr>
  </w:style>
  <w:style w:type="paragraph" w:customStyle="1" w:styleId="TableHeading">
    <w:name w:val="Table Heading"/>
    <w:basedOn w:val="HeadingBase"/>
    <w:rsid w:val="00D82E24"/>
    <w:pPr>
      <w:keepLines/>
      <w:pBdr>
        <w:bottom w:val="single" w:sz="6" w:space="1" w:color="918585"/>
      </w:pBdr>
      <w:spacing w:before="240"/>
    </w:pPr>
  </w:style>
  <w:style w:type="character" w:customStyle="1" w:styleId="HotSpot">
    <w:name w:val="HotSpot"/>
    <w:rsid w:val="00D82E24"/>
    <w:rPr>
      <w:color w:val="0033CC"/>
      <w:u w:val="none"/>
    </w:rPr>
  </w:style>
  <w:style w:type="paragraph" w:customStyle="1" w:styleId="BodyTextRight">
    <w:name w:val="Body Text Right"/>
    <w:basedOn w:val="BodyText"/>
    <w:rsid w:val="00D82E24"/>
    <w:pPr>
      <w:spacing w:before="0" w:after="0"/>
      <w:jc w:val="right"/>
    </w:pPr>
  </w:style>
  <w:style w:type="paragraph" w:styleId="Index3">
    <w:name w:val="index 3"/>
    <w:basedOn w:val="ListNumber2"/>
    <w:next w:val="Normal"/>
    <w:semiHidden/>
    <w:rsid w:val="00D82E24"/>
    <w:pPr>
      <w:numPr>
        <w:numId w:val="0"/>
      </w:numPr>
      <w:tabs>
        <w:tab w:val="right" w:leader="dot" w:pos="4176"/>
      </w:tabs>
    </w:pPr>
  </w:style>
  <w:style w:type="paragraph" w:styleId="ListNumber2">
    <w:name w:val="List Number 2"/>
    <w:basedOn w:val="List2"/>
    <w:rsid w:val="00D82E24"/>
    <w:pPr>
      <w:numPr>
        <w:numId w:val="9"/>
      </w:numPr>
      <w:tabs>
        <w:tab w:val="clear" w:pos="1060"/>
      </w:tabs>
    </w:pPr>
  </w:style>
  <w:style w:type="paragraph" w:customStyle="1" w:styleId="MarginNote">
    <w:name w:val="Margin Note"/>
    <w:basedOn w:val="BodyText"/>
    <w:rsid w:val="00D82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E24"/>
    <w:rPr>
      <w:sz w:val="32"/>
    </w:rPr>
  </w:style>
  <w:style w:type="paragraph" w:customStyle="1" w:styleId="HeadingProcedure">
    <w:name w:val="Heading Procedure"/>
    <w:basedOn w:val="HeadingBase"/>
    <w:next w:val="Normal"/>
    <w:rsid w:val="00D82E24"/>
    <w:pPr>
      <w:tabs>
        <w:tab w:val="left" w:pos="0"/>
      </w:tabs>
      <w:spacing w:before="120" w:after="60"/>
    </w:pPr>
    <w:rPr>
      <w:i/>
      <w:color w:val="918585"/>
      <w:sz w:val="22"/>
    </w:rPr>
  </w:style>
  <w:style w:type="paragraph" w:customStyle="1" w:styleId="TableBodyText">
    <w:name w:val="Table Body Text"/>
    <w:basedOn w:val="BodyText"/>
    <w:rsid w:val="00D82E24"/>
    <w:pPr>
      <w:spacing w:before="60" w:after="60"/>
    </w:pPr>
  </w:style>
  <w:style w:type="paragraph" w:styleId="ListContinue">
    <w:name w:val="List Continue"/>
    <w:basedOn w:val="List"/>
    <w:rsid w:val="00D82E24"/>
    <w:pPr>
      <w:ind w:firstLine="0"/>
    </w:pPr>
  </w:style>
  <w:style w:type="paragraph" w:customStyle="1" w:styleId="ListNote">
    <w:name w:val="List Note"/>
    <w:basedOn w:val="List"/>
    <w:rsid w:val="00D82E24"/>
    <w:pPr>
      <w:pBdr>
        <w:top w:val="single" w:sz="6" w:space="2" w:color="918585"/>
        <w:bottom w:val="single" w:sz="6" w:space="2" w:color="918585"/>
      </w:pBdr>
      <w:tabs>
        <w:tab w:val="left" w:pos="1021"/>
      </w:tabs>
      <w:ind w:firstLine="0"/>
    </w:pPr>
  </w:style>
  <w:style w:type="paragraph" w:customStyle="1" w:styleId="Warning">
    <w:name w:val="Warning"/>
    <w:basedOn w:val="BodyText"/>
    <w:rsid w:val="00D82E24"/>
    <w:pPr>
      <w:shd w:val="clear" w:color="auto" w:fill="D9D9D9"/>
      <w:tabs>
        <w:tab w:val="left" w:pos="992"/>
      </w:tabs>
      <w:ind w:left="119" w:right="119"/>
    </w:pPr>
    <w:rPr>
      <w:sz w:val="20"/>
    </w:rPr>
  </w:style>
  <w:style w:type="paragraph" w:customStyle="1" w:styleId="MarginIcons">
    <w:name w:val="Margin Icons"/>
    <w:basedOn w:val="BodyText"/>
    <w:rsid w:val="00D82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E24"/>
    <w:rPr>
      <w:rFonts w:ascii="Courier New" w:hAnsi="Courier New"/>
    </w:rPr>
  </w:style>
  <w:style w:type="paragraph" w:customStyle="1" w:styleId="NoteBullet">
    <w:name w:val="Note Bullet"/>
    <w:basedOn w:val="Note"/>
    <w:rsid w:val="00D82E24"/>
    <w:pPr>
      <w:tabs>
        <w:tab w:val="clear" w:pos="680"/>
      </w:tabs>
      <w:spacing w:before="60" w:after="60"/>
    </w:pPr>
  </w:style>
  <w:style w:type="paragraph" w:customStyle="1" w:styleId="SubHeading2">
    <w:name w:val="SubHeading2"/>
    <w:basedOn w:val="HeadingBase"/>
    <w:rsid w:val="00D82E24"/>
    <w:pPr>
      <w:spacing w:before="240" w:after="60"/>
    </w:pPr>
    <w:rPr>
      <w:sz w:val="20"/>
    </w:rPr>
  </w:style>
  <w:style w:type="paragraph" w:customStyle="1" w:styleId="SubHeading1">
    <w:name w:val="SubHeading1"/>
    <w:basedOn w:val="HeadingBase"/>
    <w:rsid w:val="00D82E24"/>
    <w:pPr>
      <w:spacing w:before="240" w:after="60"/>
    </w:pPr>
    <w:rPr>
      <w:color w:val="918585"/>
      <w:sz w:val="22"/>
    </w:rPr>
  </w:style>
  <w:style w:type="paragraph" w:customStyle="1" w:styleId="SideHeading">
    <w:name w:val="Side Heading"/>
    <w:basedOn w:val="HeadingBase"/>
    <w:rsid w:val="00D82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E24"/>
    <w:pPr>
      <w:numPr>
        <w:numId w:val="10"/>
      </w:numPr>
    </w:pPr>
  </w:style>
  <w:style w:type="paragraph" w:styleId="PlainText">
    <w:name w:val="Plain Text"/>
    <w:basedOn w:val="Normal"/>
    <w:link w:val="PlainTextChar"/>
    <w:rsid w:val="00D82E24"/>
    <w:rPr>
      <w:sz w:val="20"/>
    </w:rPr>
  </w:style>
  <w:style w:type="character" w:customStyle="1" w:styleId="PlainTextChar">
    <w:name w:val="Plain Text Char"/>
    <w:basedOn w:val="DefaultParagraphFont"/>
    <w:link w:val="PlainText"/>
    <w:rsid w:val="00D82E24"/>
    <w:rPr>
      <w:rFonts w:ascii="Courier New" w:eastAsia="Times New Roman" w:hAnsi="Courier New" w:cs="Times New Roman"/>
      <w:sz w:val="20"/>
      <w:szCs w:val="20"/>
      <w:lang w:eastAsia="en-US"/>
    </w:rPr>
  </w:style>
  <w:style w:type="character" w:customStyle="1" w:styleId="MenuOption">
    <w:name w:val="Menu Option"/>
    <w:basedOn w:val="DefaultParagraphFont"/>
    <w:rsid w:val="00D82E24"/>
    <w:rPr>
      <w:b/>
      <w:smallCaps/>
    </w:rPr>
  </w:style>
  <w:style w:type="paragraph" w:customStyle="1" w:styleId="TableListNumber">
    <w:name w:val="Table List Number"/>
    <w:basedOn w:val="ListNumber"/>
    <w:rsid w:val="00D82E24"/>
    <w:pPr>
      <w:numPr>
        <w:numId w:val="0"/>
      </w:numPr>
    </w:pPr>
  </w:style>
  <w:style w:type="paragraph" w:styleId="TOC4">
    <w:name w:val="toc 4"/>
    <w:basedOn w:val="TOCBase"/>
    <w:next w:val="Normal"/>
    <w:semiHidden/>
    <w:rsid w:val="00D82E24"/>
    <w:pPr>
      <w:tabs>
        <w:tab w:val="right" w:leader="dot" w:pos="9071"/>
      </w:tabs>
      <w:ind w:left="1701"/>
    </w:pPr>
  </w:style>
  <w:style w:type="paragraph" w:customStyle="1" w:styleId="ListAlpha">
    <w:name w:val="List Alpha"/>
    <w:basedOn w:val="List"/>
    <w:rsid w:val="00D82E24"/>
    <w:pPr>
      <w:numPr>
        <w:numId w:val="8"/>
      </w:numPr>
    </w:pPr>
  </w:style>
  <w:style w:type="paragraph" w:customStyle="1" w:styleId="ListAlpha2">
    <w:name w:val="List Alpha 2"/>
    <w:basedOn w:val="List2"/>
    <w:rsid w:val="00D82E24"/>
    <w:pPr>
      <w:numPr>
        <w:numId w:val="7"/>
      </w:numPr>
    </w:pPr>
  </w:style>
  <w:style w:type="paragraph" w:styleId="List2">
    <w:name w:val="List 2"/>
    <w:basedOn w:val="BodyText"/>
    <w:rsid w:val="00D82E24"/>
    <w:pPr>
      <w:tabs>
        <w:tab w:val="left" w:pos="680"/>
      </w:tabs>
      <w:spacing w:before="60" w:after="60"/>
      <w:ind w:left="680" w:hanging="340"/>
    </w:pPr>
  </w:style>
  <w:style w:type="paragraph" w:styleId="List3">
    <w:name w:val="List 3"/>
    <w:basedOn w:val="BodyText"/>
    <w:rsid w:val="00D82E24"/>
    <w:pPr>
      <w:tabs>
        <w:tab w:val="left" w:pos="1021"/>
      </w:tabs>
      <w:spacing w:before="60" w:after="60"/>
      <w:ind w:left="1020" w:hanging="340"/>
    </w:pPr>
  </w:style>
  <w:style w:type="paragraph" w:styleId="List4">
    <w:name w:val="List 4"/>
    <w:basedOn w:val="BodyText"/>
    <w:rsid w:val="00D82E24"/>
    <w:pPr>
      <w:tabs>
        <w:tab w:val="left" w:pos="1361"/>
      </w:tabs>
      <w:spacing w:before="60" w:after="60"/>
      <w:ind w:left="1361" w:hanging="340"/>
    </w:pPr>
  </w:style>
  <w:style w:type="paragraph" w:styleId="List5">
    <w:name w:val="List 5"/>
    <w:basedOn w:val="BodyText"/>
    <w:rsid w:val="00D82E24"/>
    <w:pPr>
      <w:tabs>
        <w:tab w:val="left" w:pos="1701"/>
      </w:tabs>
      <w:spacing w:before="60" w:after="60"/>
      <w:ind w:left="1701" w:hanging="340"/>
    </w:pPr>
  </w:style>
  <w:style w:type="paragraph" w:styleId="ListBullet3">
    <w:name w:val="List Bullet 3"/>
    <w:basedOn w:val="List3"/>
    <w:rsid w:val="00D82E24"/>
    <w:pPr>
      <w:numPr>
        <w:numId w:val="13"/>
      </w:numPr>
      <w:tabs>
        <w:tab w:val="clear" w:pos="1021"/>
      </w:tabs>
      <w:ind w:left="1037" w:hanging="357"/>
    </w:pPr>
  </w:style>
  <w:style w:type="paragraph" w:styleId="ListBullet4">
    <w:name w:val="List Bullet 4"/>
    <w:basedOn w:val="List4"/>
    <w:rsid w:val="00D82E24"/>
    <w:pPr>
      <w:numPr>
        <w:numId w:val="2"/>
      </w:numPr>
      <w:tabs>
        <w:tab w:val="clear" w:pos="1361"/>
      </w:tabs>
    </w:pPr>
  </w:style>
  <w:style w:type="paragraph" w:styleId="ListBullet5">
    <w:name w:val="List Bullet 5"/>
    <w:basedOn w:val="List5"/>
    <w:rsid w:val="00D82E24"/>
    <w:pPr>
      <w:numPr>
        <w:numId w:val="3"/>
      </w:numPr>
    </w:pPr>
  </w:style>
  <w:style w:type="paragraph" w:styleId="ListContinue2">
    <w:name w:val="List Continue 2"/>
    <w:basedOn w:val="List2"/>
    <w:rsid w:val="00D82E24"/>
    <w:pPr>
      <w:ind w:firstLine="0"/>
    </w:pPr>
  </w:style>
  <w:style w:type="paragraph" w:styleId="ListContinue3">
    <w:name w:val="List Continue 3"/>
    <w:basedOn w:val="List3"/>
    <w:rsid w:val="00D82E24"/>
    <w:pPr>
      <w:ind w:left="1021" w:firstLine="0"/>
    </w:pPr>
  </w:style>
  <w:style w:type="paragraph" w:styleId="ListContinue4">
    <w:name w:val="List Continue 4"/>
    <w:basedOn w:val="List4"/>
    <w:rsid w:val="00D82E24"/>
    <w:pPr>
      <w:ind w:firstLine="0"/>
    </w:pPr>
  </w:style>
  <w:style w:type="paragraph" w:styleId="ListContinue5">
    <w:name w:val="List Continue 5"/>
    <w:basedOn w:val="List5"/>
    <w:rsid w:val="00D82E24"/>
    <w:pPr>
      <w:ind w:firstLine="0"/>
    </w:pPr>
  </w:style>
  <w:style w:type="paragraph" w:styleId="ListNumber3">
    <w:name w:val="List Number 3"/>
    <w:basedOn w:val="List3"/>
    <w:rsid w:val="00D82E24"/>
    <w:pPr>
      <w:numPr>
        <w:numId w:val="4"/>
      </w:numPr>
    </w:pPr>
  </w:style>
  <w:style w:type="paragraph" w:styleId="ListNumber4">
    <w:name w:val="List Number 4"/>
    <w:basedOn w:val="List4"/>
    <w:rsid w:val="00D82E24"/>
    <w:pPr>
      <w:numPr>
        <w:numId w:val="5"/>
      </w:numPr>
    </w:pPr>
  </w:style>
  <w:style w:type="paragraph" w:styleId="ListNumber5">
    <w:name w:val="List Number 5"/>
    <w:basedOn w:val="List5"/>
    <w:rsid w:val="00D82E24"/>
    <w:pPr>
      <w:numPr>
        <w:numId w:val="6"/>
      </w:numPr>
    </w:pPr>
  </w:style>
  <w:style w:type="paragraph" w:styleId="BlockText">
    <w:name w:val="Block Text"/>
    <w:basedOn w:val="Normal"/>
    <w:rsid w:val="00D82E24"/>
    <w:pPr>
      <w:spacing w:after="120"/>
      <w:ind w:left="1440" w:right="1440"/>
    </w:pPr>
  </w:style>
  <w:style w:type="character" w:customStyle="1" w:styleId="Subscript">
    <w:name w:val="Subscript"/>
    <w:basedOn w:val="DefaultParagraphFont"/>
    <w:rsid w:val="00D82E24"/>
    <w:rPr>
      <w:sz w:val="16"/>
      <w:vertAlign w:val="subscript"/>
    </w:rPr>
  </w:style>
  <w:style w:type="character" w:customStyle="1" w:styleId="Superscript">
    <w:name w:val="Superscript"/>
    <w:basedOn w:val="DefaultParagraphFont"/>
    <w:rsid w:val="00D82E24"/>
    <w:rPr>
      <w:sz w:val="16"/>
      <w:vertAlign w:val="superscript"/>
    </w:rPr>
  </w:style>
  <w:style w:type="character" w:customStyle="1" w:styleId="Symbols">
    <w:name w:val="Symbols"/>
    <w:basedOn w:val="DefaultParagraphFont"/>
    <w:rsid w:val="00D82E24"/>
    <w:rPr>
      <w:rFonts w:ascii="Symbol" w:hAnsi="Symbol"/>
    </w:rPr>
  </w:style>
  <w:style w:type="character" w:customStyle="1" w:styleId="MenuOptions">
    <w:name w:val="Menu Options"/>
    <w:basedOn w:val="DefaultParagraphFont"/>
    <w:rsid w:val="00D82E24"/>
    <w:rPr>
      <w:rFonts w:ascii="Arial Narrow" w:hAnsi="Arial Narrow"/>
      <w:smallCaps/>
    </w:rPr>
  </w:style>
  <w:style w:type="character" w:customStyle="1" w:styleId="Buttons">
    <w:name w:val="Buttons"/>
    <w:basedOn w:val="DefaultParagraphFont"/>
    <w:rsid w:val="00D82E24"/>
    <w:rPr>
      <w:b/>
    </w:rPr>
  </w:style>
  <w:style w:type="character" w:customStyle="1" w:styleId="Underlined">
    <w:name w:val="Underlined"/>
    <w:basedOn w:val="DefaultParagraphFont"/>
    <w:rsid w:val="00D82E24"/>
    <w:rPr>
      <w:u w:val="single"/>
    </w:rPr>
  </w:style>
  <w:style w:type="paragraph" w:customStyle="1" w:styleId="TableBodyTextRight">
    <w:name w:val="Table Body Text Right"/>
    <w:basedOn w:val="TableBodyText"/>
    <w:rsid w:val="00D82E24"/>
    <w:pPr>
      <w:widowControl w:val="0"/>
      <w:autoSpaceDE w:val="0"/>
      <w:autoSpaceDN w:val="0"/>
      <w:adjustRightInd w:val="0"/>
      <w:jc w:val="right"/>
    </w:pPr>
    <w:rPr>
      <w:rFonts w:cs="Arial"/>
      <w:szCs w:val="18"/>
    </w:rPr>
  </w:style>
  <w:style w:type="paragraph" w:customStyle="1" w:styleId="CopyrightText">
    <w:name w:val="Copyright Text"/>
    <w:basedOn w:val="BodyText"/>
    <w:rsid w:val="00D82E24"/>
    <w:rPr>
      <w:sz w:val="18"/>
    </w:rPr>
  </w:style>
  <w:style w:type="paragraph" w:customStyle="1" w:styleId="BodySmallRight">
    <w:name w:val="Body Small Right"/>
    <w:basedOn w:val="BodyTextRight"/>
    <w:rsid w:val="00D82E24"/>
    <w:rPr>
      <w:sz w:val="18"/>
      <w:szCs w:val="18"/>
    </w:rPr>
  </w:style>
  <w:style w:type="paragraph" w:customStyle="1" w:styleId="MarginEdition">
    <w:name w:val="Margin Edition"/>
    <w:basedOn w:val="MarginNote"/>
    <w:rsid w:val="00D82E24"/>
    <w:pPr>
      <w:spacing w:before="0" w:after="0"/>
    </w:pPr>
    <w:rPr>
      <w:rFonts w:ascii="Times New Roman" w:hAnsi="Times New Roman"/>
      <w:color w:val="999999"/>
    </w:rPr>
  </w:style>
  <w:style w:type="paragraph" w:customStyle="1" w:styleId="Spacer">
    <w:name w:val="Spacer"/>
    <w:basedOn w:val="Normal"/>
    <w:rsid w:val="00D82E24"/>
    <w:rPr>
      <w:sz w:val="2"/>
      <w:szCs w:val="2"/>
    </w:rPr>
  </w:style>
  <w:style w:type="character" w:customStyle="1" w:styleId="Small">
    <w:name w:val="Small"/>
    <w:basedOn w:val="DefaultParagraphFont"/>
    <w:rsid w:val="00D82E24"/>
    <w:rPr>
      <w:sz w:val="16"/>
    </w:rPr>
  </w:style>
  <w:style w:type="paragraph" w:customStyle="1" w:styleId="WideTable">
    <w:name w:val="Wide Table"/>
    <w:basedOn w:val="Normal"/>
    <w:rsid w:val="00D82E24"/>
    <w:pPr>
      <w:ind w:left="-1418"/>
    </w:pPr>
    <w:rPr>
      <w:sz w:val="2"/>
      <w:szCs w:val="2"/>
    </w:rPr>
  </w:style>
  <w:style w:type="character" w:styleId="PageNumber">
    <w:name w:val="page number"/>
    <w:basedOn w:val="DefaultParagraphFont"/>
    <w:rsid w:val="00D82E24"/>
  </w:style>
  <w:style w:type="paragraph" w:styleId="Quote">
    <w:name w:val="Quote"/>
    <w:basedOn w:val="Heading1"/>
    <w:link w:val="QuoteChar"/>
    <w:qFormat/>
    <w:rsid w:val="00D82E24"/>
    <w:rPr>
      <w:b w:val="0"/>
      <w:sz w:val="72"/>
      <w:szCs w:val="72"/>
      <w:lang w:val="en-NZ"/>
    </w:rPr>
  </w:style>
  <w:style w:type="character" w:customStyle="1" w:styleId="QuoteChar">
    <w:name w:val="Quote Char"/>
    <w:basedOn w:val="DefaultParagraphFont"/>
    <w:link w:val="Quote"/>
    <w:rsid w:val="00D82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E24"/>
    <w:pPr>
      <w:pageBreakBefore/>
    </w:pPr>
  </w:style>
  <w:style w:type="paragraph" w:customStyle="1" w:styleId="Border">
    <w:name w:val="Border"/>
    <w:basedOn w:val="Normal"/>
    <w:qFormat/>
    <w:rsid w:val="00D82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E24"/>
    <w:rPr>
      <w:b/>
      <w:bCs/>
      <w:i/>
      <w:iCs/>
      <w:color w:val="auto"/>
    </w:rPr>
  </w:style>
  <w:style w:type="paragraph" w:styleId="IntenseQuote">
    <w:name w:val="Intense Quote"/>
    <w:basedOn w:val="Normal"/>
    <w:next w:val="Normal"/>
    <w:link w:val="IntenseQuoteChar"/>
    <w:uiPriority w:val="30"/>
    <w:qFormat/>
    <w:rsid w:val="00D82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E24"/>
    <w:rPr>
      <w:smallCaps/>
      <w:color w:val="auto"/>
      <w:u w:val="single"/>
    </w:rPr>
  </w:style>
  <w:style w:type="character" w:styleId="IntenseReference">
    <w:name w:val="Intense Reference"/>
    <w:basedOn w:val="DefaultParagraphFont"/>
    <w:uiPriority w:val="32"/>
    <w:qFormat/>
    <w:rsid w:val="00D82E24"/>
    <w:rPr>
      <w:b/>
      <w:bCs/>
      <w:smallCaps/>
      <w:color w:val="auto"/>
      <w:spacing w:val="5"/>
      <w:u w:val="single"/>
    </w:rPr>
  </w:style>
  <w:style w:type="paragraph" w:customStyle="1" w:styleId="2ColumnHeading">
    <w:name w:val="2Column Heading"/>
    <w:basedOn w:val="BodyText"/>
    <w:qFormat/>
    <w:rsid w:val="00D82E24"/>
    <w:pPr>
      <w:spacing w:after="60"/>
      <w:ind w:left="-2268"/>
    </w:pPr>
    <w:rPr>
      <w:b/>
    </w:rPr>
  </w:style>
  <w:style w:type="paragraph" w:customStyle="1" w:styleId="Heading1TOC">
    <w:name w:val="Heading1 TOC"/>
    <w:basedOn w:val="Normal"/>
    <w:qFormat/>
    <w:rsid w:val="00D82E24"/>
    <w:pPr>
      <w:spacing w:before="240" w:after="120"/>
    </w:pPr>
    <w:rPr>
      <w:rFonts w:ascii="Times New Roman" w:hAnsi="Times New Roman"/>
      <w:b/>
      <w:sz w:val="32"/>
    </w:rPr>
  </w:style>
  <w:style w:type="paragraph" w:customStyle="1" w:styleId="Heading2TOC">
    <w:name w:val="Heading2 TOC"/>
    <w:basedOn w:val="Normal"/>
    <w:qFormat/>
    <w:rsid w:val="00D82E24"/>
    <w:pPr>
      <w:spacing w:before="240" w:after="60"/>
    </w:pPr>
    <w:rPr>
      <w:rFonts w:ascii="Times New Roman" w:hAnsi="Times New Roman"/>
      <w:b/>
      <w:sz w:val="28"/>
    </w:rPr>
  </w:style>
  <w:style w:type="character" w:customStyle="1" w:styleId="Underline">
    <w:name w:val="Underline"/>
    <w:basedOn w:val="DefaultParagraphFont"/>
    <w:qFormat/>
    <w:rsid w:val="00D82E24"/>
    <w:rPr>
      <w:u w:val="single"/>
    </w:rPr>
  </w:style>
  <w:style w:type="character" w:customStyle="1" w:styleId="BoldandItalics">
    <w:name w:val="Bold and Italics"/>
    <w:qFormat/>
    <w:rsid w:val="00D82E24"/>
    <w:rPr>
      <w:b/>
      <w:i/>
      <w:u w:val="none"/>
    </w:rPr>
  </w:style>
  <w:style w:type="paragraph" w:styleId="BalloonText">
    <w:name w:val="Balloon Text"/>
    <w:basedOn w:val="Normal"/>
    <w:link w:val="BalloonTextChar"/>
    <w:rsid w:val="00D82E24"/>
    <w:rPr>
      <w:rFonts w:ascii="Tahoma" w:hAnsi="Tahoma" w:cs="Tahoma"/>
      <w:sz w:val="16"/>
      <w:szCs w:val="16"/>
    </w:rPr>
  </w:style>
  <w:style w:type="character" w:customStyle="1" w:styleId="BalloonTextChar">
    <w:name w:val="Balloon Text Char"/>
    <w:basedOn w:val="DefaultParagraphFont"/>
    <w:link w:val="BalloonText"/>
    <w:rsid w:val="00D82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2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E24"/>
    <w:rPr>
      <w:b/>
      <w:color w:val="660033"/>
      <w:spacing w:val="0"/>
    </w:rPr>
  </w:style>
  <w:style w:type="paragraph" w:customStyle="1" w:styleId="Nameditemlist">
    <w:name w:val="Named item list"/>
    <w:basedOn w:val="BodyText"/>
    <w:qFormat/>
    <w:rsid w:val="00D82E24"/>
    <w:pPr>
      <w:tabs>
        <w:tab w:val="left" w:pos="2835"/>
      </w:tabs>
      <w:ind w:left="2835" w:hanging="2835"/>
    </w:pPr>
  </w:style>
  <w:style w:type="paragraph" w:customStyle="1" w:styleId="BodyTextnopadding">
    <w:name w:val="Body Text no padding"/>
    <w:basedOn w:val="BodyText"/>
    <w:qFormat/>
    <w:rsid w:val="00D82E24"/>
    <w:pPr>
      <w:spacing w:before="0" w:after="0"/>
    </w:pPr>
  </w:style>
  <w:style w:type="paragraph" w:customStyle="1" w:styleId="BodyTextBold">
    <w:name w:val="Body Text Bold"/>
    <w:basedOn w:val="BodyText"/>
    <w:qFormat/>
    <w:rsid w:val="00D82E24"/>
    <w:rPr>
      <w:b/>
    </w:rPr>
  </w:style>
  <w:style w:type="character" w:styleId="Hyperlink">
    <w:name w:val="Hyperlink"/>
    <w:basedOn w:val="DefaultParagraphFont"/>
    <w:uiPriority w:val="99"/>
    <w:unhideWhenUsed/>
    <w:rsid w:val="003F1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3114</Characters>
  <Application>Microsoft Office Word</Application>
  <DocSecurity>0</DocSecurity>
  <Lines>124</Lines>
  <Paragraphs>77</Paragraphs>
  <ScaleCrop>false</ScaleCrop>
  <Company>Author-it Software Corporation Ltd.</Company>
  <LinksUpToDate>false</LinksUpToDate>
  <CharactersWithSpaces>3553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ACMGRM301 Perform dog grooms on different coat types</dc:title>
  <dc:subject>Approved</dc:subject>
  <dc:creator>Skills Impact</dc:creator>
  <cp:keywords>Release: 1</cp:keywords>
  <dc:description>Review Date: 12 April 2008</dc:description>
  <cp:lastModifiedBy>HSD_TPCMSd.prod</cp:lastModifiedBy>
  <cp:revision>3</cp:revision>
  <dcterms:created xsi:type="dcterms:W3CDTF">2019-09-10T07:29:00Z</dcterms:created>
  <dcterms:modified xsi:type="dcterms:W3CDTF">2019-09-10T07:29:00Z</dcterms:modified>
</cp:coreProperties>
</file>