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CD8" w:rsidP="009A3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ACMGRM201 Bath, dry and brush domestic dogs</w:t>
      </w:r>
      <w:r>
        <w:fldChar w:fldCharType="end"/>
      </w:r>
    </w:p>
    <w:p w:rsidR="009A3CD8" w:rsidP="009A3CD8">
      <w:pPr>
        <w:pStyle w:val="Version"/>
        <w:sectPr w:rsidSect="00295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426" w:rsidP="00295426">
      <w:pPr>
        <w:pStyle w:val="SuperHeading"/>
      </w:pPr>
      <w:r w:rsidRPr="00295426">
        <w:t>ACMGRM201 Bath, dry and brush domestic dogs</w:t>
      </w:r>
    </w:p>
    <w:p w:rsidR="00000000" w:rsidRPr="00295426" w:rsidP="00295426">
      <w:pPr>
        <w:pStyle w:val="Heading1"/>
      </w:pPr>
      <w:bookmarkStart w:id="1" w:name="O_1171460"/>
      <w:bookmarkEnd w:id="1"/>
      <w:r w:rsidRPr="002954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Comments</w:t>
            </w:r>
          </w:p>
        </w:tc>
      </w:tr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>This version released with ACM Animal Care and Management Training Package Version 4.0.</w:t>
            </w:r>
          </w:p>
        </w:tc>
      </w:tr>
    </w:tbl>
    <w:p w:rsidR="00000000" w:rsidRPr="00295426" w:rsidP="00295426">
      <w:pPr>
        <w:pStyle w:val="BodyText"/>
      </w:pPr>
    </w:p>
    <w:p w:rsidR="00000000" w:rsidRPr="00295426" w:rsidP="00295426">
      <w:pPr>
        <w:pStyle w:val="AllowPageBreak"/>
      </w:pPr>
    </w:p>
    <w:p w:rsidR="00000000" w:rsidRPr="00295426" w:rsidP="00295426">
      <w:pPr>
        <w:pStyle w:val="Heading1"/>
      </w:pPr>
      <w:bookmarkStart w:id="2" w:name="O_1171461"/>
      <w:bookmarkEnd w:id="2"/>
      <w:r w:rsidRPr="00295426">
        <w:t>Application</w:t>
      </w:r>
    </w:p>
    <w:p w:rsidR="00000000" w:rsidRPr="00295426" w:rsidP="009A3CD8">
      <w:pPr>
        <w:pStyle w:val="BodyText"/>
      </w:pPr>
      <w:r w:rsidRPr="00295426">
        <w:t>This unit of competency describes the skills and knowledge required to bath/w</w:t>
      </w:r>
      <w:r w:rsidRPr="00295426">
        <w:t>ash, dry and brush domestic dogs with different coat types.</w:t>
      </w:r>
    </w:p>
    <w:p w:rsidR="00000000" w:rsidRPr="00295426" w:rsidP="009A3CD8">
      <w:pPr>
        <w:pStyle w:val="BodyText"/>
      </w:pPr>
      <w:r w:rsidRPr="00295426">
        <w:t>The unit applies to individuals who work in the companion animal industry in a range of facilities and businesses, including grooming salons, pet care stores, veterinary clinics, boarding/day care</w:t>
      </w:r>
      <w:r w:rsidRPr="00295426">
        <w:t xml:space="preserve"> and shelter facilities. They may work under supervision following defined instructions for routine tasks.</w:t>
      </w:r>
    </w:p>
    <w:p w:rsidR="00000000" w:rsidRPr="00295426" w:rsidP="009A3CD8">
      <w:pPr>
        <w:pStyle w:val="BodyText"/>
      </w:pPr>
      <w:r w:rsidRPr="00295426">
        <w:t>All work must be carried out to comply with workplace procedures according to Commonwealth and state/territory health and safety and animal welfare r</w:t>
      </w:r>
      <w:r w:rsidRPr="00295426">
        <w:t xml:space="preserve">egulations, legislation and standards that apply to the workplace. </w:t>
      </w:r>
    </w:p>
    <w:p w:rsidR="00000000" w:rsidRPr="00295426" w:rsidP="009A3CD8">
      <w:pPr>
        <w:pStyle w:val="BodyText"/>
      </w:pPr>
      <w:r w:rsidRPr="00295426">
        <w:t>No licensing, legislative or certification requirements apply to this unit at the time of publication.</w:t>
      </w:r>
    </w:p>
    <w:p w:rsidR="00000000" w:rsidRPr="00295426" w:rsidP="00295426">
      <w:pPr>
        <w:pStyle w:val="Heading1"/>
      </w:pPr>
      <w:bookmarkStart w:id="3" w:name="O_1171462"/>
      <w:bookmarkEnd w:id="3"/>
      <w:r w:rsidRPr="00295426">
        <w:t>Pre-requisite Unit</w:t>
      </w:r>
    </w:p>
    <w:p w:rsidR="00000000" w:rsidRPr="00295426" w:rsidP="009A3CD8">
      <w:pPr>
        <w:pStyle w:val="BodyText"/>
      </w:pPr>
      <w:r w:rsidRPr="00295426">
        <w:t>Nil</w:t>
      </w:r>
    </w:p>
    <w:p w:rsidR="00000000" w:rsidRPr="00295426" w:rsidP="00295426">
      <w:pPr>
        <w:pStyle w:val="Heading1"/>
      </w:pPr>
      <w:bookmarkStart w:id="4" w:name="O_1171464"/>
      <w:bookmarkEnd w:id="4"/>
      <w:r w:rsidRPr="00295426">
        <w:t>Unit Sector</w:t>
      </w:r>
    </w:p>
    <w:p w:rsidR="00000000" w:rsidRPr="00295426" w:rsidP="009A3CD8">
      <w:pPr>
        <w:pStyle w:val="BodyText"/>
      </w:pPr>
      <w:r w:rsidRPr="00295426">
        <w:t>Grooming (GR</w:t>
      </w:r>
      <w:r w:rsidRPr="00295426">
        <w:t>M)</w:t>
      </w:r>
    </w:p>
    <w:p w:rsidR="00000000" w:rsidRPr="00295426" w:rsidP="00295426">
      <w:pPr>
        <w:pStyle w:val="Heading1"/>
      </w:pPr>
      <w:bookmarkStart w:id="5" w:name="O_1171465"/>
      <w:bookmarkEnd w:id="5"/>
      <w:r w:rsidRPr="002954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Performance Criteria</w:t>
            </w:r>
          </w:p>
        </w:tc>
      </w:tr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1. Confirm work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 xml:space="preserve">1.1 Receive work instructions or client requests according to workplace practices and procedures </w:t>
            </w:r>
          </w:p>
          <w:p w:rsidR="00000000" w:rsidRPr="00295426" w:rsidP="00295426">
            <w:pPr>
              <w:pStyle w:val="BodyText"/>
            </w:pPr>
            <w:r w:rsidRPr="00295426">
              <w:t xml:space="preserve">1.2 Confirm and clarify washing, drying and brushing instructions </w:t>
            </w:r>
            <w:r w:rsidRPr="00295426">
              <w:t>with supervisor and/or client</w:t>
            </w:r>
          </w:p>
          <w:p w:rsidR="00000000" w:rsidRPr="00295426" w:rsidP="00295426">
            <w:pPr>
              <w:pStyle w:val="BodyText"/>
            </w:pPr>
            <w:r w:rsidRPr="00295426">
              <w:t>1.3 Identify dog breed, temperament, handling and safety requi</w:t>
            </w:r>
            <w:r w:rsidRPr="00295426">
              <w:t>rements</w:t>
            </w:r>
          </w:p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 xml:space="preserve">1.4 Discuss specific instructions relating to health or condition of dog with supervisor and/or client </w:t>
            </w:r>
          </w:p>
        </w:tc>
      </w:tr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2. Prepare work areas for bathing and drying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>2.1 Select shampoo and products for individual dog</w:t>
            </w:r>
          </w:p>
          <w:p w:rsidR="00000000" w:rsidRPr="00295426" w:rsidP="00295426">
            <w:pPr>
              <w:pStyle w:val="BodyText"/>
            </w:pPr>
            <w:r w:rsidRPr="00295426">
              <w:t>2.2 Select appropriate equipment and tools for bathing and drying, personal protective equipment (PPE) and animal restraints</w:t>
            </w:r>
          </w:p>
          <w:p w:rsidR="00000000" w:rsidRPr="00295426" w:rsidP="00295426">
            <w:pPr>
              <w:pStyle w:val="BodyText"/>
            </w:pPr>
            <w:r w:rsidRPr="00295426">
              <w:t xml:space="preserve">2.3 Set up equipment and products for convenient access </w:t>
            </w:r>
          </w:p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2.4 Follow workplace health and safety procedures for preparing work areas</w:t>
            </w:r>
            <w:r w:rsidRPr="00295426">
              <w:t xml:space="preserve"> and completing tasks</w:t>
            </w:r>
          </w:p>
        </w:tc>
      </w:tr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3. Collect and wash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 xml:space="preserve">3.1 Select individual dog to be washed using workplace identification procedures </w:t>
            </w:r>
          </w:p>
          <w:p w:rsidR="00000000" w:rsidRPr="00295426" w:rsidP="00295426">
            <w:pPr>
              <w:pStyle w:val="BodyText"/>
            </w:pPr>
            <w:r w:rsidRPr="00295426">
              <w:t>3.2 Identify dogs with special handling requirements and use safe, low stress handling techniques appropriate to their needs</w:t>
            </w:r>
          </w:p>
          <w:p w:rsidR="00000000" w:rsidRPr="00295426" w:rsidP="00295426">
            <w:pPr>
              <w:pStyle w:val="BodyText"/>
            </w:pPr>
            <w:r w:rsidRPr="00295426">
              <w:t>3.</w:t>
            </w:r>
            <w:r w:rsidRPr="00295426">
              <w:t>3 Move or lift dog to washing area using appropriate equipment and techniques</w:t>
            </w:r>
          </w:p>
          <w:p w:rsidR="00000000" w:rsidRPr="00295426" w:rsidP="00295426">
            <w:pPr>
              <w:pStyle w:val="BodyText"/>
            </w:pPr>
            <w:r w:rsidRPr="00295426">
              <w:t>3.4 Check water temperature and pressure before thoroughly wetting/washing dog</w:t>
            </w:r>
          </w:p>
          <w:p w:rsidR="00000000" w:rsidRPr="00295426" w:rsidP="00295426">
            <w:pPr>
              <w:pStyle w:val="BodyText"/>
            </w:pPr>
            <w:r w:rsidRPr="00295426">
              <w:t>3.5 Apply shampoo and other products as required using appropriate technique and tools for breed or</w:t>
            </w:r>
            <w:r w:rsidRPr="00295426">
              <w:t xml:space="preserve"> coat type</w:t>
            </w:r>
          </w:p>
          <w:p w:rsidR="00000000" w:rsidRPr="00295426" w:rsidP="00295426">
            <w:pPr>
              <w:pStyle w:val="BodyText"/>
            </w:pPr>
            <w:r w:rsidRPr="00295426">
              <w:t>3.6 Rinse to remove all product from dog coat</w:t>
            </w:r>
          </w:p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3.7 Apply additional products according to work instructions</w:t>
            </w:r>
          </w:p>
        </w:tc>
      </w:tr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4. Dry and brush dog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>4.1 Remove excess water using towels and/or chamois</w:t>
            </w:r>
          </w:p>
          <w:p w:rsidR="00000000" w:rsidRPr="00295426" w:rsidP="00295426">
            <w:pPr>
              <w:pStyle w:val="BodyText"/>
            </w:pPr>
            <w:r w:rsidRPr="00295426">
              <w:t>4.2 Move or lift dog to drying area and secure safely</w:t>
            </w:r>
          </w:p>
          <w:p w:rsidR="00000000" w:rsidRPr="00295426" w:rsidP="00295426">
            <w:pPr>
              <w:pStyle w:val="BodyText"/>
            </w:pPr>
            <w:r w:rsidRPr="00295426">
              <w:t>4.3 Dry do</w:t>
            </w:r>
            <w:r w:rsidRPr="00295426">
              <w:t xml:space="preserve">g using appropriate technique and equipment, including single motor high velocity (HV) dryer </w:t>
            </w:r>
          </w:p>
          <w:p w:rsidR="00000000" w:rsidRPr="00295426" w:rsidP="00295426">
            <w:pPr>
              <w:pStyle w:val="BodyText"/>
            </w:pPr>
            <w:r w:rsidRPr="00295426">
              <w:t>4.4 Use appropriate brush and/or comb to brush dog according to work instructions and breed or coat specific requirements</w:t>
            </w:r>
          </w:p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4.5 Monitor dog behaviour throughout was</w:t>
            </w:r>
            <w:r w:rsidRPr="00295426">
              <w:t>hing, drying and brushing process and seek help if required</w:t>
            </w:r>
          </w:p>
        </w:tc>
      </w:tr>
      <w:tr w:rsidTr="009A3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5. Complete bathing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>5.1 Return dog and secure in designated area according to workplace procedures</w:t>
            </w:r>
          </w:p>
          <w:p w:rsidR="00000000" w:rsidRPr="00295426" w:rsidP="00295426">
            <w:pPr>
              <w:pStyle w:val="BodyText"/>
            </w:pPr>
            <w:r w:rsidRPr="00295426">
              <w:t>5.2 Report or record relevant observations of the dog</w:t>
            </w:r>
            <w:r>
              <w:t>’</w:t>
            </w:r>
            <w:r w:rsidRPr="00295426">
              <w:t>s condition and behaviour to supervisor and/or client</w:t>
            </w:r>
          </w:p>
          <w:p w:rsidR="00000000" w:rsidRPr="00295426" w:rsidP="00295426">
            <w:pPr>
              <w:pStyle w:val="BodyText"/>
            </w:pPr>
            <w:r w:rsidRPr="00295426">
              <w:t>5.3 Clean and disinfect work areas and complete housekeeping tasks according to workplace procedures</w:t>
            </w:r>
          </w:p>
          <w:p w:rsidR="00000000" w:rsidRPr="00295426" w:rsidP="00295426">
            <w:pPr>
              <w:pStyle w:val="BodyText"/>
            </w:pPr>
            <w:r w:rsidRPr="00295426">
              <w:t>5.4 Clean and safely store tools, equipment, pr</w:t>
            </w:r>
            <w:r w:rsidRPr="00295426">
              <w:t>oducts and laundry items</w:t>
            </w:r>
          </w:p>
        </w:tc>
      </w:tr>
    </w:tbl>
    <w:p w:rsidR="00000000" w:rsidRPr="00295426" w:rsidP="00295426">
      <w:pPr>
        <w:pStyle w:val="BodyText"/>
      </w:pPr>
    </w:p>
    <w:p w:rsidR="00000000" w:rsidRPr="00295426" w:rsidP="00295426">
      <w:pPr>
        <w:pStyle w:val="AllowPageBreak"/>
      </w:pPr>
    </w:p>
    <w:p w:rsidR="00000000" w:rsidRPr="00295426" w:rsidP="00295426">
      <w:pPr>
        <w:pStyle w:val="Heading1"/>
      </w:pPr>
      <w:bookmarkStart w:id="6" w:name="O_1171466"/>
      <w:bookmarkEnd w:id="6"/>
      <w:r w:rsidRPr="00295426">
        <w:t>Foundation Skills</w:t>
      </w:r>
    </w:p>
    <w:p w:rsidR="00000000" w:rsidRPr="009A3CD8" w:rsidP="009A3CD8">
      <w:pPr>
        <w:pStyle w:val="BodyText"/>
        <w:rPr>
          <w:i/>
        </w:rPr>
      </w:pPr>
      <w:r w:rsidRPr="009A3CD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Description</w:t>
            </w:r>
          </w:p>
        </w:tc>
      </w:tr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ListBullet"/>
              <w:rPr>
                <w:lang w:val="en-NZ"/>
              </w:rPr>
            </w:pPr>
            <w:r w:rsidRPr="00295426">
              <w:t>Interpret key information in workplace documents relating to bathing, drying and brushing dogs</w:t>
            </w:r>
          </w:p>
        </w:tc>
      </w:tr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ListBullet"/>
              <w:rPr>
                <w:lang w:val="en-NZ"/>
              </w:rPr>
            </w:pPr>
            <w:r w:rsidRPr="00295426">
              <w:t>Ask clarifying questions and give clear information to supervisor and/or client</w:t>
            </w:r>
          </w:p>
        </w:tc>
      </w:tr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ListBullet"/>
            </w:pPr>
            <w:r w:rsidRPr="00295426">
              <w:t>Measure quantities, including volume, weight, area, ratio and time</w:t>
            </w:r>
          </w:p>
          <w:p w:rsidR="00000000" w:rsidRPr="00295426" w:rsidP="00295426">
            <w:pPr>
              <w:pStyle w:val="ListBullet"/>
            </w:pPr>
            <w:r w:rsidRPr="00295426">
              <w:t xml:space="preserve">Interpret numerical information provided with animal bathing, shampooing and grooming products </w:t>
            </w:r>
          </w:p>
        </w:tc>
      </w:tr>
    </w:tbl>
    <w:p w:rsidR="00000000" w:rsidRPr="00295426" w:rsidP="00295426">
      <w:pPr>
        <w:pStyle w:val="BodyText"/>
      </w:pPr>
    </w:p>
    <w:p w:rsidR="00000000" w:rsidRPr="00295426" w:rsidP="00295426">
      <w:pPr>
        <w:pStyle w:val="AllowPageBreak"/>
      </w:pPr>
    </w:p>
    <w:p w:rsidR="00000000" w:rsidRPr="00295426" w:rsidP="00295426">
      <w:pPr>
        <w:pStyle w:val="Heading1"/>
      </w:pPr>
      <w:bookmarkStart w:id="7" w:name="O_1171468"/>
      <w:bookmarkEnd w:id="7"/>
      <w:r w:rsidRPr="002954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Code and title p</w:t>
            </w:r>
            <w:r w:rsidRPr="00295426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Bold"/>
              <w:rPr>
                <w:lang w:val="en-NZ"/>
              </w:rPr>
            </w:pPr>
            <w:r w:rsidRPr="00295426">
              <w:t>Equivalence status</w:t>
            </w:r>
          </w:p>
        </w:tc>
      </w:tr>
      <w:tr w:rsidTr="002954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ACMGRM201 Bath, dry and brush domestic dogs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>ACMCAS307 Provide companion animal hydro-bathing services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426">
            <w:pPr>
              <w:pStyle w:val="BodyText"/>
              <w:rPr>
                <w:lang w:val="en-NZ"/>
              </w:rPr>
            </w:pPr>
            <w:r w:rsidRPr="00295426">
              <w:t xml:space="preserve">Some content is covered in this redesigned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426" w:rsidP="00295426">
            <w:pPr>
              <w:pStyle w:val="BodyText"/>
            </w:pPr>
            <w:r w:rsidRPr="00295426">
              <w:t>Not equivalent</w:t>
            </w:r>
          </w:p>
          <w:p w:rsidR="00000000" w:rsidRPr="00295426" w:rsidP="00295426">
            <w:pPr>
              <w:pStyle w:val="BodyText"/>
            </w:pPr>
          </w:p>
        </w:tc>
      </w:tr>
    </w:tbl>
    <w:p w:rsidR="00000000" w:rsidRPr="00295426" w:rsidP="00295426">
      <w:pPr>
        <w:pStyle w:val="BodyText"/>
      </w:pPr>
    </w:p>
    <w:p w:rsidR="00000000" w:rsidRPr="00295426" w:rsidP="00295426">
      <w:pPr>
        <w:pStyle w:val="AllowPageBreak"/>
      </w:pPr>
    </w:p>
    <w:p w:rsidR="00000000" w:rsidRPr="00295426" w:rsidP="00295426">
      <w:pPr>
        <w:pStyle w:val="Heading1"/>
      </w:pPr>
      <w:bookmarkStart w:id="8" w:name="O_1171475"/>
      <w:bookmarkEnd w:id="8"/>
      <w:r w:rsidRPr="00295426">
        <w:t>Links</w:t>
      </w:r>
    </w:p>
    <w:p w:rsidR="00000000" w:rsidRPr="00295426" w:rsidP="009A3CD8">
      <w:pPr>
        <w:pStyle w:val="BodyText"/>
      </w:pPr>
      <w:r w:rsidRPr="002954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14E1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95426" w:rsidP="00295426"/>
    <w:sectPr w:rsidSect="002954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26" w:rsidRPr="009A3CD8" w:rsidP="009A3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D8" w:rsidP="00295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CD8" w:rsidP="00295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3CD8" w:rsidP="00295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426" w:rsidRPr="009A3CD8" w:rsidP="009A3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D8" w:rsidRPr="002D2AF8" w:rsidP="00295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ACMGRM201 Bath, dry and brush domestic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A3CD8" w:rsidP="00295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34D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540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426"/>
  </w:style>
  <w:style w:type="character" w:customStyle="1" w:styleId="Heading1Char">
    <w:name w:val="Heading 1 Char"/>
    <w:basedOn w:val="DefaultParagraphFont"/>
    <w:link w:val="Heading1"/>
    <w:rsid w:val="00295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4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5426"/>
    <w:rPr>
      <w:i/>
    </w:rPr>
  </w:style>
  <w:style w:type="paragraph" w:customStyle="1" w:styleId="SuperHeading">
    <w:name w:val="SuperHeading"/>
    <w:basedOn w:val="Normal"/>
    <w:rsid w:val="00295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5426"/>
    <w:rPr>
      <w:b/>
    </w:rPr>
  </w:style>
  <w:style w:type="character" w:customStyle="1" w:styleId="Heading2Char">
    <w:name w:val="Heading 2 Char"/>
    <w:basedOn w:val="DefaultParagraphFont"/>
    <w:link w:val="Heading2"/>
    <w:rsid w:val="00295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5426"/>
    <w:rPr>
      <w:b/>
      <w:spacing w:val="0"/>
    </w:rPr>
  </w:style>
  <w:style w:type="paragraph" w:customStyle="1" w:styleId="SuperTitle">
    <w:name w:val="SuperTitle"/>
    <w:basedOn w:val="Title"/>
    <w:rsid w:val="00295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4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4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426"/>
  </w:style>
  <w:style w:type="paragraph" w:styleId="TableofFigures">
    <w:name w:val="table of figures"/>
    <w:basedOn w:val="Normal"/>
    <w:next w:val="Normal"/>
    <w:semiHidden/>
    <w:rsid w:val="00295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4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5426"/>
    <w:rPr>
      <w:rFonts w:ascii="Wingdings" w:hAnsi="Wingdings"/>
    </w:rPr>
  </w:style>
  <w:style w:type="paragraph" w:customStyle="1" w:styleId="TableHeading">
    <w:name w:val="Table Heading"/>
    <w:basedOn w:val="HeadingBase"/>
    <w:rsid w:val="00295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426"/>
    <w:rPr>
      <w:color w:val="0033CC"/>
      <w:u w:val="none"/>
    </w:rPr>
  </w:style>
  <w:style w:type="paragraph" w:customStyle="1" w:styleId="BodyTextRight">
    <w:name w:val="Body Text Right"/>
    <w:basedOn w:val="BodyText"/>
    <w:rsid w:val="00295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4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426"/>
    <w:rPr>
      <w:sz w:val="32"/>
    </w:rPr>
  </w:style>
  <w:style w:type="paragraph" w:customStyle="1" w:styleId="HeadingProcedure">
    <w:name w:val="Heading Procedure"/>
    <w:basedOn w:val="HeadingBase"/>
    <w:next w:val="Normal"/>
    <w:rsid w:val="00295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426"/>
    <w:pPr>
      <w:spacing w:before="60" w:after="60"/>
    </w:pPr>
  </w:style>
  <w:style w:type="paragraph" w:styleId="ListContinue">
    <w:name w:val="List Continue"/>
    <w:basedOn w:val="List"/>
    <w:rsid w:val="00295426"/>
    <w:pPr>
      <w:ind w:firstLine="0"/>
    </w:pPr>
  </w:style>
  <w:style w:type="paragraph" w:customStyle="1" w:styleId="ListNote">
    <w:name w:val="List Note"/>
    <w:basedOn w:val="List"/>
    <w:rsid w:val="00295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426"/>
    <w:rPr>
      <w:rFonts w:ascii="Courier New" w:hAnsi="Courier New"/>
    </w:rPr>
  </w:style>
  <w:style w:type="paragraph" w:customStyle="1" w:styleId="NoteBullet">
    <w:name w:val="Note Bullet"/>
    <w:basedOn w:val="Note"/>
    <w:rsid w:val="00295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4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426"/>
    <w:rPr>
      <w:b/>
      <w:smallCaps/>
    </w:rPr>
  </w:style>
  <w:style w:type="paragraph" w:customStyle="1" w:styleId="TableListNumber">
    <w:name w:val="Table List Number"/>
    <w:basedOn w:val="ListNumber"/>
    <w:rsid w:val="00295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426"/>
    <w:pPr>
      <w:numPr>
        <w:numId w:val="8"/>
      </w:numPr>
    </w:pPr>
  </w:style>
  <w:style w:type="paragraph" w:customStyle="1" w:styleId="ListAlpha2">
    <w:name w:val="List Alpha 2"/>
    <w:basedOn w:val="List2"/>
    <w:rsid w:val="00295426"/>
    <w:pPr>
      <w:numPr>
        <w:numId w:val="7"/>
      </w:numPr>
    </w:pPr>
  </w:style>
  <w:style w:type="paragraph" w:styleId="List2">
    <w:name w:val="List 2"/>
    <w:basedOn w:val="BodyText"/>
    <w:rsid w:val="00295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4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4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4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5426"/>
    <w:pPr>
      <w:numPr>
        <w:numId w:val="3"/>
      </w:numPr>
    </w:pPr>
  </w:style>
  <w:style w:type="paragraph" w:styleId="ListContinue2">
    <w:name w:val="List Continue 2"/>
    <w:basedOn w:val="List2"/>
    <w:rsid w:val="00295426"/>
    <w:pPr>
      <w:ind w:firstLine="0"/>
    </w:pPr>
  </w:style>
  <w:style w:type="paragraph" w:styleId="ListContinue3">
    <w:name w:val="List Continue 3"/>
    <w:basedOn w:val="List3"/>
    <w:rsid w:val="00295426"/>
    <w:pPr>
      <w:ind w:left="1021" w:firstLine="0"/>
    </w:pPr>
  </w:style>
  <w:style w:type="paragraph" w:styleId="ListContinue4">
    <w:name w:val="List Continue 4"/>
    <w:basedOn w:val="List4"/>
    <w:rsid w:val="00295426"/>
    <w:pPr>
      <w:ind w:firstLine="0"/>
    </w:pPr>
  </w:style>
  <w:style w:type="paragraph" w:styleId="ListContinue5">
    <w:name w:val="List Continue 5"/>
    <w:basedOn w:val="List5"/>
    <w:rsid w:val="00295426"/>
    <w:pPr>
      <w:ind w:firstLine="0"/>
    </w:pPr>
  </w:style>
  <w:style w:type="paragraph" w:styleId="ListNumber3">
    <w:name w:val="List Number 3"/>
    <w:basedOn w:val="List3"/>
    <w:rsid w:val="00295426"/>
    <w:pPr>
      <w:numPr>
        <w:numId w:val="4"/>
      </w:numPr>
    </w:pPr>
  </w:style>
  <w:style w:type="paragraph" w:styleId="ListNumber4">
    <w:name w:val="List Number 4"/>
    <w:basedOn w:val="List4"/>
    <w:rsid w:val="00295426"/>
    <w:pPr>
      <w:numPr>
        <w:numId w:val="5"/>
      </w:numPr>
    </w:pPr>
  </w:style>
  <w:style w:type="paragraph" w:styleId="ListNumber5">
    <w:name w:val="List Number 5"/>
    <w:basedOn w:val="List5"/>
    <w:rsid w:val="00295426"/>
    <w:pPr>
      <w:numPr>
        <w:numId w:val="6"/>
      </w:numPr>
    </w:pPr>
  </w:style>
  <w:style w:type="paragraph" w:styleId="BlockText">
    <w:name w:val="Block Text"/>
    <w:basedOn w:val="Normal"/>
    <w:rsid w:val="00295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426"/>
    <w:rPr>
      <w:sz w:val="16"/>
      <w:vertAlign w:val="superscript"/>
    </w:rPr>
  </w:style>
  <w:style w:type="character" w:customStyle="1" w:styleId="Symbols">
    <w:name w:val="Symbols"/>
    <w:basedOn w:val="DefaultParagraphFont"/>
    <w:rsid w:val="00295426"/>
    <w:rPr>
      <w:rFonts w:ascii="Symbol" w:hAnsi="Symbol"/>
    </w:rPr>
  </w:style>
  <w:style w:type="character" w:customStyle="1" w:styleId="MenuOptions">
    <w:name w:val="Menu Options"/>
    <w:basedOn w:val="DefaultParagraphFont"/>
    <w:rsid w:val="00295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426"/>
    <w:rPr>
      <w:b/>
    </w:rPr>
  </w:style>
  <w:style w:type="character" w:customStyle="1" w:styleId="Underlined">
    <w:name w:val="Underlined"/>
    <w:basedOn w:val="DefaultParagraphFont"/>
    <w:rsid w:val="00295426"/>
    <w:rPr>
      <w:u w:val="single"/>
    </w:rPr>
  </w:style>
  <w:style w:type="paragraph" w:customStyle="1" w:styleId="TableBodyTextRight">
    <w:name w:val="Table Body Text Right"/>
    <w:basedOn w:val="TableBodyText"/>
    <w:rsid w:val="00295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426"/>
    <w:rPr>
      <w:sz w:val="18"/>
    </w:rPr>
  </w:style>
  <w:style w:type="paragraph" w:customStyle="1" w:styleId="BodySmallRight">
    <w:name w:val="Body Small Right"/>
    <w:basedOn w:val="BodyTextRight"/>
    <w:rsid w:val="00295426"/>
    <w:rPr>
      <w:sz w:val="18"/>
      <w:szCs w:val="18"/>
    </w:rPr>
  </w:style>
  <w:style w:type="paragraph" w:customStyle="1" w:styleId="MarginEdition">
    <w:name w:val="Margin Edition"/>
    <w:basedOn w:val="MarginNote"/>
    <w:rsid w:val="00295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426"/>
    <w:rPr>
      <w:sz w:val="2"/>
      <w:szCs w:val="2"/>
    </w:rPr>
  </w:style>
  <w:style w:type="character" w:customStyle="1" w:styleId="Small">
    <w:name w:val="Small"/>
    <w:basedOn w:val="DefaultParagraphFont"/>
    <w:rsid w:val="00295426"/>
    <w:rPr>
      <w:sz w:val="16"/>
    </w:rPr>
  </w:style>
  <w:style w:type="paragraph" w:customStyle="1" w:styleId="WideTable">
    <w:name w:val="Wide Table"/>
    <w:basedOn w:val="Normal"/>
    <w:rsid w:val="00295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426"/>
  </w:style>
  <w:style w:type="paragraph" w:styleId="Quote">
    <w:name w:val="Quote"/>
    <w:basedOn w:val="Heading1"/>
    <w:link w:val="QuoteChar"/>
    <w:qFormat/>
    <w:rsid w:val="00295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426"/>
    <w:pPr>
      <w:pageBreakBefore/>
    </w:pPr>
  </w:style>
  <w:style w:type="paragraph" w:customStyle="1" w:styleId="Border">
    <w:name w:val="Border"/>
    <w:basedOn w:val="Normal"/>
    <w:qFormat/>
    <w:rsid w:val="00295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426"/>
    <w:rPr>
      <w:u w:val="single"/>
    </w:rPr>
  </w:style>
  <w:style w:type="character" w:customStyle="1" w:styleId="BoldandItalics">
    <w:name w:val="Bold and Italics"/>
    <w:qFormat/>
    <w:rsid w:val="00295426"/>
    <w:rPr>
      <w:b/>
      <w:i/>
      <w:u w:val="none"/>
    </w:rPr>
  </w:style>
  <w:style w:type="paragraph" w:styleId="BalloonText">
    <w:name w:val="Balloon Text"/>
    <w:basedOn w:val="Normal"/>
    <w:link w:val="BalloonTextChar"/>
    <w:rsid w:val="00295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4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3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668</Words>
  <Characters>4059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ACMGRM201 Bath, dry and brush domestic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