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6A8" w:rsidP="00F71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ACMGEN403 Manage and maintain avian housing</w:t>
      </w:r>
      <w:r>
        <w:fldChar w:fldCharType="end"/>
      </w:r>
    </w:p>
    <w:p w:rsidR="00F716A8" w:rsidP="00F716A8">
      <w:pPr>
        <w:pStyle w:val="Version"/>
        <w:sectPr w:rsidSect="00E22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763" w:rsidP="00E22763">
      <w:pPr>
        <w:pStyle w:val="SuperHeading"/>
      </w:pPr>
      <w:r w:rsidRPr="00E22763">
        <w:t>ACMGEN403 Manage and maintain avian housing</w:t>
      </w:r>
    </w:p>
    <w:p w:rsidR="00000000" w:rsidRPr="00E22763" w:rsidP="00E22763">
      <w:pPr>
        <w:pStyle w:val="Heading1"/>
      </w:pPr>
      <w:bookmarkStart w:id="1" w:name="O_1171403"/>
      <w:bookmarkEnd w:id="1"/>
      <w:r w:rsidRPr="00E227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7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Comments</w:t>
            </w:r>
          </w:p>
        </w:tc>
      </w:tr>
      <w:tr w:rsidTr="00E227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63" w:rsidP="00E22763">
            <w:pPr>
              <w:pStyle w:val="BodyText"/>
            </w:pPr>
            <w:r w:rsidRPr="00E22763">
              <w:t>This version released with ACM Animal Care and Management Training Package Version 4.0.</w:t>
            </w:r>
          </w:p>
        </w:tc>
      </w:tr>
    </w:tbl>
    <w:p w:rsidR="00000000" w:rsidRPr="00E22763" w:rsidP="00E22763">
      <w:pPr>
        <w:pStyle w:val="BodyText"/>
      </w:pPr>
    </w:p>
    <w:p w:rsidR="00000000" w:rsidRPr="00E22763" w:rsidP="00E22763">
      <w:pPr>
        <w:pStyle w:val="AllowPageBreak"/>
      </w:pPr>
    </w:p>
    <w:p w:rsidR="00000000" w:rsidRPr="00E22763" w:rsidP="00E22763">
      <w:pPr>
        <w:pStyle w:val="Heading1"/>
      </w:pPr>
      <w:bookmarkStart w:id="2" w:name="O_1171404"/>
      <w:bookmarkEnd w:id="2"/>
      <w:r w:rsidRPr="00E22763">
        <w:t>Application</w:t>
      </w:r>
    </w:p>
    <w:p w:rsidR="00000000" w:rsidRPr="00E22763" w:rsidP="00F716A8">
      <w:pPr>
        <w:pStyle w:val="BodyText"/>
      </w:pPr>
      <w:r w:rsidRPr="00E22763">
        <w:t>This unit of competency describes the skills and knowledge required to determ</w:t>
      </w:r>
      <w:r w:rsidRPr="00E22763">
        <w:t>ine the housing and maintenance needs of specific species and breeds of birds.</w:t>
      </w:r>
    </w:p>
    <w:p w:rsidR="00000000" w:rsidRPr="00E22763" w:rsidP="00F716A8">
      <w:pPr>
        <w:pStyle w:val="BodyText"/>
      </w:pPr>
      <w:r w:rsidRPr="00E22763">
        <w:t>This unit applies to individuals working in animal industry sectors that include aviaries and bird rooms as part of their operations or facility. They analyse information and ex</w:t>
      </w:r>
      <w:r w:rsidRPr="00E22763">
        <w:t>ercise judgement to complete a range of skilled activities and demonstrate in-depth knowledge in a specific technical area. They develop and communicate solutions for a range of commonly encountered problems.</w:t>
      </w:r>
    </w:p>
    <w:p w:rsidR="00000000" w:rsidRPr="00E22763" w:rsidP="00F716A8">
      <w:pPr>
        <w:pStyle w:val="BodyText"/>
      </w:pPr>
      <w:r w:rsidRPr="00E22763">
        <w:t>All work must be carried out to comply with wor</w:t>
      </w:r>
      <w:r w:rsidRPr="00E22763">
        <w:t>kplace procedures according to Commonwealth and state/territory health and safety and animal welfare regulations, legislation and standards that apply to the workplace.</w:t>
      </w:r>
    </w:p>
    <w:p w:rsidR="00000000" w:rsidRPr="00E22763" w:rsidP="00F716A8">
      <w:pPr>
        <w:pStyle w:val="BodyText"/>
      </w:pPr>
      <w:r w:rsidRPr="00E22763">
        <w:t xml:space="preserve">No licensing, legislative or certification requirements apply to this unit at the time </w:t>
      </w:r>
      <w:r w:rsidRPr="00E22763">
        <w:t xml:space="preserve">of publication. </w:t>
      </w:r>
    </w:p>
    <w:p w:rsidR="00000000" w:rsidRPr="00E22763" w:rsidP="00E22763">
      <w:pPr>
        <w:pStyle w:val="Heading1"/>
      </w:pPr>
      <w:bookmarkStart w:id="3" w:name="O_1171405"/>
      <w:bookmarkEnd w:id="3"/>
      <w:r w:rsidRPr="00E22763">
        <w:t>Pre-requisite Unit</w:t>
      </w:r>
    </w:p>
    <w:p w:rsidR="00000000" w:rsidRPr="00E22763" w:rsidP="00F716A8">
      <w:pPr>
        <w:pStyle w:val="BodyText"/>
      </w:pPr>
      <w:r w:rsidRPr="00E22763">
        <w:t>Nil</w:t>
      </w:r>
    </w:p>
    <w:p w:rsidR="00000000" w:rsidRPr="00E22763" w:rsidP="00E22763">
      <w:pPr>
        <w:pStyle w:val="Heading1"/>
      </w:pPr>
      <w:bookmarkStart w:id="4" w:name="O_1171407"/>
      <w:bookmarkEnd w:id="4"/>
      <w:r w:rsidRPr="00E22763">
        <w:t>Unit Sector</w:t>
      </w:r>
    </w:p>
    <w:p w:rsidR="00000000" w:rsidRPr="00E22763" w:rsidP="00F716A8">
      <w:pPr>
        <w:pStyle w:val="BodyText"/>
      </w:pPr>
      <w:r w:rsidRPr="00E22763">
        <w:t>General Animal Care (GEN)</w:t>
      </w:r>
    </w:p>
    <w:p w:rsidR="00000000" w:rsidRPr="00E22763" w:rsidP="00E22763">
      <w:pPr>
        <w:pStyle w:val="Heading1"/>
      </w:pPr>
      <w:bookmarkStart w:id="5" w:name="O_1171408"/>
      <w:bookmarkEnd w:id="5"/>
      <w:r w:rsidRPr="00E227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Performance Criteria</w:t>
            </w:r>
          </w:p>
        </w:tc>
      </w:tr>
      <w:tr w:rsidTr="00F7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63" w:rsidP="00E22763">
            <w:pPr>
              <w:pStyle w:val="BodyText"/>
            </w:pPr>
            <w:r w:rsidRPr="00E227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1. Determine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63" w:rsidP="00E22763">
            <w:pPr>
              <w:pStyle w:val="BodyText"/>
            </w:pPr>
            <w:r w:rsidRPr="00E22763">
              <w:t>1.1 Identify housing requirements of particular species and breeds, and provide appropriate security and housing</w:t>
            </w:r>
          </w:p>
          <w:p w:rsidR="00000000" w:rsidRPr="00E22763" w:rsidP="00E22763">
            <w:pPr>
              <w:pStyle w:val="BodyText"/>
            </w:pPr>
            <w:r w:rsidRPr="00E22763">
              <w:t>1.2 Implement envir</w:t>
            </w:r>
            <w:r w:rsidRPr="00E22763">
              <w:t xml:space="preserve">onmental enrichment appropriate to the species or breed </w:t>
            </w:r>
          </w:p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1.3 Determine husbandry practices of species, and provide appropriate resources</w:t>
            </w:r>
          </w:p>
        </w:tc>
      </w:tr>
      <w:tr w:rsidTr="00F7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2. Maintain enclosures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63" w:rsidP="00E22763">
            <w:pPr>
              <w:pStyle w:val="BodyText"/>
            </w:pPr>
            <w:r w:rsidRPr="00E22763">
              <w:t xml:space="preserve">2.1 Develop maintenance plans for avian housing according to workplace  and seasonal or cyclical requirements  </w:t>
            </w:r>
          </w:p>
          <w:p w:rsidR="00000000" w:rsidRPr="00E22763" w:rsidP="00E22763">
            <w:pPr>
              <w:pStyle w:val="BodyText"/>
            </w:pPr>
            <w:r w:rsidRPr="00E22763">
              <w:t xml:space="preserve">2.2 Select and correctly use appropriate tools, equipment, materials, and personal protective equipment </w:t>
            </w:r>
          </w:p>
          <w:p w:rsidR="00000000" w:rsidRPr="00E22763" w:rsidP="00E22763">
            <w:pPr>
              <w:pStyle w:val="BodyText"/>
            </w:pPr>
            <w:r w:rsidRPr="00E22763">
              <w:t>2.3 Conduct maintenance activities acco</w:t>
            </w:r>
            <w:r w:rsidRPr="00E22763">
              <w:t>rding to maintenance plans and workplace procedures, and safety, hygiene, infection control and environmental requirements</w:t>
            </w:r>
          </w:p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2.4 Record maintenance activities and update plans according to workplace procedures</w:t>
            </w:r>
          </w:p>
        </w:tc>
      </w:tr>
      <w:tr w:rsidTr="00F7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3. Identify and control pests and report notifi</w:t>
            </w:r>
            <w:r w:rsidRPr="00E22763">
              <w:t>able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63" w:rsidP="00E22763">
            <w:pPr>
              <w:pStyle w:val="BodyText"/>
            </w:pPr>
            <w:r w:rsidRPr="00E22763">
              <w:t>3.1 Identify parasites and diseases, implement appropriate treatment procedures, and maintain records</w:t>
            </w:r>
          </w:p>
          <w:p w:rsidR="00000000" w:rsidRPr="00E22763" w:rsidP="00E22763">
            <w:pPr>
              <w:pStyle w:val="BodyText"/>
            </w:pPr>
            <w:r w:rsidRPr="00E22763">
              <w:t xml:space="preserve">3.2 Identify pests and maintain records of pest control </w:t>
            </w:r>
          </w:p>
          <w:p w:rsidR="00000000" w:rsidRPr="00E22763" w:rsidP="00E22763">
            <w:pPr>
              <w:pStyle w:val="BodyText"/>
            </w:pPr>
            <w:r w:rsidRPr="00E22763">
              <w:t>3.3 Identify notifiable diseases, and document and report in accordance with legisl</w:t>
            </w:r>
            <w:r w:rsidRPr="00E22763">
              <w:t>ative and workplace requirements</w:t>
            </w:r>
          </w:p>
        </w:tc>
      </w:tr>
    </w:tbl>
    <w:p w:rsidR="00000000" w:rsidRPr="00E22763" w:rsidP="00E22763">
      <w:pPr>
        <w:pStyle w:val="BodyText"/>
      </w:pPr>
    </w:p>
    <w:p w:rsidR="00000000" w:rsidRPr="00E22763" w:rsidP="00E22763">
      <w:pPr>
        <w:pStyle w:val="AllowPageBreak"/>
      </w:pPr>
    </w:p>
    <w:p w:rsidR="00000000" w:rsidRPr="00E22763" w:rsidP="00E22763">
      <w:pPr>
        <w:pStyle w:val="Heading1"/>
      </w:pPr>
      <w:bookmarkStart w:id="6" w:name="O_1171409"/>
      <w:bookmarkEnd w:id="6"/>
      <w:r w:rsidRPr="00E22763">
        <w:t>Foundation Skills</w:t>
      </w:r>
    </w:p>
    <w:p w:rsidR="00000000" w:rsidRPr="00F716A8" w:rsidP="00F716A8">
      <w:pPr>
        <w:pStyle w:val="BodyText"/>
        <w:rPr>
          <w:i/>
        </w:rPr>
      </w:pPr>
      <w:r w:rsidRPr="00F716A8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F716A8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7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Description</w:t>
            </w:r>
          </w:p>
        </w:tc>
      </w:tr>
      <w:tr w:rsidTr="00E227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ListBullet"/>
              <w:rPr>
                <w:lang w:val="en-NZ"/>
              </w:rPr>
            </w:pPr>
            <w:r w:rsidRPr="00E22763">
              <w:t>Interpret technical information about avian housing and pest control from valid scientific documents</w:t>
            </w:r>
          </w:p>
        </w:tc>
      </w:tr>
      <w:tr w:rsidTr="00E227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ListBullet"/>
              <w:rPr>
                <w:lang w:val="en-NZ"/>
              </w:rPr>
            </w:pPr>
            <w:r w:rsidRPr="00E22763">
              <w:t>Use industry terminology when completing records</w:t>
            </w:r>
          </w:p>
        </w:tc>
      </w:tr>
      <w:tr w:rsidTr="00E227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63" w:rsidP="00E22763">
            <w:pPr>
              <w:pStyle w:val="ListBullet"/>
            </w:pPr>
            <w:r w:rsidRPr="00E22763">
              <w:t>Calculate volume, weight, area, ratio, time and application rates</w:t>
            </w:r>
          </w:p>
          <w:p w:rsidR="00000000" w:rsidRPr="00E22763" w:rsidP="00E22763">
            <w:pPr>
              <w:pStyle w:val="ListBullet"/>
            </w:pPr>
            <w:r w:rsidRPr="00E22763">
              <w:t>Interpret numerical information provided with bird care products and equipment</w:t>
            </w:r>
          </w:p>
        </w:tc>
      </w:tr>
    </w:tbl>
    <w:p w:rsidR="00000000" w:rsidRPr="00E22763" w:rsidP="00E22763">
      <w:pPr>
        <w:pStyle w:val="BodyText"/>
      </w:pPr>
    </w:p>
    <w:p w:rsidR="00000000" w:rsidRPr="00E22763" w:rsidP="00E22763">
      <w:pPr>
        <w:pStyle w:val="AllowPageBreak"/>
      </w:pPr>
    </w:p>
    <w:p w:rsidR="00000000" w:rsidRPr="00E22763" w:rsidP="00E22763">
      <w:pPr>
        <w:pStyle w:val="Heading1"/>
      </w:pPr>
      <w:bookmarkStart w:id="7" w:name="O_1171411"/>
      <w:bookmarkEnd w:id="7"/>
      <w:r w:rsidRPr="00E22763">
        <w:t>Unit Mapping Information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098"/>
      </w:tblGrid>
      <w:tr w:rsidTr="00E22763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Comments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Bold"/>
              <w:rPr>
                <w:lang w:val="en-NZ"/>
              </w:rPr>
            </w:pPr>
            <w:r w:rsidRPr="00E22763">
              <w:t>Equivalence status</w:t>
            </w:r>
          </w:p>
        </w:tc>
      </w:tr>
      <w:tr w:rsidTr="00E22763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ACMGEN403 Manage and maintain avian housing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ACMCAS402 Manage and maintain aviaries and bird rooms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63" w:rsidP="00E22763">
            <w:pPr>
              <w:pStyle w:val="BodyText"/>
            </w:pPr>
            <w:r w:rsidRPr="00E22763">
              <w:t>Title changed</w:t>
            </w:r>
          </w:p>
          <w:p w:rsidR="00000000" w:rsidRPr="00E22763" w:rsidP="00E22763">
            <w:pPr>
              <w:pStyle w:val="BodyText"/>
            </w:pPr>
            <w:r w:rsidRPr="00E22763">
              <w:t>Changes to performance criteria for clarity</w:t>
            </w:r>
          </w:p>
          <w:p w:rsidR="00000000" w:rsidP="00E22763">
            <w:pPr>
              <w:pStyle w:val="BodyText"/>
              <w:rPr>
                <w:lang w:val="en-NZ"/>
              </w:rPr>
            </w:pPr>
            <w:r w:rsidRPr="00E22763">
              <w:t>Assessment requirements updated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63" w:rsidP="00E22763">
            <w:pPr>
              <w:pStyle w:val="BodyText"/>
            </w:pPr>
            <w:r w:rsidRPr="00E22763">
              <w:t>Equivalent</w:t>
            </w:r>
          </w:p>
        </w:tc>
      </w:tr>
    </w:tbl>
    <w:p w:rsidR="00000000" w:rsidRPr="00E22763" w:rsidP="00E22763">
      <w:pPr>
        <w:pStyle w:val="BodyText"/>
      </w:pPr>
    </w:p>
    <w:p w:rsidR="00000000" w:rsidRPr="00E22763" w:rsidP="00E22763">
      <w:pPr>
        <w:pStyle w:val="AllowPageBreak"/>
      </w:pPr>
    </w:p>
    <w:p w:rsidR="00000000" w:rsidRPr="00E22763" w:rsidP="00E22763">
      <w:pPr>
        <w:pStyle w:val="Heading1"/>
      </w:pPr>
      <w:bookmarkStart w:id="8" w:name="O_1171418"/>
      <w:bookmarkEnd w:id="8"/>
      <w:r w:rsidRPr="00E22763">
        <w:t>Links</w:t>
      </w:r>
    </w:p>
    <w:p w:rsidR="00000000" w:rsidRPr="00E22763" w:rsidP="00F716A8">
      <w:pPr>
        <w:pStyle w:val="BodyText"/>
      </w:pPr>
      <w:r w:rsidRPr="00E227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B395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22763" w:rsidP="00E22763"/>
    <w:sectPr w:rsidSect="00E227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63" w:rsidRPr="00F716A8" w:rsidP="00F71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A8" w:rsidP="00E22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6A8" w:rsidP="00E22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16A8" w:rsidP="00E22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763" w:rsidRPr="00F716A8" w:rsidP="00F71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A8" w:rsidRPr="002D2AF8" w:rsidP="00E22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ACMGEN403 Manage and maintain avian housing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716A8" w:rsidP="00E22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AC7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CB7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763"/>
  </w:style>
  <w:style w:type="character" w:customStyle="1" w:styleId="Heading1Char">
    <w:name w:val="Heading 1 Char"/>
    <w:basedOn w:val="DefaultParagraphFont"/>
    <w:link w:val="Heading1"/>
    <w:rsid w:val="00E22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76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22763"/>
    <w:rPr>
      <w:i/>
    </w:rPr>
  </w:style>
  <w:style w:type="paragraph" w:customStyle="1" w:styleId="SuperHeading">
    <w:name w:val="SuperHeading"/>
    <w:basedOn w:val="Normal"/>
    <w:rsid w:val="00E22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2763"/>
    <w:rPr>
      <w:b/>
    </w:rPr>
  </w:style>
  <w:style w:type="character" w:customStyle="1" w:styleId="Heading2Char">
    <w:name w:val="Heading 2 Char"/>
    <w:basedOn w:val="DefaultParagraphFont"/>
    <w:link w:val="Heading2"/>
    <w:rsid w:val="00E22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763"/>
    <w:rPr>
      <w:b/>
      <w:spacing w:val="0"/>
    </w:rPr>
  </w:style>
  <w:style w:type="paragraph" w:customStyle="1" w:styleId="SuperTitle">
    <w:name w:val="SuperTitle"/>
    <w:basedOn w:val="Title"/>
    <w:rsid w:val="00E22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7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763"/>
  </w:style>
  <w:style w:type="paragraph" w:styleId="TableofFigures">
    <w:name w:val="table of figures"/>
    <w:basedOn w:val="Normal"/>
    <w:next w:val="Normal"/>
    <w:semiHidden/>
    <w:rsid w:val="00E22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7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763"/>
    <w:rPr>
      <w:rFonts w:ascii="Wingdings" w:hAnsi="Wingdings"/>
    </w:rPr>
  </w:style>
  <w:style w:type="paragraph" w:customStyle="1" w:styleId="TableHeading">
    <w:name w:val="Table Heading"/>
    <w:basedOn w:val="HeadingBase"/>
    <w:rsid w:val="00E22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763"/>
    <w:rPr>
      <w:color w:val="0033CC"/>
      <w:u w:val="none"/>
    </w:rPr>
  </w:style>
  <w:style w:type="paragraph" w:customStyle="1" w:styleId="BodyTextRight">
    <w:name w:val="Body Text Right"/>
    <w:basedOn w:val="BodyText"/>
    <w:rsid w:val="00E22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7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763"/>
    <w:rPr>
      <w:sz w:val="32"/>
    </w:rPr>
  </w:style>
  <w:style w:type="paragraph" w:customStyle="1" w:styleId="HeadingProcedure">
    <w:name w:val="Heading Procedure"/>
    <w:basedOn w:val="HeadingBase"/>
    <w:next w:val="Normal"/>
    <w:rsid w:val="00E22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763"/>
    <w:pPr>
      <w:spacing w:before="60" w:after="60"/>
    </w:pPr>
  </w:style>
  <w:style w:type="paragraph" w:styleId="ListContinue">
    <w:name w:val="List Continue"/>
    <w:basedOn w:val="List"/>
    <w:rsid w:val="00E22763"/>
    <w:pPr>
      <w:ind w:firstLine="0"/>
    </w:pPr>
  </w:style>
  <w:style w:type="paragraph" w:customStyle="1" w:styleId="ListNote">
    <w:name w:val="List Note"/>
    <w:basedOn w:val="List"/>
    <w:rsid w:val="00E22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763"/>
    <w:rPr>
      <w:rFonts w:ascii="Courier New" w:hAnsi="Courier New"/>
    </w:rPr>
  </w:style>
  <w:style w:type="paragraph" w:customStyle="1" w:styleId="NoteBullet">
    <w:name w:val="Note Bullet"/>
    <w:basedOn w:val="Note"/>
    <w:rsid w:val="00E22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7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763"/>
    <w:rPr>
      <w:b/>
      <w:smallCaps/>
    </w:rPr>
  </w:style>
  <w:style w:type="paragraph" w:customStyle="1" w:styleId="TableListNumber">
    <w:name w:val="Table List Number"/>
    <w:basedOn w:val="ListNumber"/>
    <w:rsid w:val="00E22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763"/>
    <w:pPr>
      <w:numPr>
        <w:numId w:val="8"/>
      </w:numPr>
    </w:pPr>
  </w:style>
  <w:style w:type="paragraph" w:customStyle="1" w:styleId="ListAlpha2">
    <w:name w:val="List Alpha 2"/>
    <w:basedOn w:val="List2"/>
    <w:rsid w:val="00E22763"/>
    <w:pPr>
      <w:numPr>
        <w:numId w:val="7"/>
      </w:numPr>
    </w:pPr>
  </w:style>
  <w:style w:type="paragraph" w:styleId="List2">
    <w:name w:val="List 2"/>
    <w:basedOn w:val="BodyText"/>
    <w:rsid w:val="00E22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7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7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763"/>
    <w:pPr>
      <w:numPr>
        <w:numId w:val="3"/>
      </w:numPr>
    </w:pPr>
  </w:style>
  <w:style w:type="paragraph" w:styleId="ListContinue2">
    <w:name w:val="List Continue 2"/>
    <w:basedOn w:val="List2"/>
    <w:rsid w:val="00E22763"/>
    <w:pPr>
      <w:ind w:firstLine="0"/>
    </w:pPr>
  </w:style>
  <w:style w:type="paragraph" w:styleId="ListContinue3">
    <w:name w:val="List Continue 3"/>
    <w:basedOn w:val="List3"/>
    <w:rsid w:val="00E22763"/>
    <w:pPr>
      <w:ind w:left="1021" w:firstLine="0"/>
    </w:pPr>
  </w:style>
  <w:style w:type="paragraph" w:styleId="ListContinue4">
    <w:name w:val="List Continue 4"/>
    <w:basedOn w:val="List4"/>
    <w:rsid w:val="00E22763"/>
    <w:pPr>
      <w:ind w:firstLine="0"/>
    </w:pPr>
  </w:style>
  <w:style w:type="paragraph" w:styleId="ListContinue5">
    <w:name w:val="List Continue 5"/>
    <w:basedOn w:val="List5"/>
    <w:rsid w:val="00E22763"/>
    <w:pPr>
      <w:ind w:firstLine="0"/>
    </w:pPr>
  </w:style>
  <w:style w:type="paragraph" w:styleId="ListNumber3">
    <w:name w:val="List Number 3"/>
    <w:basedOn w:val="List3"/>
    <w:rsid w:val="00E22763"/>
    <w:pPr>
      <w:numPr>
        <w:numId w:val="4"/>
      </w:numPr>
    </w:pPr>
  </w:style>
  <w:style w:type="paragraph" w:styleId="ListNumber4">
    <w:name w:val="List Number 4"/>
    <w:basedOn w:val="List4"/>
    <w:rsid w:val="00E22763"/>
    <w:pPr>
      <w:numPr>
        <w:numId w:val="5"/>
      </w:numPr>
    </w:pPr>
  </w:style>
  <w:style w:type="paragraph" w:styleId="ListNumber5">
    <w:name w:val="List Number 5"/>
    <w:basedOn w:val="List5"/>
    <w:rsid w:val="00E22763"/>
    <w:pPr>
      <w:numPr>
        <w:numId w:val="6"/>
      </w:numPr>
    </w:pPr>
  </w:style>
  <w:style w:type="paragraph" w:styleId="BlockText">
    <w:name w:val="Block Text"/>
    <w:basedOn w:val="Normal"/>
    <w:rsid w:val="00E22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763"/>
    <w:rPr>
      <w:sz w:val="16"/>
      <w:vertAlign w:val="superscript"/>
    </w:rPr>
  </w:style>
  <w:style w:type="character" w:customStyle="1" w:styleId="Symbols">
    <w:name w:val="Symbols"/>
    <w:basedOn w:val="DefaultParagraphFont"/>
    <w:rsid w:val="00E22763"/>
    <w:rPr>
      <w:rFonts w:ascii="Symbol" w:hAnsi="Symbol"/>
    </w:rPr>
  </w:style>
  <w:style w:type="character" w:customStyle="1" w:styleId="MenuOptions">
    <w:name w:val="Menu Options"/>
    <w:basedOn w:val="DefaultParagraphFont"/>
    <w:rsid w:val="00E22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763"/>
    <w:rPr>
      <w:b/>
    </w:rPr>
  </w:style>
  <w:style w:type="character" w:customStyle="1" w:styleId="Underlined">
    <w:name w:val="Underlined"/>
    <w:basedOn w:val="DefaultParagraphFont"/>
    <w:rsid w:val="00E22763"/>
    <w:rPr>
      <w:u w:val="single"/>
    </w:rPr>
  </w:style>
  <w:style w:type="paragraph" w:customStyle="1" w:styleId="TableBodyTextRight">
    <w:name w:val="Table Body Text Right"/>
    <w:basedOn w:val="TableBodyText"/>
    <w:rsid w:val="00E22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763"/>
    <w:rPr>
      <w:sz w:val="18"/>
    </w:rPr>
  </w:style>
  <w:style w:type="paragraph" w:customStyle="1" w:styleId="BodySmallRight">
    <w:name w:val="Body Small Right"/>
    <w:basedOn w:val="BodyTextRight"/>
    <w:rsid w:val="00E22763"/>
    <w:rPr>
      <w:sz w:val="18"/>
      <w:szCs w:val="18"/>
    </w:rPr>
  </w:style>
  <w:style w:type="paragraph" w:customStyle="1" w:styleId="MarginEdition">
    <w:name w:val="Margin Edition"/>
    <w:basedOn w:val="MarginNote"/>
    <w:rsid w:val="00E22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763"/>
    <w:rPr>
      <w:sz w:val="2"/>
      <w:szCs w:val="2"/>
    </w:rPr>
  </w:style>
  <w:style w:type="character" w:customStyle="1" w:styleId="Small">
    <w:name w:val="Small"/>
    <w:basedOn w:val="DefaultParagraphFont"/>
    <w:rsid w:val="00E22763"/>
    <w:rPr>
      <w:sz w:val="16"/>
    </w:rPr>
  </w:style>
  <w:style w:type="paragraph" w:customStyle="1" w:styleId="WideTable">
    <w:name w:val="Wide Table"/>
    <w:basedOn w:val="Normal"/>
    <w:rsid w:val="00E22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763"/>
  </w:style>
  <w:style w:type="paragraph" w:styleId="Quote">
    <w:name w:val="Quote"/>
    <w:basedOn w:val="Heading1"/>
    <w:link w:val="QuoteChar"/>
    <w:qFormat/>
    <w:rsid w:val="00E22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763"/>
    <w:pPr>
      <w:pageBreakBefore/>
    </w:pPr>
  </w:style>
  <w:style w:type="paragraph" w:customStyle="1" w:styleId="Border">
    <w:name w:val="Border"/>
    <w:basedOn w:val="Normal"/>
    <w:qFormat/>
    <w:rsid w:val="00E22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763"/>
    <w:rPr>
      <w:u w:val="single"/>
    </w:rPr>
  </w:style>
  <w:style w:type="character" w:customStyle="1" w:styleId="BoldandItalics">
    <w:name w:val="Bold and Italics"/>
    <w:qFormat/>
    <w:rsid w:val="00E22763"/>
    <w:rPr>
      <w:b/>
      <w:i/>
      <w:u w:val="none"/>
    </w:rPr>
  </w:style>
  <w:style w:type="paragraph" w:styleId="BalloonText">
    <w:name w:val="Balloon Text"/>
    <w:basedOn w:val="Normal"/>
    <w:link w:val="BalloonTextChar"/>
    <w:rsid w:val="00E22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7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1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3224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ACMGEN403 Manage and maintain avian housing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