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0DE9" w:rsidP="008A0D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ACMGEN308 Walk and exercise dogs</w:t>
      </w:r>
      <w:r>
        <w:fldChar w:fldCharType="end"/>
      </w:r>
    </w:p>
    <w:p w:rsidR="008A0DE9" w:rsidP="008A0DE9">
      <w:pPr>
        <w:pStyle w:val="Version"/>
        <w:sectPr w:rsidSect="00BE0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0EA4" w:rsidP="00BE0EA4">
      <w:pPr>
        <w:pStyle w:val="SuperHeading"/>
      </w:pPr>
      <w:r w:rsidRPr="00BE0EA4">
        <w:t>Assessment Requirements for ACMGEN308 Walk and exercise dogs</w:t>
      </w:r>
    </w:p>
    <w:p w:rsidR="00000000" w:rsidRPr="00BE0EA4" w:rsidP="00BE0EA4">
      <w:pPr>
        <w:pStyle w:val="Heading1"/>
      </w:pPr>
      <w:bookmarkStart w:id="1" w:name="O_1171060"/>
      <w:bookmarkEnd w:id="1"/>
      <w:r w:rsidRPr="00BE0E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E0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A4">
            <w:pPr>
              <w:pStyle w:val="BodyTextBold"/>
              <w:rPr>
                <w:lang w:val="en-NZ"/>
              </w:rPr>
            </w:pPr>
            <w:r w:rsidRPr="00BE0E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A4">
            <w:pPr>
              <w:pStyle w:val="BodyTextBold"/>
              <w:rPr>
                <w:lang w:val="en-NZ"/>
              </w:rPr>
            </w:pPr>
            <w:r w:rsidRPr="00BE0EA4">
              <w:t>Comments</w:t>
            </w:r>
          </w:p>
        </w:tc>
      </w:tr>
      <w:tr w:rsidTr="00BE0E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EA4">
            <w:pPr>
              <w:pStyle w:val="BodyText"/>
              <w:rPr>
                <w:lang w:val="en-NZ"/>
              </w:rPr>
            </w:pPr>
            <w:r w:rsidRPr="00BE0E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EA4" w:rsidP="00BE0EA4">
            <w:pPr>
              <w:pStyle w:val="BodyText"/>
            </w:pPr>
            <w:r w:rsidRPr="00BE0EA4">
              <w:t>This version released with ACM Animal Care and Management Training Package Version 4.0.</w:t>
            </w:r>
          </w:p>
        </w:tc>
      </w:tr>
    </w:tbl>
    <w:p w:rsidR="00000000" w:rsidRPr="00BE0EA4" w:rsidP="00BE0EA4">
      <w:pPr>
        <w:pStyle w:val="BodyText"/>
      </w:pPr>
    </w:p>
    <w:p w:rsidR="00000000" w:rsidRPr="00BE0EA4" w:rsidP="00BE0EA4">
      <w:pPr>
        <w:pStyle w:val="AllowPageBreak"/>
      </w:pPr>
    </w:p>
    <w:p w:rsidR="00000000" w:rsidRPr="00BE0EA4" w:rsidP="00BE0EA4">
      <w:pPr>
        <w:pStyle w:val="Heading1"/>
      </w:pPr>
      <w:bookmarkStart w:id="2" w:name="O_1171061"/>
      <w:bookmarkEnd w:id="2"/>
      <w:r w:rsidRPr="00BE0EA4">
        <w:t>Performance Evidence</w:t>
      </w:r>
    </w:p>
    <w:p w:rsidR="00000000" w:rsidRPr="00BE0EA4" w:rsidP="008A0DE9">
      <w:pPr>
        <w:pStyle w:val="BodyText"/>
      </w:pPr>
      <w:r w:rsidRPr="00BE0EA4">
        <w:t xml:space="preserve">An individual demonstrating competency must satisfy all of </w:t>
      </w:r>
      <w:r w:rsidRPr="00BE0EA4">
        <w:t>the elements and performance criteria in this unit.</w:t>
      </w:r>
    </w:p>
    <w:p w:rsidR="00000000" w:rsidRPr="00BE0EA4" w:rsidP="008A0DE9">
      <w:pPr>
        <w:pStyle w:val="BodyText"/>
      </w:pPr>
      <w:r w:rsidRPr="00BE0EA4">
        <w:t>There must be evidence that the individual has:</w:t>
      </w:r>
    </w:p>
    <w:p w:rsidR="00000000" w:rsidRPr="00BE0EA4" w:rsidP="00BE0EA4">
      <w:pPr>
        <w:pStyle w:val="ListBullet"/>
      </w:pPr>
      <w:r w:rsidRPr="00BE0EA4">
        <w:t>walked at least three individual dogs on lead according to individual dog requirements and environmental conditions.</w:t>
      </w:r>
    </w:p>
    <w:p w:rsidR="00000000" w:rsidRPr="00BE0EA4" w:rsidP="008A0DE9">
      <w:pPr>
        <w:pStyle w:val="BodyText"/>
      </w:pPr>
      <w:r w:rsidRPr="00BE0EA4">
        <w:t>In doing the above, the individual mus</w:t>
      </w:r>
      <w:r w:rsidRPr="00BE0EA4">
        <w:t>t have:</w:t>
      </w:r>
    </w:p>
    <w:p w:rsidR="00000000" w:rsidRPr="00BE0EA4" w:rsidP="00BE0EA4">
      <w:pPr>
        <w:pStyle w:val="ListBullet"/>
      </w:pPr>
      <w:r w:rsidRPr="00BE0EA4">
        <w:t>obtained client information and dog history for each dog</w:t>
      </w:r>
    </w:p>
    <w:p w:rsidR="00000000" w:rsidRPr="00BE0EA4" w:rsidP="00BE0EA4">
      <w:pPr>
        <w:pStyle w:val="ListBullet"/>
      </w:pPr>
      <w:r w:rsidRPr="00BE0EA4">
        <w:t>assessed each dog</w:t>
      </w:r>
      <w:r>
        <w:t>’</w:t>
      </w:r>
      <w:r w:rsidRPr="00BE0EA4">
        <w:t>s suitability for walking, including basic health, emotional state and physical capability of the dog to undertake exercise, and advised client or workplace of any issues</w:t>
      </w:r>
    </w:p>
    <w:p w:rsidR="00000000" w:rsidRPr="00BE0EA4" w:rsidP="00BE0EA4">
      <w:pPr>
        <w:pStyle w:val="ListBullet"/>
      </w:pPr>
      <w:r w:rsidRPr="00BE0EA4">
        <w:t>identified hazards and minimised risks related to self and dog/s</w:t>
      </w:r>
    </w:p>
    <w:p w:rsidR="00000000" w:rsidRPr="00BE0EA4" w:rsidP="00BE0EA4">
      <w:pPr>
        <w:pStyle w:val="ListBullet"/>
      </w:pPr>
      <w:r w:rsidRPr="00BE0EA4">
        <w:t>positively reinforced appropriate behaviour for each dog</w:t>
      </w:r>
    </w:p>
    <w:p w:rsidR="00000000" w:rsidRPr="00BE0EA4" w:rsidP="00BE0EA4">
      <w:pPr>
        <w:pStyle w:val="ListBullet"/>
      </w:pPr>
      <w:r w:rsidRPr="00BE0EA4">
        <w:t>handled each dog in a safe, low stress manner using appropriate equipment</w:t>
      </w:r>
    </w:p>
    <w:p w:rsidR="00000000" w:rsidRPr="00BE0EA4" w:rsidP="00BE0EA4">
      <w:pPr>
        <w:pStyle w:val="ListBullet"/>
      </w:pPr>
      <w:r w:rsidRPr="00BE0EA4">
        <w:t>maintained a workplace log and records.</w:t>
      </w:r>
    </w:p>
    <w:p w:rsidR="00000000" w:rsidRPr="00BE0EA4" w:rsidP="00BE0EA4">
      <w:pPr>
        <w:pStyle w:val="AllowPageBreak"/>
      </w:pPr>
    </w:p>
    <w:p w:rsidR="00000000" w:rsidRPr="00BE0EA4" w:rsidP="00BE0EA4">
      <w:pPr>
        <w:pStyle w:val="Heading1"/>
      </w:pPr>
      <w:bookmarkStart w:id="3" w:name="O_1171062"/>
      <w:bookmarkEnd w:id="3"/>
      <w:r w:rsidRPr="00BE0EA4">
        <w:t>K</w:t>
      </w:r>
      <w:r w:rsidRPr="00BE0EA4">
        <w:t>nowledge Evidence</w:t>
      </w:r>
    </w:p>
    <w:p w:rsidR="00000000" w:rsidRPr="00BE0EA4" w:rsidP="008A0DE9">
      <w:pPr>
        <w:pStyle w:val="BodyText"/>
      </w:pPr>
      <w:r w:rsidRPr="00BE0EA4">
        <w:t>An individual must be able to demonstrate the knowledge required to perform the tasks outlined in the elements and performance criteria of this unit. This includes knowledge of:</w:t>
      </w:r>
    </w:p>
    <w:p w:rsidR="00000000" w:rsidRPr="00BE0EA4" w:rsidP="00BE0EA4">
      <w:pPr>
        <w:pStyle w:val="ListBullet"/>
      </w:pPr>
      <w:r w:rsidRPr="00BE0EA4">
        <w:t>key requirements of local animal management regulations rel</w:t>
      </w:r>
      <w:r w:rsidRPr="00BE0EA4">
        <w:t>ating to dogs in the community</w:t>
      </w:r>
    </w:p>
    <w:p w:rsidR="00000000" w:rsidRPr="00BE0EA4" w:rsidP="00BE0EA4">
      <w:pPr>
        <w:pStyle w:val="ListBullet"/>
      </w:pPr>
      <w:r w:rsidRPr="00BE0EA4">
        <w:t xml:space="preserve">insurance requirements relating to dog walking activities </w:t>
      </w:r>
    </w:p>
    <w:p w:rsidR="00000000" w:rsidRPr="00BE0EA4" w:rsidP="00BE0EA4">
      <w:pPr>
        <w:pStyle w:val="ListBullet"/>
      </w:pPr>
      <w:r w:rsidRPr="00BE0EA4">
        <w:t xml:space="preserve">methods for identifying dogs </w:t>
      </w:r>
    </w:p>
    <w:p w:rsidR="00000000" w:rsidRPr="00BE0EA4" w:rsidP="00BE0EA4">
      <w:pPr>
        <w:pStyle w:val="ListBullet"/>
      </w:pPr>
      <w:r w:rsidRPr="00BE0EA4">
        <w:t xml:space="preserve">methods for obtaining background information, including medical conditions, health/vaccination status and behavioural issues </w:t>
      </w:r>
    </w:p>
    <w:p w:rsidR="00000000" w:rsidRPr="00BE0EA4" w:rsidP="00BE0EA4">
      <w:pPr>
        <w:pStyle w:val="ListBullet"/>
      </w:pPr>
      <w:r w:rsidRPr="00BE0EA4">
        <w:t>basic anim</w:t>
      </w:r>
      <w:r w:rsidRPr="00BE0EA4">
        <w:t>al anatomy and physiology relevant to dog exercise and restraint</w:t>
      </w:r>
    </w:p>
    <w:p w:rsidR="00000000" w:rsidRPr="00BE0EA4" w:rsidP="00BE0EA4">
      <w:pPr>
        <w:pStyle w:val="ListBullet"/>
      </w:pPr>
      <w:r w:rsidRPr="00BE0EA4">
        <w:t xml:space="preserve">safe, low stress and proactive dog handling and restraint techniques </w:t>
      </w:r>
    </w:p>
    <w:p w:rsidR="00000000" w:rsidRPr="00BE0EA4" w:rsidP="00BE0EA4">
      <w:pPr>
        <w:pStyle w:val="ListBullet"/>
      </w:pPr>
      <w:r w:rsidRPr="00BE0EA4">
        <w:t>behavioural characteristics of dogs, including</w:t>
      </w:r>
      <w:r w:rsidRPr="00BE0EA4">
        <w:rPr>
          <w:rStyle w:val="SpecialBold"/>
        </w:rPr>
        <w:t xml:space="preserve">: </w:t>
      </w:r>
    </w:p>
    <w:p w:rsidR="00000000" w:rsidRPr="00BE0EA4" w:rsidP="00BE0EA4">
      <w:pPr>
        <w:pStyle w:val="ListBullet2"/>
      </w:pPr>
      <w:r w:rsidRPr="00BE0EA4">
        <w:t>canine communication with people and other dogs</w:t>
      </w:r>
    </w:p>
    <w:p w:rsidR="00000000" w:rsidRPr="00BE0EA4" w:rsidP="00BE0EA4">
      <w:pPr>
        <w:pStyle w:val="ListBullet2"/>
      </w:pPr>
      <w:r w:rsidRPr="00BE0EA4">
        <w:t>signs of distress and increased arousal</w:t>
      </w:r>
    </w:p>
    <w:p w:rsidR="00000000" w:rsidRPr="00BE0EA4" w:rsidP="00BE0EA4">
      <w:pPr>
        <w:pStyle w:val="ListBullet2"/>
      </w:pPr>
      <w:r w:rsidRPr="00BE0EA4">
        <w:t>basic overview of emotional states, including positive, neutral and negative</w:t>
      </w:r>
    </w:p>
    <w:p w:rsidR="00000000" w:rsidRPr="00BE0EA4" w:rsidP="00BE0EA4">
      <w:pPr>
        <w:pStyle w:val="ListBullet"/>
      </w:pPr>
      <w:r w:rsidRPr="00BE0EA4">
        <w:t>enrichment/positive reinforcement items and activities</w:t>
      </w:r>
    </w:p>
    <w:p w:rsidR="00000000" w:rsidRPr="00BE0EA4" w:rsidP="00BE0EA4">
      <w:pPr>
        <w:pStyle w:val="ListBullet"/>
      </w:pPr>
      <w:r w:rsidRPr="00BE0EA4">
        <w:t xml:space="preserve">positive reinforcement behaviour management techniques </w:t>
      </w:r>
    </w:p>
    <w:p w:rsidR="00000000" w:rsidRPr="00BE0EA4" w:rsidP="00BE0EA4">
      <w:pPr>
        <w:pStyle w:val="ListBullet"/>
      </w:pPr>
      <w:r w:rsidRPr="00BE0EA4">
        <w:t xml:space="preserve">hazards and risks relevant </w:t>
      </w:r>
      <w:r w:rsidRPr="00BE0EA4">
        <w:t>to walking activities, including:</w:t>
      </w:r>
    </w:p>
    <w:p w:rsidR="00000000" w:rsidRPr="00BE0EA4" w:rsidP="00BE0EA4">
      <w:pPr>
        <w:pStyle w:val="ListBullet2"/>
      </w:pPr>
      <w:r w:rsidRPr="00BE0EA4">
        <w:t>cars/traffic</w:t>
      </w:r>
    </w:p>
    <w:p w:rsidR="00000000" w:rsidRPr="00BE0EA4" w:rsidP="00BE0EA4">
      <w:pPr>
        <w:pStyle w:val="ListBullet2"/>
      </w:pPr>
      <w:r w:rsidRPr="00BE0EA4">
        <w:t>other dogs, people, wildlife</w:t>
      </w:r>
    </w:p>
    <w:p w:rsidR="00000000" w:rsidRPr="00BE0EA4" w:rsidP="00BE0EA4">
      <w:pPr>
        <w:pStyle w:val="ListBullet2"/>
      </w:pPr>
      <w:r w:rsidRPr="00BE0EA4">
        <w:t>toxic substances, pesticides and poisons</w:t>
      </w:r>
    </w:p>
    <w:p w:rsidR="00000000" w:rsidRPr="00BE0EA4" w:rsidP="00BE0EA4">
      <w:pPr>
        <w:pStyle w:val="ListBullet2"/>
      </w:pPr>
      <w:r w:rsidRPr="00BE0EA4">
        <w:t xml:space="preserve">personal injuries – bites, scratches and manual handling </w:t>
      </w:r>
    </w:p>
    <w:p w:rsidR="00000000" w:rsidRPr="00BE0EA4" w:rsidP="00BE0EA4">
      <w:pPr>
        <w:pStyle w:val="ListBullet"/>
      </w:pPr>
      <w:r w:rsidRPr="00BE0EA4">
        <w:t>workplace policies, procedures and requirements, including:</w:t>
      </w:r>
    </w:p>
    <w:p w:rsidR="00000000" w:rsidRPr="00BE0EA4" w:rsidP="00BE0EA4">
      <w:pPr>
        <w:pStyle w:val="ListBullet2"/>
      </w:pPr>
      <w:r w:rsidRPr="00BE0EA4">
        <w:t>safety and emergen</w:t>
      </w:r>
      <w:r w:rsidRPr="00BE0EA4">
        <w:t>cy procedures</w:t>
      </w:r>
    </w:p>
    <w:p w:rsidR="00000000" w:rsidRPr="00BE0EA4" w:rsidP="00BE0EA4">
      <w:pPr>
        <w:pStyle w:val="ListBullet2"/>
      </w:pPr>
      <w:r w:rsidRPr="00BE0EA4">
        <w:t xml:space="preserve">hygiene and infection control </w:t>
      </w:r>
    </w:p>
    <w:p w:rsidR="00000000" w:rsidRPr="00BE0EA4" w:rsidP="00BE0EA4">
      <w:pPr>
        <w:pStyle w:val="ListBullet2"/>
      </w:pPr>
      <w:r w:rsidRPr="00BE0EA4">
        <w:t xml:space="preserve">waste disposal </w:t>
      </w:r>
    </w:p>
    <w:p w:rsidR="00000000" w:rsidRPr="00BE0EA4" w:rsidP="00BE0EA4">
      <w:pPr>
        <w:pStyle w:val="ListBullet2"/>
      </w:pPr>
      <w:r w:rsidRPr="00BE0EA4">
        <w:t>animal welfare and humane handling</w:t>
      </w:r>
    </w:p>
    <w:p w:rsidR="00000000" w:rsidRPr="00BE0EA4" w:rsidP="00BE0EA4">
      <w:pPr>
        <w:pStyle w:val="ListBullet2"/>
      </w:pPr>
      <w:r w:rsidRPr="00BE0EA4">
        <w:t>personal protective equipment</w:t>
      </w:r>
    </w:p>
    <w:p w:rsidR="00000000" w:rsidRPr="00BE0EA4" w:rsidP="00BE0EA4">
      <w:pPr>
        <w:pStyle w:val="ListBullet"/>
      </w:pPr>
      <w:r w:rsidRPr="00BE0EA4">
        <w:t xml:space="preserve">safe use of disinfectants and cleaning agents, including safety data sheets </w:t>
      </w:r>
    </w:p>
    <w:p w:rsidR="00000000" w:rsidRPr="00BE0EA4" w:rsidP="00BE0EA4">
      <w:pPr>
        <w:pStyle w:val="ListBullet"/>
      </w:pPr>
      <w:r w:rsidRPr="00BE0EA4">
        <w:t>requirements of relevant record-keeping system.</w:t>
      </w:r>
    </w:p>
    <w:p w:rsidR="00000000" w:rsidRPr="00BE0EA4" w:rsidP="00BE0EA4">
      <w:pPr>
        <w:pStyle w:val="AllowPageBreak"/>
      </w:pPr>
    </w:p>
    <w:p w:rsidR="00000000" w:rsidRPr="00BE0EA4" w:rsidP="00BE0EA4">
      <w:pPr>
        <w:pStyle w:val="Heading1"/>
      </w:pPr>
      <w:bookmarkStart w:id="4" w:name="O_1171063"/>
      <w:bookmarkEnd w:id="4"/>
      <w:r w:rsidRPr="00BE0EA4">
        <w:t>Assessment Conditions</w:t>
      </w:r>
    </w:p>
    <w:p w:rsidR="00000000" w:rsidRPr="00BE0EA4" w:rsidP="008A0DE9">
      <w:pPr>
        <w:pStyle w:val="BodyText"/>
      </w:pPr>
      <w:r w:rsidRPr="00BE0EA4">
        <w:t>Assessment of the skills in this unit of competency must take place under the following conditions:</w:t>
      </w:r>
    </w:p>
    <w:p w:rsidR="00000000" w:rsidRPr="00BE0EA4" w:rsidP="00BE0EA4">
      <w:pPr>
        <w:pStyle w:val="ListBullet"/>
      </w:pPr>
      <w:r w:rsidRPr="00BE0EA4">
        <w:t>physical conditions:</w:t>
      </w:r>
    </w:p>
    <w:p w:rsidR="00000000" w:rsidRPr="00BE0EA4" w:rsidP="00BE0EA4">
      <w:pPr>
        <w:pStyle w:val="ListBullet2"/>
      </w:pPr>
      <w:r w:rsidRPr="00BE0EA4">
        <w:t>an animal care workplace or an environment that accurately represents workplace conditions</w:t>
      </w:r>
    </w:p>
    <w:p w:rsidR="00000000" w:rsidRPr="00BE0EA4" w:rsidP="00BE0EA4">
      <w:pPr>
        <w:pStyle w:val="ListBullet"/>
      </w:pPr>
      <w:r w:rsidRPr="00BE0EA4">
        <w:t>r</w:t>
      </w:r>
      <w:r w:rsidRPr="00BE0EA4">
        <w:t>esources, equipment and materials:</w:t>
      </w:r>
    </w:p>
    <w:p w:rsidR="00000000" w:rsidRPr="00BE0EA4" w:rsidP="00BE0EA4">
      <w:pPr>
        <w:pStyle w:val="ListBullet2"/>
      </w:pPr>
      <w:r w:rsidRPr="00BE0EA4">
        <w:t>live dogs for walking and exercising specified in the performance evidence</w:t>
      </w:r>
    </w:p>
    <w:p w:rsidR="00000000" w:rsidRPr="00BE0EA4" w:rsidP="00BE0EA4">
      <w:pPr>
        <w:pStyle w:val="ListBullet2"/>
      </w:pPr>
      <w:r w:rsidRPr="00BE0EA4">
        <w:t>equipment and supplies for walking and exercising dogs</w:t>
      </w:r>
    </w:p>
    <w:p w:rsidR="00000000" w:rsidRPr="00BE0EA4" w:rsidP="00BE0EA4">
      <w:pPr>
        <w:pStyle w:val="ListBullet"/>
      </w:pPr>
      <w:r w:rsidRPr="00BE0EA4">
        <w:t>specifications:</w:t>
      </w:r>
    </w:p>
    <w:p w:rsidR="00000000" w:rsidRPr="00BE0EA4" w:rsidP="00BE0EA4">
      <w:pPr>
        <w:pStyle w:val="ListBullet2"/>
      </w:pPr>
      <w:r w:rsidRPr="00BE0EA4">
        <w:t>local government animal management regulations relating to dogs in the c</w:t>
      </w:r>
      <w:r w:rsidRPr="00BE0EA4">
        <w:t>ommunity.</w:t>
      </w:r>
    </w:p>
    <w:p w:rsidR="00000000" w:rsidRPr="00BE0EA4" w:rsidP="008A0DE9">
      <w:pPr>
        <w:pStyle w:val="BodyText"/>
      </w:pPr>
      <w:r w:rsidRPr="00BE0EA4">
        <w:t>Assessors of this unit must satisfy the requirements for assessors in applicable vocational education and training legislation, frameworks and/or standards.</w:t>
      </w:r>
    </w:p>
    <w:p w:rsidR="00000000" w:rsidRPr="00BE0EA4" w:rsidP="00BE0EA4">
      <w:pPr>
        <w:pStyle w:val="Heading1"/>
      </w:pPr>
      <w:bookmarkStart w:id="5" w:name="O_1171066"/>
      <w:bookmarkEnd w:id="5"/>
      <w:r w:rsidRPr="00BE0EA4">
        <w:t>Links</w:t>
      </w:r>
    </w:p>
    <w:p w:rsidR="00000000" w:rsidRPr="00BE0EA4" w:rsidP="008A0DE9">
      <w:pPr>
        <w:pStyle w:val="BodyText"/>
      </w:pPr>
      <w:r w:rsidRPr="00BE0E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C0795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BE0EA4" w:rsidP="00BE0EA4"/>
    <w:sectPr w:rsidSect="00BE0E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 w:rsidRPr="008A0DE9" w:rsidP="008A0D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E9" w:rsidP="00BE0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A0DE9" w:rsidP="00BE0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0DE9" w:rsidP="00BE0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EA4" w:rsidRPr="008A0DE9" w:rsidP="008A0D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DE9" w:rsidRPr="002D2AF8" w:rsidP="00BE0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ACMGEN308 Walk and exercise dogs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A0DE9" w:rsidP="00BE0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AE6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5CB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8AAE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EA4"/>
  </w:style>
  <w:style w:type="character" w:customStyle="1" w:styleId="Heading1Char">
    <w:name w:val="Heading 1 Char"/>
    <w:basedOn w:val="DefaultParagraphFont"/>
    <w:link w:val="Heading1"/>
    <w:rsid w:val="00BE0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E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EA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EA4"/>
    <w:rPr>
      <w:b/>
      <w:spacing w:val="0"/>
    </w:rPr>
  </w:style>
  <w:style w:type="paragraph" w:styleId="ListBullet2">
    <w:name w:val="List Bullet 2"/>
    <w:basedOn w:val="List2"/>
    <w:rsid w:val="00BE0E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0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E0EA4"/>
    <w:rPr>
      <w:b/>
    </w:rPr>
  </w:style>
  <w:style w:type="character" w:customStyle="1" w:styleId="Heading2Char">
    <w:name w:val="Heading 2 Char"/>
    <w:basedOn w:val="DefaultParagraphFont"/>
    <w:link w:val="Heading2"/>
    <w:rsid w:val="00BE0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E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E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EA4"/>
    <w:rPr>
      <w:i/>
    </w:rPr>
  </w:style>
  <w:style w:type="paragraph" w:styleId="Caption">
    <w:name w:val="caption"/>
    <w:basedOn w:val="BodyText"/>
    <w:next w:val="Normal"/>
    <w:qFormat/>
    <w:rsid w:val="00BE0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EA4"/>
  </w:style>
  <w:style w:type="paragraph" w:styleId="TableofFigures">
    <w:name w:val="table of figures"/>
    <w:basedOn w:val="Normal"/>
    <w:next w:val="Normal"/>
    <w:semiHidden/>
    <w:rsid w:val="00BE0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E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EA4"/>
    <w:rPr>
      <w:rFonts w:ascii="Wingdings" w:hAnsi="Wingdings"/>
    </w:rPr>
  </w:style>
  <w:style w:type="paragraph" w:customStyle="1" w:styleId="TableHeading">
    <w:name w:val="Table Heading"/>
    <w:basedOn w:val="HeadingBase"/>
    <w:rsid w:val="00BE0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EA4"/>
    <w:rPr>
      <w:color w:val="0033CC"/>
      <w:u w:val="none"/>
    </w:rPr>
  </w:style>
  <w:style w:type="paragraph" w:customStyle="1" w:styleId="BodyTextRight">
    <w:name w:val="Body Text Right"/>
    <w:basedOn w:val="BodyText"/>
    <w:rsid w:val="00BE0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E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EA4"/>
    <w:rPr>
      <w:sz w:val="32"/>
    </w:rPr>
  </w:style>
  <w:style w:type="paragraph" w:customStyle="1" w:styleId="HeadingProcedure">
    <w:name w:val="Heading Procedure"/>
    <w:basedOn w:val="HeadingBase"/>
    <w:next w:val="Normal"/>
    <w:rsid w:val="00BE0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EA4"/>
    <w:pPr>
      <w:spacing w:before="60" w:after="60"/>
    </w:pPr>
  </w:style>
  <w:style w:type="paragraph" w:styleId="ListContinue">
    <w:name w:val="List Continue"/>
    <w:basedOn w:val="List"/>
    <w:rsid w:val="00BE0EA4"/>
    <w:pPr>
      <w:ind w:firstLine="0"/>
    </w:pPr>
  </w:style>
  <w:style w:type="paragraph" w:customStyle="1" w:styleId="ListNote">
    <w:name w:val="List Note"/>
    <w:basedOn w:val="List"/>
    <w:rsid w:val="00BE0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EA4"/>
    <w:rPr>
      <w:rFonts w:ascii="Courier New" w:hAnsi="Courier New"/>
    </w:rPr>
  </w:style>
  <w:style w:type="paragraph" w:customStyle="1" w:styleId="NoteBullet">
    <w:name w:val="Note Bullet"/>
    <w:basedOn w:val="Note"/>
    <w:rsid w:val="00BE0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E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EA4"/>
    <w:rPr>
      <w:b/>
      <w:smallCaps/>
    </w:rPr>
  </w:style>
  <w:style w:type="paragraph" w:customStyle="1" w:styleId="TableListNumber">
    <w:name w:val="Table List Number"/>
    <w:basedOn w:val="ListNumber"/>
    <w:rsid w:val="00BE0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EA4"/>
    <w:pPr>
      <w:numPr>
        <w:numId w:val="9"/>
      </w:numPr>
    </w:pPr>
  </w:style>
  <w:style w:type="paragraph" w:customStyle="1" w:styleId="ListAlpha2">
    <w:name w:val="List Alpha 2"/>
    <w:basedOn w:val="List2"/>
    <w:rsid w:val="00BE0EA4"/>
    <w:pPr>
      <w:numPr>
        <w:numId w:val="8"/>
      </w:numPr>
    </w:pPr>
  </w:style>
  <w:style w:type="paragraph" w:styleId="List2">
    <w:name w:val="List 2"/>
    <w:basedOn w:val="BodyText"/>
    <w:rsid w:val="00BE0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E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E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EA4"/>
    <w:pPr>
      <w:numPr>
        <w:numId w:val="4"/>
      </w:numPr>
    </w:pPr>
  </w:style>
  <w:style w:type="paragraph" w:styleId="ListContinue2">
    <w:name w:val="List Continue 2"/>
    <w:basedOn w:val="List2"/>
    <w:rsid w:val="00BE0EA4"/>
    <w:pPr>
      <w:ind w:firstLine="0"/>
    </w:pPr>
  </w:style>
  <w:style w:type="paragraph" w:styleId="ListContinue3">
    <w:name w:val="List Continue 3"/>
    <w:basedOn w:val="List3"/>
    <w:rsid w:val="00BE0EA4"/>
    <w:pPr>
      <w:ind w:left="1021" w:firstLine="0"/>
    </w:pPr>
  </w:style>
  <w:style w:type="paragraph" w:styleId="ListContinue4">
    <w:name w:val="List Continue 4"/>
    <w:basedOn w:val="List4"/>
    <w:rsid w:val="00BE0EA4"/>
    <w:pPr>
      <w:ind w:firstLine="0"/>
    </w:pPr>
  </w:style>
  <w:style w:type="paragraph" w:styleId="ListContinue5">
    <w:name w:val="List Continue 5"/>
    <w:basedOn w:val="List5"/>
    <w:rsid w:val="00BE0EA4"/>
    <w:pPr>
      <w:ind w:firstLine="0"/>
    </w:pPr>
  </w:style>
  <w:style w:type="paragraph" w:styleId="ListNumber3">
    <w:name w:val="List Number 3"/>
    <w:basedOn w:val="List3"/>
    <w:rsid w:val="00BE0EA4"/>
    <w:pPr>
      <w:numPr>
        <w:numId w:val="5"/>
      </w:numPr>
    </w:pPr>
  </w:style>
  <w:style w:type="paragraph" w:styleId="ListNumber4">
    <w:name w:val="List Number 4"/>
    <w:basedOn w:val="List4"/>
    <w:rsid w:val="00BE0EA4"/>
    <w:pPr>
      <w:numPr>
        <w:numId w:val="6"/>
      </w:numPr>
    </w:pPr>
  </w:style>
  <w:style w:type="paragraph" w:styleId="ListNumber5">
    <w:name w:val="List Number 5"/>
    <w:basedOn w:val="List5"/>
    <w:rsid w:val="00BE0EA4"/>
    <w:pPr>
      <w:numPr>
        <w:numId w:val="7"/>
      </w:numPr>
    </w:pPr>
  </w:style>
  <w:style w:type="paragraph" w:styleId="BlockText">
    <w:name w:val="Block Text"/>
    <w:basedOn w:val="Normal"/>
    <w:rsid w:val="00BE0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EA4"/>
    <w:rPr>
      <w:sz w:val="16"/>
      <w:vertAlign w:val="superscript"/>
    </w:rPr>
  </w:style>
  <w:style w:type="character" w:customStyle="1" w:styleId="Symbols">
    <w:name w:val="Symbols"/>
    <w:basedOn w:val="DefaultParagraphFont"/>
    <w:rsid w:val="00BE0EA4"/>
    <w:rPr>
      <w:rFonts w:ascii="Symbol" w:hAnsi="Symbol"/>
    </w:rPr>
  </w:style>
  <w:style w:type="character" w:customStyle="1" w:styleId="MenuOptions">
    <w:name w:val="Menu Options"/>
    <w:basedOn w:val="DefaultParagraphFont"/>
    <w:rsid w:val="00BE0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EA4"/>
    <w:rPr>
      <w:b/>
    </w:rPr>
  </w:style>
  <w:style w:type="character" w:customStyle="1" w:styleId="Underlined">
    <w:name w:val="Underlined"/>
    <w:basedOn w:val="DefaultParagraphFont"/>
    <w:rsid w:val="00BE0EA4"/>
    <w:rPr>
      <w:u w:val="single"/>
    </w:rPr>
  </w:style>
  <w:style w:type="paragraph" w:customStyle="1" w:styleId="TableBodyTextRight">
    <w:name w:val="Table Body Text Right"/>
    <w:basedOn w:val="TableBodyText"/>
    <w:rsid w:val="00BE0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EA4"/>
    <w:rPr>
      <w:sz w:val="18"/>
    </w:rPr>
  </w:style>
  <w:style w:type="paragraph" w:customStyle="1" w:styleId="BodySmallRight">
    <w:name w:val="Body Small Right"/>
    <w:basedOn w:val="BodyTextRight"/>
    <w:rsid w:val="00BE0EA4"/>
    <w:rPr>
      <w:sz w:val="18"/>
      <w:szCs w:val="18"/>
    </w:rPr>
  </w:style>
  <w:style w:type="paragraph" w:customStyle="1" w:styleId="MarginEdition">
    <w:name w:val="Margin Edition"/>
    <w:basedOn w:val="MarginNote"/>
    <w:rsid w:val="00BE0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EA4"/>
    <w:rPr>
      <w:sz w:val="2"/>
      <w:szCs w:val="2"/>
    </w:rPr>
  </w:style>
  <w:style w:type="character" w:customStyle="1" w:styleId="Small">
    <w:name w:val="Small"/>
    <w:basedOn w:val="DefaultParagraphFont"/>
    <w:rsid w:val="00BE0EA4"/>
    <w:rPr>
      <w:sz w:val="16"/>
    </w:rPr>
  </w:style>
  <w:style w:type="paragraph" w:customStyle="1" w:styleId="WideTable">
    <w:name w:val="Wide Table"/>
    <w:basedOn w:val="Normal"/>
    <w:rsid w:val="00BE0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EA4"/>
  </w:style>
  <w:style w:type="paragraph" w:styleId="Quote">
    <w:name w:val="Quote"/>
    <w:basedOn w:val="Heading1"/>
    <w:link w:val="QuoteChar"/>
    <w:qFormat/>
    <w:rsid w:val="00BE0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EA4"/>
    <w:pPr>
      <w:pageBreakBefore/>
    </w:pPr>
  </w:style>
  <w:style w:type="paragraph" w:customStyle="1" w:styleId="Border">
    <w:name w:val="Border"/>
    <w:basedOn w:val="Normal"/>
    <w:qFormat/>
    <w:rsid w:val="00BE0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EA4"/>
    <w:rPr>
      <w:u w:val="single"/>
    </w:rPr>
  </w:style>
  <w:style w:type="character" w:customStyle="1" w:styleId="BoldandItalics">
    <w:name w:val="Bold and Italics"/>
    <w:qFormat/>
    <w:rsid w:val="00BE0EA4"/>
    <w:rPr>
      <w:b/>
      <w:i/>
      <w:u w:val="none"/>
    </w:rPr>
  </w:style>
  <w:style w:type="paragraph" w:styleId="BalloonText">
    <w:name w:val="Balloon Text"/>
    <w:basedOn w:val="Normal"/>
    <w:link w:val="BalloonTextChar"/>
    <w:rsid w:val="00BE0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E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0D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3131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ACMGEN308 Walk and exercise dogs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2022-07-16T08:25:00Z</dcterms:created>
  <dcterms:modified xsi:type="dcterms:W3CDTF">2022-07-16T08:25:00Z</dcterms:modified>
</cp:coreProperties>
</file>