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44F" w:rsidP="0049344F">
      <w:pPr>
        <w:pStyle w:val="Title"/>
      </w:pPr>
      <w:r>
        <w:fldChar w:fldCharType="begin"/>
      </w:r>
      <w:r>
        <w:instrText xml:space="preserve"> TITLE   \* MERGEFORMAT </w:instrText>
      </w:r>
      <w:r>
        <w:fldChar w:fldCharType="separate"/>
      </w:r>
      <w:r>
        <w:t>ACMGEN306 Provide advice on aquatic animal selection and general care</w:t>
      </w:r>
      <w:r>
        <w:fldChar w:fldCharType="end"/>
      </w:r>
    </w:p>
    <w:p w:rsidR="0049344F" w:rsidP="0049344F">
      <w:pPr>
        <w:pStyle w:val="Version"/>
        <w:sectPr w:rsidSect="004F58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8E4" w:rsidP="004F58E4">
      <w:pPr>
        <w:pStyle w:val="SuperHeading"/>
      </w:pPr>
      <w:r w:rsidRPr="004F58E4">
        <w:t>ACMGEN306 Provide advice on aquatic animal selection and general care</w:t>
      </w:r>
    </w:p>
    <w:p w:rsidR="00000000" w:rsidRPr="004F58E4" w:rsidP="004F58E4">
      <w:pPr>
        <w:pStyle w:val="Heading1"/>
      </w:pPr>
      <w:bookmarkStart w:id="1" w:name="O_1171012"/>
      <w:bookmarkEnd w:id="1"/>
      <w:r w:rsidRPr="004F58E4">
        <w:t>Modification History</w:t>
      </w:r>
    </w:p>
    <w:tbl>
      <w:tblPr>
        <w:tblW w:w="9520" w:type="dxa"/>
        <w:tblLayout w:type="fixed"/>
        <w:tblCellMar>
          <w:left w:w="62" w:type="dxa"/>
          <w:right w:w="62" w:type="dxa"/>
        </w:tblCellMar>
        <w:tblLook w:val="0000"/>
      </w:tblPr>
      <w:tblGrid>
        <w:gridCol w:w="2580"/>
        <w:gridCol w:w="6940"/>
      </w:tblGrid>
      <w:tr w:rsidTr="004F58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Comments</w:t>
            </w:r>
          </w:p>
        </w:tc>
      </w:tr>
      <w:tr w:rsidTr="004F58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t>This version released with ACM Animal Care and Management Training Package Version 4.0.</w:t>
            </w:r>
          </w:p>
        </w:tc>
      </w:tr>
    </w:tbl>
    <w:p w:rsidR="00000000" w:rsidRPr="004F58E4" w:rsidP="004F58E4">
      <w:pPr>
        <w:pStyle w:val="BodyText"/>
      </w:pPr>
    </w:p>
    <w:p w:rsidR="00000000" w:rsidRPr="004F58E4" w:rsidP="004F58E4">
      <w:pPr>
        <w:pStyle w:val="AllowPageBreak"/>
      </w:pPr>
    </w:p>
    <w:p w:rsidR="00000000" w:rsidRPr="004F58E4" w:rsidP="004F58E4">
      <w:pPr>
        <w:pStyle w:val="Heading1"/>
      </w:pPr>
      <w:bookmarkStart w:id="2" w:name="O_1171013"/>
      <w:bookmarkEnd w:id="2"/>
      <w:r w:rsidRPr="004F58E4">
        <w:t>Application</w:t>
      </w:r>
    </w:p>
    <w:p w:rsidR="00000000" w:rsidRPr="004F58E4" w:rsidP="0049344F">
      <w:pPr>
        <w:pStyle w:val="BodyText"/>
      </w:pPr>
      <w:r w:rsidRPr="004F58E4">
        <w:t>This unit of competency describes the skills and knowledge required to provide advice to clients on the appropriate selection of aquatic animals, and on their housing, nutritional and other general care requirements. It also includes the sale o</w:t>
      </w:r>
      <w:r w:rsidRPr="004F58E4">
        <w:t>f aquatic animals, products and services. Aquatic animals may include fish, aquatic invertebrates (including crustaceans and corals), amphibians and turtles.</w:t>
      </w:r>
    </w:p>
    <w:p w:rsidR="00000000" w:rsidRPr="004F58E4" w:rsidP="0049344F">
      <w:pPr>
        <w:pStyle w:val="BodyText"/>
      </w:pPr>
      <w:r w:rsidRPr="004F58E4">
        <w:t>This unit applies to individuals who provide information and advice on aquatic animals and aquariu</w:t>
      </w:r>
      <w:r w:rsidRPr="004F58E4">
        <w:t xml:space="preserve">ms in pet shops and specialist facilities. They perform work under broad direction and are required to take responsibility for their own work, including carrying out assigned tasks, organising processes, solving routine problems and working to schedules. </w:t>
      </w:r>
    </w:p>
    <w:p w:rsidR="00000000" w:rsidRPr="004F58E4" w:rsidP="0049344F">
      <w:pPr>
        <w:pStyle w:val="BodyText"/>
      </w:pPr>
      <w:r w:rsidRPr="004F58E4">
        <w:t>All work must be carried out to comply with workplace procedures according to Commonwealth and state/territory health and safety and animal welfare regulations, legislation and standards that apply to the workplace.</w:t>
      </w:r>
    </w:p>
    <w:p w:rsidR="00000000" w:rsidRPr="004F58E4" w:rsidP="0049344F">
      <w:pPr>
        <w:pStyle w:val="BodyText"/>
      </w:pPr>
      <w:r w:rsidRPr="004F58E4">
        <w:t>No licensing, legislative or certificati</w:t>
      </w:r>
      <w:r w:rsidRPr="004F58E4">
        <w:t>on requirements apply to this unit at the time of publication.</w:t>
      </w:r>
    </w:p>
    <w:p w:rsidR="00000000" w:rsidRPr="004F58E4" w:rsidP="004F58E4">
      <w:pPr>
        <w:pStyle w:val="Heading1"/>
      </w:pPr>
      <w:bookmarkStart w:id="3" w:name="O_1171014"/>
      <w:bookmarkEnd w:id="3"/>
      <w:r w:rsidRPr="004F58E4">
        <w:t>Pre-requisite Unit</w:t>
      </w:r>
    </w:p>
    <w:p w:rsidR="00000000" w:rsidRPr="004F58E4" w:rsidP="0049344F">
      <w:pPr>
        <w:pStyle w:val="BodyText"/>
      </w:pPr>
      <w:r w:rsidRPr="004F58E4">
        <w:t>Nil</w:t>
      </w:r>
    </w:p>
    <w:p w:rsidR="00000000" w:rsidRPr="004F58E4" w:rsidP="004F58E4">
      <w:pPr>
        <w:pStyle w:val="Heading1"/>
      </w:pPr>
      <w:bookmarkStart w:id="4" w:name="O_1171016"/>
      <w:bookmarkEnd w:id="4"/>
      <w:r w:rsidRPr="004F58E4">
        <w:t>Unit Sector</w:t>
      </w:r>
    </w:p>
    <w:p w:rsidR="00000000" w:rsidRPr="004F58E4" w:rsidP="0049344F">
      <w:pPr>
        <w:pStyle w:val="BodyText"/>
      </w:pPr>
      <w:r w:rsidRPr="004F58E4">
        <w:t>General Animal Care (GEN)</w:t>
      </w:r>
    </w:p>
    <w:p w:rsidR="00000000" w:rsidRPr="004F58E4" w:rsidP="004F58E4">
      <w:pPr>
        <w:pStyle w:val="Heading1"/>
      </w:pPr>
      <w:bookmarkStart w:id="5" w:name="O_1171017"/>
      <w:bookmarkEnd w:id="5"/>
      <w:r w:rsidRPr="004F58E4">
        <w:t>Elements and Performance Criteria</w:t>
      </w:r>
    </w:p>
    <w:tbl>
      <w:tblPr>
        <w:tblW w:w="9520" w:type="dxa"/>
        <w:tblLayout w:type="fixed"/>
        <w:tblCellMar>
          <w:left w:w="62" w:type="dxa"/>
          <w:right w:w="62" w:type="dxa"/>
        </w:tblCellMar>
        <w:tblLook w:val="0000"/>
      </w:tblPr>
      <w:tblGrid>
        <w:gridCol w:w="2580"/>
        <w:gridCol w:w="6940"/>
      </w:tblGrid>
      <w:tr w:rsidTr="0049344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8E4">
            <w:pPr>
              <w:pStyle w:val="BodyTextBold"/>
              <w:rPr>
                <w:lang w:val="en-NZ"/>
              </w:rPr>
            </w:pPr>
            <w:r w:rsidRPr="004F58E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8E4">
            <w:pPr>
              <w:pStyle w:val="BodyTextBold"/>
              <w:rPr>
                <w:lang w:val="en-NZ"/>
              </w:rPr>
            </w:pPr>
            <w:r w:rsidRPr="004F58E4">
              <w:t>Performance Criteria</w:t>
            </w:r>
          </w:p>
        </w:tc>
      </w:tr>
      <w:tr w:rsidTr="0049344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rPr>
                <w:rStyle w:val="Emphasis"/>
              </w:rPr>
              <w:t>Performance criteria describe the performance needed to demonstrate achievement of the element.</w:t>
            </w:r>
          </w:p>
        </w:tc>
      </w:tr>
      <w:tr w:rsidTr="004934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1. Provide information and advice on aquatic animal selection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t>1.1 Use interpersonal skills effectively to engage clie</w:t>
            </w:r>
            <w:r w:rsidRPr="004F58E4">
              <w:t>nts and identify their requirements</w:t>
            </w:r>
          </w:p>
          <w:p w:rsidR="00000000" w:rsidRPr="004F58E4" w:rsidP="004F58E4">
            <w:pPr>
              <w:pStyle w:val="BodyText"/>
            </w:pPr>
            <w:r w:rsidRPr="004F58E4">
              <w:t>1.2 Provide information on level of care required by varied species of aquatic animals</w:t>
            </w:r>
          </w:p>
          <w:p w:rsidR="00000000" w:rsidP="004F58E4">
            <w:pPr>
              <w:pStyle w:val="BodyText"/>
              <w:rPr>
                <w:lang w:val="en-NZ"/>
              </w:rPr>
            </w:pPr>
            <w:r w:rsidRPr="004F58E4">
              <w:t>1.3 Provide advice on suitability of the selected species to meet client’s requirements</w:t>
            </w:r>
          </w:p>
        </w:tc>
      </w:tr>
      <w:tr w:rsidTr="004934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2. Advise on housing and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t>2.1 Discuss appropriate housing and shelter requirements for selected species</w:t>
            </w:r>
          </w:p>
          <w:p w:rsidR="00000000" w:rsidRPr="004F58E4" w:rsidP="004F58E4">
            <w:pPr>
              <w:pStyle w:val="BodyText"/>
            </w:pPr>
            <w:r w:rsidRPr="004F58E4">
              <w:t>2.2 Identify and recommend water features and landscaping requirements to suit requirements of species</w:t>
            </w:r>
          </w:p>
          <w:p w:rsidR="00000000" w:rsidRPr="004F58E4" w:rsidP="004F58E4">
            <w:pPr>
              <w:pStyle w:val="BodyText"/>
            </w:pPr>
            <w:r w:rsidRPr="004F58E4">
              <w:t xml:space="preserve">2.3 Explain set-up and </w:t>
            </w:r>
            <w:r w:rsidRPr="004F58E4">
              <w:t>maintenance of housing, and demonstrate according to requirements</w:t>
            </w:r>
          </w:p>
          <w:p w:rsidR="00000000" w:rsidP="004F58E4">
            <w:pPr>
              <w:pStyle w:val="BodyText"/>
              <w:rPr>
                <w:lang w:val="en-NZ"/>
              </w:rPr>
            </w:pPr>
            <w:r w:rsidRPr="004F58E4">
              <w:t>2.4 Provide advice on the introduction of species to a new environment</w:t>
            </w:r>
          </w:p>
        </w:tc>
      </w:tr>
      <w:tr w:rsidTr="004934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3. Advise on aquatic support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t>3.1 Identify systems and demonstrate to client</w:t>
            </w:r>
          </w:p>
          <w:p w:rsidR="00000000" w:rsidRPr="004F58E4" w:rsidP="004F58E4">
            <w:pPr>
              <w:pStyle w:val="BodyText"/>
            </w:pPr>
            <w:r w:rsidRPr="004F58E4">
              <w:t>3.2 Evaluate systems and make reco</w:t>
            </w:r>
            <w:r w:rsidRPr="004F58E4">
              <w:t>mmendations to client</w:t>
            </w:r>
          </w:p>
          <w:p w:rsidR="00000000" w:rsidRPr="004F58E4" w:rsidP="004F58E4">
            <w:pPr>
              <w:pStyle w:val="BodyText"/>
            </w:pPr>
            <w:r w:rsidRPr="004F58E4">
              <w:t>3.3 Discuss additional equipment and related services, and demonstrate as required</w:t>
            </w:r>
          </w:p>
          <w:p w:rsidR="00000000" w:rsidP="004F58E4">
            <w:pPr>
              <w:pStyle w:val="BodyText"/>
              <w:rPr>
                <w:lang w:val="en-NZ"/>
              </w:rPr>
            </w:pPr>
            <w:r w:rsidRPr="004F58E4">
              <w:t>3.4 Provide advice and instructions to client on safe, low stress transportation of species and equipment</w:t>
            </w:r>
          </w:p>
        </w:tc>
      </w:tr>
      <w:tr w:rsidTr="004934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4. Advise on health, nutritional and welfare</w:t>
            </w:r>
            <w:r w:rsidRPr="004F58E4">
              <w:t xml:space="preser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t>4.1 Discuss the environmental health requirements of the species with the client</w:t>
            </w:r>
          </w:p>
          <w:p w:rsidR="00000000" w:rsidRPr="004F58E4" w:rsidP="004F58E4">
            <w:pPr>
              <w:pStyle w:val="BodyText"/>
            </w:pPr>
            <w:r w:rsidRPr="004F58E4">
              <w:t>4.2 Provide information on recommended preventative treatments for the selected species</w:t>
            </w:r>
          </w:p>
          <w:p w:rsidR="00000000" w:rsidRPr="004F58E4" w:rsidP="004F58E4">
            <w:pPr>
              <w:pStyle w:val="BodyText"/>
            </w:pPr>
            <w:r w:rsidRPr="004F58E4">
              <w:t>4.3 Explain the dietary requirements for the selected species</w:t>
            </w:r>
          </w:p>
          <w:p w:rsidR="00000000" w:rsidP="004F58E4">
            <w:pPr>
              <w:pStyle w:val="BodyText"/>
              <w:rPr>
                <w:lang w:val="en-NZ"/>
              </w:rPr>
            </w:pPr>
            <w:r w:rsidRPr="004F58E4">
              <w:t>4.4 Discuss</w:t>
            </w:r>
            <w:r w:rsidRPr="004F58E4">
              <w:t xml:space="preserve"> the animal</w:t>
            </w:r>
            <w:r>
              <w:t>’</w:t>
            </w:r>
            <w:r w:rsidRPr="004F58E4">
              <w:t>s social and enrichment needs, considering those that impact on behaviour and welfare</w:t>
            </w:r>
          </w:p>
        </w:tc>
      </w:tr>
      <w:tr w:rsidTr="004934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5. Complete aquatic animal sales transactions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t>5.1 Complete sales of animal, services and/or products according to workplace policies and procedures</w:t>
            </w:r>
          </w:p>
          <w:p w:rsidR="00000000" w:rsidRPr="004F58E4" w:rsidP="004F58E4">
            <w:pPr>
              <w:pStyle w:val="BodyText"/>
            </w:pPr>
            <w:r w:rsidRPr="004F58E4">
              <w:t>5.2 Confi</w:t>
            </w:r>
            <w:r w:rsidRPr="004F58E4">
              <w:t>rm compliance with legislative requirements for the sale or transportation of the selected species</w:t>
            </w:r>
          </w:p>
          <w:p w:rsidR="00000000" w:rsidRPr="004F58E4" w:rsidP="004F58E4">
            <w:pPr>
              <w:pStyle w:val="BodyText"/>
            </w:pPr>
            <w:r w:rsidRPr="004F58E4">
              <w:t>5.3 Maintain records and follow up with client according to workplace policies and procedures</w:t>
            </w:r>
          </w:p>
        </w:tc>
      </w:tr>
    </w:tbl>
    <w:p w:rsidR="00000000" w:rsidRPr="004F58E4" w:rsidP="004F58E4">
      <w:pPr>
        <w:pStyle w:val="BodyText"/>
      </w:pPr>
    </w:p>
    <w:p w:rsidR="00000000" w:rsidRPr="004F58E4" w:rsidP="004F58E4">
      <w:pPr>
        <w:pStyle w:val="AllowPageBreak"/>
      </w:pPr>
    </w:p>
    <w:p w:rsidR="00000000" w:rsidRPr="004F58E4" w:rsidP="004F58E4">
      <w:pPr>
        <w:pStyle w:val="Heading1"/>
      </w:pPr>
      <w:bookmarkStart w:id="6" w:name="O_1171018"/>
      <w:bookmarkEnd w:id="6"/>
      <w:r w:rsidRPr="004F58E4">
        <w:t>Foundation Skills</w:t>
      </w:r>
    </w:p>
    <w:p w:rsidR="00000000" w:rsidRPr="0049344F" w:rsidP="0049344F">
      <w:pPr>
        <w:pStyle w:val="BodyText"/>
        <w:rPr>
          <w:i/>
        </w:rPr>
      </w:pPr>
      <w:r w:rsidRPr="0049344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F58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Description</w:t>
            </w:r>
          </w:p>
        </w:tc>
      </w:tr>
      <w:tr w:rsidTr="004F58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ListBullet"/>
            </w:pPr>
            <w:r w:rsidRPr="004F58E4">
              <w:t>Interpret accurately industry termin</w:t>
            </w:r>
            <w:r w:rsidRPr="004F58E4">
              <w:t>ology about aquatic species and nutritional needs from valid sources</w:t>
            </w:r>
          </w:p>
          <w:p w:rsidR="00000000" w:rsidP="004F58E4">
            <w:pPr>
              <w:pStyle w:val="ListBullet"/>
              <w:rPr>
                <w:lang w:val="en-NZ"/>
              </w:rPr>
            </w:pPr>
            <w:r w:rsidRPr="004F58E4">
              <w:t>Accurately interpret product information and instructions on animal products and animal care equipment</w:t>
            </w:r>
          </w:p>
        </w:tc>
      </w:tr>
      <w:tr w:rsidTr="004F58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ListBullet"/>
              <w:rPr>
                <w:lang w:val="en-NZ"/>
              </w:rPr>
            </w:pPr>
            <w:r w:rsidRPr="004F58E4">
              <w:t>Use open-ended questioning, active listening, and paraphrasing and summarising to gather information and determine client requirements</w:t>
            </w:r>
          </w:p>
        </w:tc>
      </w:tr>
      <w:tr w:rsidTr="004F58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ListBullet"/>
            </w:pPr>
            <w:r w:rsidRPr="004F58E4">
              <w:t>Calculate volume, weight, area, percentage, ratio, time and application rates</w:t>
            </w:r>
          </w:p>
          <w:p w:rsidR="00000000" w:rsidRPr="004F58E4" w:rsidP="004F58E4">
            <w:pPr>
              <w:pStyle w:val="ListBullet"/>
            </w:pPr>
            <w:r w:rsidRPr="004F58E4">
              <w:t>Accurately calculate quantities,</w:t>
            </w:r>
            <w:r w:rsidRPr="004F58E4">
              <w:t xml:space="preserve"> prices and sales related data </w:t>
            </w:r>
          </w:p>
        </w:tc>
      </w:tr>
    </w:tbl>
    <w:p w:rsidR="00000000" w:rsidRPr="004F58E4" w:rsidP="004F58E4">
      <w:pPr>
        <w:pStyle w:val="BodyText"/>
      </w:pPr>
    </w:p>
    <w:p w:rsidR="00000000" w:rsidRPr="004F58E4" w:rsidP="004F58E4">
      <w:pPr>
        <w:pStyle w:val="AllowPageBreak"/>
      </w:pPr>
    </w:p>
    <w:p w:rsidR="00000000" w:rsidRPr="004F58E4" w:rsidP="004F58E4">
      <w:pPr>
        <w:pStyle w:val="Heading1"/>
      </w:pPr>
      <w:bookmarkStart w:id="7" w:name="O_1171020"/>
      <w:bookmarkEnd w:id="7"/>
      <w:r w:rsidRPr="004F58E4">
        <w:t>Unit Mapping Information</w:t>
      </w:r>
    </w:p>
    <w:tbl>
      <w:tblPr>
        <w:tblW w:w="9520" w:type="dxa"/>
        <w:tblLayout w:type="fixed"/>
        <w:tblCellMar>
          <w:left w:w="62" w:type="dxa"/>
          <w:right w:w="62" w:type="dxa"/>
        </w:tblCellMar>
        <w:tblLook w:val="0000"/>
      </w:tblPr>
      <w:tblGrid>
        <w:gridCol w:w="2268"/>
        <w:gridCol w:w="2268"/>
        <w:gridCol w:w="2716"/>
        <w:gridCol w:w="2268"/>
      </w:tblGrid>
      <w:tr w:rsidTr="004F58E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Equivalence status</w:t>
            </w:r>
          </w:p>
        </w:tc>
      </w:tr>
      <w:tr w:rsidTr="004F58E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ACMGEN306 Provide advice on aquatic animal selection and general care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ACMCAS303 Provide advice on selection and care of aquatic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t xml:space="preserve">Title changed </w:t>
            </w:r>
          </w:p>
          <w:p w:rsidR="00000000" w:rsidRPr="004F58E4" w:rsidP="004F58E4">
            <w:pPr>
              <w:pStyle w:val="BodyText"/>
            </w:pPr>
            <w:r w:rsidRPr="004F58E4">
              <w:t xml:space="preserve">Minor changes to element and performance criteria for clarity </w:t>
            </w:r>
          </w:p>
          <w:p w:rsidR="00000000" w:rsidP="004F58E4">
            <w:pPr>
              <w:pStyle w:val="BodyText"/>
              <w:rPr>
                <w:lang w:val="en-NZ"/>
              </w:rPr>
            </w:pPr>
            <w:r w:rsidRPr="004F58E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t>Equivalent</w:t>
            </w:r>
          </w:p>
        </w:tc>
      </w:tr>
    </w:tbl>
    <w:p w:rsidR="00000000" w:rsidRPr="004F58E4" w:rsidP="004F58E4">
      <w:pPr>
        <w:pStyle w:val="BodyText"/>
      </w:pPr>
    </w:p>
    <w:p w:rsidR="00000000" w:rsidRPr="004F58E4" w:rsidP="004F58E4">
      <w:pPr>
        <w:pStyle w:val="AllowPageBreak"/>
      </w:pPr>
    </w:p>
    <w:p w:rsidR="00000000" w:rsidRPr="004F58E4" w:rsidP="004F58E4">
      <w:pPr>
        <w:pStyle w:val="Heading1"/>
      </w:pPr>
      <w:bookmarkStart w:id="8" w:name="O_1171027"/>
      <w:bookmarkEnd w:id="8"/>
      <w:r w:rsidRPr="004F58E4">
        <w:t>Links</w:t>
      </w:r>
    </w:p>
    <w:p w:rsidR="00000000" w:rsidRPr="004F58E4" w:rsidP="0049344F">
      <w:pPr>
        <w:pStyle w:val="BodyText"/>
      </w:pPr>
      <w:r w:rsidRPr="004F58E4">
        <w:t>Companion Volumes, including Implementatio</w:t>
      </w:r>
      <w:r w:rsidRPr="004F58E4">
        <w:t xml:space="preserve">n Guides, are available at VETNet: - </w:t>
      </w:r>
      <w:r>
        <w:fldChar w:fldCharType="begin"/>
      </w:r>
      <w:r>
        <w:instrText xml:space="preserve"> HYPERLINK "https://vetnet.gov.au/Pages/TrainingDocs.aspx?q=b75f4b23-54c9-4cc9-a5db-d3502d154103" </w:instrText>
      </w:r>
      <w:r>
        <w:fldChar w:fldCharType="separate"/>
      </w:r>
      <w:r w:rsidRPr="00C11225">
        <w:rPr>
          <w:rStyle w:val="Hyperlink"/>
        </w:rPr>
        <w:t>https://vetnet.gov.au/Pages/TrainingDocs.aspx?q=b75f4b23-54c9-4cc9-a5db-d3502d154103</w:t>
      </w:r>
      <w:r>
        <w:fldChar w:fldCharType="end"/>
      </w:r>
    </w:p>
    <w:p w:rsidR="00000000" w:rsidRPr="004F58E4" w:rsidP="0049344F">
      <w:pPr>
        <w:pStyle w:val="BodyText"/>
        <w:sectPr w:rsidSect="004F58E4">
          <w:headerReference w:type="default" r:id="rId10"/>
          <w:footerReference w:type="default" r:id="rId11"/>
          <w:pgSz w:w="11908" w:h="16833"/>
          <w:pgMar w:top="1702" w:right="1418" w:bottom="1702" w:left="1418" w:header="992" w:footer="992" w:gutter="0"/>
          <w:cols w:space="720"/>
          <w:noEndnote/>
          <w:docGrid w:linePitch="299"/>
        </w:sectPr>
      </w:pPr>
    </w:p>
    <w:p w:rsidR="00000000" w:rsidRPr="004F58E4" w:rsidP="004F58E4">
      <w:pPr>
        <w:pStyle w:val="SuperHeading"/>
      </w:pPr>
      <w:r w:rsidRPr="004F58E4">
        <w:t>Assessment Requirements for ACMGEN306 Provide advice on aquatic animal selection and ge</w:t>
      </w:r>
      <w:r w:rsidRPr="004F58E4">
        <w:t>neral care</w:t>
      </w:r>
    </w:p>
    <w:p w:rsidR="00000000" w:rsidRPr="004F58E4" w:rsidP="004F58E4">
      <w:pPr>
        <w:pStyle w:val="Heading1"/>
      </w:pPr>
      <w:bookmarkStart w:id="9" w:name="O_1171022"/>
      <w:bookmarkEnd w:id="9"/>
      <w:r w:rsidRPr="004F58E4">
        <w:t>Modification History</w:t>
      </w:r>
    </w:p>
    <w:tbl>
      <w:tblPr>
        <w:tblW w:w="9520" w:type="dxa"/>
        <w:tblLayout w:type="fixed"/>
        <w:tblCellMar>
          <w:left w:w="62" w:type="dxa"/>
          <w:right w:w="62" w:type="dxa"/>
        </w:tblCellMar>
        <w:tblLook w:val="0000"/>
      </w:tblPr>
      <w:tblGrid>
        <w:gridCol w:w="2580"/>
        <w:gridCol w:w="6940"/>
      </w:tblGrid>
      <w:tr w:rsidTr="004F58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Bold"/>
              <w:rPr>
                <w:lang w:val="en-NZ"/>
              </w:rPr>
            </w:pPr>
            <w:r w:rsidRPr="004F58E4">
              <w:t>Comments</w:t>
            </w:r>
          </w:p>
        </w:tc>
      </w:tr>
      <w:tr w:rsidTr="004F58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E4">
            <w:pPr>
              <w:pStyle w:val="BodyText"/>
              <w:rPr>
                <w:lang w:val="en-NZ"/>
              </w:rPr>
            </w:pPr>
            <w:r w:rsidRPr="004F58E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E4" w:rsidP="004F58E4">
            <w:pPr>
              <w:pStyle w:val="BodyText"/>
            </w:pPr>
            <w:r w:rsidRPr="004F58E4">
              <w:t>This version released with ACM Animal Care and Management Training Package Version 4.0.</w:t>
            </w:r>
          </w:p>
        </w:tc>
      </w:tr>
    </w:tbl>
    <w:p w:rsidR="00000000" w:rsidRPr="004F58E4" w:rsidP="004F58E4">
      <w:pPr>
        <w:pStyle w:val="BodyText"/>
      </w:pPr>
    </w:p>
    <w:p w:rsidR="00000000" w:rsidRPr="004F58E4" w:rsidP="004F58E4">
      <w:pPr>
        <w:pStyle w:val="AllowPageBreak"/>
      </w:pPr>
    </w:p>
    <w:p w:rsidR="00000000" w:rsidRPr="004F58E4" w:rsidP="004F58E4">
      <w:pPr>
        <w:pStyle w:val="Heading1"/>
      </w:pPr>
      <w:bookmarkStart w:id="10" w:name="O_1171023"/>
      <w:bookmarkEnd w:id="10"/>
      <w:r w:rsidRPr="004F58E4">
        <w:t>Performance Evidence</w:t>
      </w:r>
    </w:p>
    <w:p w:rsidR="00000000" w:rsidRPr="004F58E4" w:rsidP="0049344F">
      <w:pPr>
        <w:pStyle w:val="BodyText"/>
      </w:pPr>
      <w:r w:rsidRPr="004F58E4">
        <w:t>An individual demonstrating competency must satisfy all of the elements and performance criteria in this unit.</w:t>
      </w:r>
    </w:p>
    <w:p w:rsidR="00000000" w:rsidRPr="004F58E4" w:rsidP="0049344F">
      <w:pPr>
        <w:pStyle w:val="BodyText"/>
      </w:pPr>
      <w:r w:rsidRPr="004F58E4">
        <w:t>There must be evidence that the individual has:</w:t>
      </w:r>
    </w:p>
    <w:p w:rsidR="00000000" w:rsidRPr="004F58E4" w:rsidP="004F58E4">
      <w:pPr>
        <w:pStyle w:val="ListBullet"/>
      </w:pPr>
      <w:r w:rsidRPr="004F58E4">
        <w:t>provided advice about the selection and care of aquatic animal species to at least five differen</w:t>
      </w:r>
      <w:r w:rsidRPr="004F58E4">
        <w:t>t clients</w:t>
      </w:r>
    </w:p>
    <w:p w:rsidR="00000000" w:rsidRPr="004F58E4" w:rsidP="004F58E4">
      <w:pPr>
        <w:pStyle w:val="ListBullet"/>
      </w:pPr>
      <w:r w:rsidRPr="004F58E4">
        <w:t xml:space="preserve">provided care advice for three different aquatic animal species, including transportation, nutrition, housing, welfare and social requirements </w:t>
      </w:r>
    </w:p>
    <w:p w:rsidR="00000000" w:rsidRPr="004F58E4" w:rsidP="004F58E4">
      <w:pPr>
        <w:pStyle w:val="ListBullet"/>
      </w:pPr>
      <w:r w:rsidRPr="004F58E4">
        <w:t>completed at least three transactions of services, products or aquatic animals, and maintained accurate workplace records for each.</w:t>
      </w:r>
    </w:p>
    <w:p w:rsidR="00000000" w:rsidRPr="004F58E4" w:rsidP="004F58E4">
      <w:pPr>
        <w:pStyle w:val="AllowPageBreak"/>
      </w:pPr>
    </w:p>
    <w:p w:rsidR="00000000" w:rsidRPr="004F58E4" w:rsidP="004F58E4">
      <w:pPr>
        <w:pStyle w:val="Heading1"/>
      </w:pPr>
      <w:bookmarkStart w:id="11" w:name="O_1171024"/>
      <w:bookmarkEnd w:id="11"/>
      <w:r w:rsidRPr="004F58E4">
        <w:t>Knowledge Evidence</w:t>
      </w:r>
    </w:p>
    <w:p w:rsidR="00000000" w:rsidRPr="004F58E4" w:rsidP="0049344F">
      <w:pPr>
        <w:pStyle w:val="BodyText"/>
      </w:pPr>
      <w:r w:rsidRPr="004F58E4">
        <w:t>An individual must be able to demonstrate the knowledge required to perform the tasks outlined in the elements and performance criteria of this unit. This includes knowledge of:</w:t>
      </w:r>
    </w:p>
    <w:p w:rsidR="00000000" w:rsidRPr="004F58E4" w:rsidP="004F58E4">
      <w:pPr>
        <w:pStyle w:val="ListBullet"/>
      </w:pPr>
      <w:r w:rsidRPr="004F58E4">
        <w:t xml:space="preserve">aquatic species commonly held or relevant to sector, including common names, </w:t>
      </w:r>
      <w:r w:rsidRPr="004F58E4">
        <w:t xml:space="preserve">key features and behavioural characteristics </w:t>
      </w:r>
    </w:p>
    <w:p w:rsidR="00000000" w:rsidRPr="004F58E4" w:rsidP="004F58E4">
      <w:pPr>
        <w:pStyle w:val="ListBullet"/>
      </w:pPr>
      <w:r w:rsidRPr="004F58E4">
        <w:t>types of aquatic animals, including:</w:t>
      </w:r>
    </w:p>
    <w:p w:rsidR="00000000" w:rsidRPr="004F58E4" w:rsidP="004F58E4">
      <w:pPr>
        <w:pStyle w:val="ListBullet2"/>
      </w:pPr>
      <w:r w:rsidRPr="004F58E4">
        <w:t>fish</w:t>
      </w:r>
    </w:p>
    <w:p w:rsidR="00000000" w:rsidRPr="004F58E4" w:rsidP="004F58E4">
      <w:pPr>
        <w:pStyle w:val="ListBullet2"/>
      </w:pPr>
      <w:r w:rsidRPr="004F58E4">
        <w:t>aquatic invertebrates (including crustaceans and corals)</w:t>
      </w:r>
    </w:p>
    <w:p w:rsidR="00000000" w:rsidRPr="004F58E4" w:rsidP="004F58E4">
      <w:pPr>
        <w:pStyle w:val="ListBullet2"/>
      </w:pPr>
      <w:r w:rsidRPr="004F58E4">
        <w:t xml:space="preserve">amphibians </w:t>
      </w:r>
    </w:p>
    <w:p w:rsidR="00000000" w:rsidRPr="004F58E4" w:rsidP="004F58E4">
      <w:pPr>
        <w:pStyle w:val="ListBullet2"/>
      </w:pPr>
      <w:r w:rsidRPr="004F58E4">
        <w:t>turtles</w:t>
      </w:r>
    </w:p>
    <w:p w:rsidR="00000000" w:rsidRPr="004F58E4" w:rsidP="004F58E4">
      <w:pPr>
        <w:pStyle w:val="ListBullet"/>
      </w:pPr>
      <w:r w:rsidRPr="004F58E4">
        <w:t>relevant commonly held products and additional services provided</w:t>
      </w:r>
    </w:p>
    <w:p w:rsidR="00000000" w:rsidRPr="004F58E4" w:rsidP="004F58E4">
      <w:pPr>
        <w:pStyle w:val="ListBullet"/>
      </w:pPr>
      <w:r w:rsidRPr="004F58E4">
        <w:t>relevant legislation relating to the sale, transportation and ownership of aquatic animals</w:t>
      </w:r>
    </w:p>
    <w:p w:rsidR="00000000" w:rsidRPr="004F58E4" w:rsidP="004F58E4">
      <w:pPr>
        <w:pStyle w:val="ListBullet"/>
      </w:pPr>
      <w:r w:rsidRPr="004F58E4">
        <w:t>basic aquatic animal biology</w:t>
      </w:r>
    </w:p>
    <w:p w:rsidR="00000000" w:rsidRPr="004F58E4" w:rsidP="004F58E4">
      <w:pPr>
        <w:pStyle w:val="ListBullet"/>
      </w:pPr>
      <w:r w:rsidRPr="004F58E4">
        <w:t>general husbandry and care requirements of commonly selected aquatic animal species, including:</w:t>
      </w:r>
    </w:p>
    <w:p w:rsidR="00000000" w:rsidRPr="004F58E4" w:rsidP="004F58E4">
      <w:pPr>
        <w:pStyle w:val="ListBullet2"/>
      </w:pPr>
      <w:r w:rsidRPr="004F58E4">
        <w:t xml:space="preserve">nutritional requirements </w:t>
      </w:r>
    </w:p>
    <w:p w:rsidR="00000000" w:rsidRPr="004F58E4" w:rsidP="004F58E4">
      <w:pPr>
        <w:pStyle w:val="ListBullet2"/>
      </w:pPr>
      <w:r w:rsidRPr="004F58E4">
        <w:t>feeding techn</w:t>
      </w:r>
      <w:r w:rsidRPr="004F58E4">
        <w:t>iques for a range of species</w:t>
      </w:r>
    </w:p>
    <w:p w:rsidR="00000000" w:rsidRPr="004F58E4" w:rsidP="004F58E4">
      <w:pPr>
        <w:pStyle w:val="ListBullet2"/>
      </w:pPr>
      <w:r w:rsidRPr="004F58E4">
        <w:t>housing requirements and general maintenance and cleaning of aquaria</w:t>
      </w:r>
    </w:p>
    <w:p w:rsidR="00000000" w:rsidRPr="004F58E4" w:rsidP="004F58E4">
      <w:pPr>
        <w:pStyle w:val="ListBullet2"/>
      </w:pPr>
      <w:r w:rsidRPr="004F58E4">
        <w:t>welfare, enrichment and social needs</w:t>
      </w:r>
    </w:p>
    <w:p w:rsidR="00000000" w:rsidRPr="004F58E4" w:rsidP="004F58E4">
      <w:pPr>
        <w:pStyle w:val="ListBullet2"/>
      </w:pPr>
      <w:r w:rsidRPr="004F58E4">
        <w:t>safe and low stress aquatic animal handling techniques</w:t>
      </w:r>
    </w:p>
    <w:p w:rsidR="00000000" w:rsidRPr="004F58E4" w:rsidP="004F58E4">
      <w:pPr>
        <w:pStyle w:val="ListBullet2"/>
      </w:pPr>
      <w:r w:rsidRPr="004F58E4">
        <w:t>health requirements, including preventative care</w:t>
      </w:r>
    </w:p>
    <w:p w:rsidR="00000000" w:rsidRPr="004F58E4" w:rsidP="004F58E4">
      <w:pPr>
        <w:pStyle w:val="ListBullet2"/>
      </w:pPr>
      <w:r w:rsidRPr="004F58E4">
        <w:t>common diseases a</w:t>
      </w:r>
      <w:r w:rsidRPr="004F58E4">
        <w:t>nd treatment strategies</w:t>
      </w:r>
    </w:p>
    <w:p w:rsidR="00000000" w:rsidRPr="004F58E4" w:rsidP="004F58E4">
      <w:pPr>
        <w:pStyle w:val="ListBullet2"/>
      </w:pPr>
      <w:r w:rsidRPr="004F58E4">
        <w:t>species compatibility</w:t>
      </w:r>
    </w:p>
    <w:p w:rsidR="00000000" w:rsidRPr="004F58E4" w:rsidP="004F58E4">
      <w:pPr>
        <w:pStyle w:val="ListBullet"/>
      </w:pPr>
      <w:r w:rsidRPr="004F58E4">
        <w:t>principles of animal ethics and welfare as they apply to aquatic animals</w:t>
      </w:r>
    </w:p>
    <w:p w:rsidR="00000000" w:rsidRPr="004F58E4" w:rsidP="004F58E4">
      <w:pPr>
        <w:pStyle w:val="ListBullet"/>
      </w:pPr>
      <w:r w:rsidRPr="004F58E4">
        <w:t>workplace communication procedures and systems, including sales techniques</w:t>
      </w:r>
    </w:p>
    <w:p w:rsidR="00000000" w:rsidRPr="004F58E4" w:rsidP="004F58E4">
      <w:pPr>
        <w:pStyle w:val="ListBullet"/>
      </w:pPr>
      <w:r w:rsidRPr="004F58E4">
        <w:t xml:space="preserve">workplace health and safety requirements, including hygiene standards and environmental sustainability </w:t>
      </w:r>
      <w:r w:rsidRPr="004F58E4">
        <w:t>relevant to the aquatic animal care</w:t>
      </w:r>
    </w:p>
    <w:p w:rsidR="00000000" w:rsidRPr="004F58E4" w:rsidP="004F58E4">
      <w:pPr>
        <w:pStyle w:val="ListBullet"/>
      </w:pPr>
      <w:r w:rsidRPr="004F58E4">
        <w:t>key requirements of Commonwealth and relevant state/territory legislation, licensing and codes of practice related to</w:t>
      </w:r>
      <w:r w:rsidRPr="004F58E4">
        <w:t xml:space="preserve"> aquatic animal species, biosecurity, health and safety, and animal welfare.</w:t>
      </w:r>
    </w:p>
    <w:p w:rsidR="00000000" w:rsidRPr="004F58E4" w:rsidP="004F58E4">
      <w:pPr>
        <w:pStyle w:val="AllowPageBreak"/>
      </w:pPr>
    </w:p>
    <w:p w:rsidR="00000000" w:rsidRPr="004F58E4" w:rsidP="004F58E4">
      <w:pPr>
        <w:pStyle w:val="Heading1"/>
      </w:pPr>
      <w:bookmarkStart w:id="12" w:name="O_1171025"/>
      <w:bookmarkEnd w:id="12"/>
      <w:r w:rsidRPr="004F58E4">
        <w:t>Assessment Conditions</w:t>
      </w:r>
    </w:p>
    <w:p w:rsidR="00000000" w:rsidRPr="004F58E4" w:rsidP="0049344F">
      <w:pPr>
        <w:pStyle w:val="BodyText"/>
      </w:pPr>
      <w:r w:rsidRPr="004F58E4">
        <w:t>Assessment of the skills in this unit of competency must take place under the following conditions:</w:t>
      </w:r>
    </w:p>
    <w:p w:rsidR="00000000" w:rsidRPr="004F58E4" w:rsidP="004F58E4">
      <w:pPr>
        <w:pStyle w:val="ListBullet"/>
      </w:pPr>
      <w:r w:rsidRPr="004F58E4">
        <w:t>physical conditions:</w:t>
      </w:r>
    </w:p>
    <w:p w:rsidR="00000000" w:rsidRPr="004F58E4" w:rsidP="004F58E4">
      <w:pPr>
        <w:pStyle w:val="ListBullet2"/>
      </w:pPr>
      <w:r w:rsidRPr="004F58E4">
        <w:t>an aquatic anim</w:t>
      </w:r>
      <w:r w:rsidRPr="004F58E4">
        <w:t>al retail or service workplace or an environment that accurately represents workplace conditions</w:t>
      </w:r>
    </w:p>
    <w:p w:rsidR="00000000" w:rsidRPr="004F58E4" w:rsidP="004F58E4">
      <w:pPr>
        <w:pStyle w:val="ListBullet"/>
      </w:pPr>
      <w:r w:rsidRPr="004F58E4">
        <w:t>resources, equipment and materials:</w:t>
      </w:r>
    </w:p>
    <w:p w:rsidR="00000000" w:rsidRPr="004F58E4" w:rsidP="004F58E4">
      <w:pPr>
        <w:pStyle w:val="ListBullet2"/>
      </w:pPr>
      <w:r w:rsidRPr="004F58E4">
        <w:t>equipment and materials commonly used in the care of aquatic animals</w:t>
      </w:r>
    </w:p>
    <w:p w:rsidR="00000000" w:rsidRPr="004F58E4" w:rsidP="004F58E4">
      <w:pPr>
        <w:pStyle w:val="ListBullet"/>
      </w:pPr>
      <w:r w:rsidRPr="004F58E4">
        <w:t>relationships:</w:t>
      </w:r>
    </w:p>
    <w:p w:rsidR="00000000" w:rsidRPr="004F58E4" w:rsidP="004F58E4">
      <w:pPr>
        <w:pStyle w:val="ListBullet2"/>
      </w:pPr>
      <w:r w:rsidRPr="004F58E4">
        <w:t>clients.</w:t>
      </w:r>
    </w:p>
    <w:p w:rsidR="00000000" w:rsidRPr="004F58E4" w:rsidP="0049344F">
      <w:pPr>
        <w:pStyle w:val="BodyText"/>
      </w:pPr>
      <w:r w:rsidRPr="004F58E4">
        <w:t>Assessors of this unit mus</w:t>
      </w:r>
      <w:r w:rsidRPr="004F58E4">
        <w:t>t satisfy the requirements for assessors in applicable vocational education and training legislation, frameworks and/or standards.</w:t>
      </w:r>
    </w:p>
    <w:p w:rsidR="00000000" w:rsidRPr="004F58E4" w:rsidP="004F58E4">
      <w:pPr>
        <w:pStyle w:val="Heading1"/>
      </w:pPr>
      <w:bookmarkStart w:id="13" w:name="O_1171028"/>
      <w:bookmarkEnd w:id="13"/>
      <w:r w:rsidRPr="004F58E4">
        <w:t>Links</w:t>
      </w:r>
    </w:p>
    <w:p w:rsidR="00000000" w:rsidRPr="004F58E4" w:rsidP="0049344F">
      <w:pPr>
        <w:pStyle w:val="BodyText"/>
      </w:pPr>
      <w:r w:rsidRPr="004F58E4">
        <w:t>Companion Volumes, incl</w:t>
      </w:r>
      <w:r w:rsidRPr="004F58E4">
        <w:t xml:space="preserve">uding Implementation Guides, are available at VETNet: - </w:t>
      </w:r>
      <w:r>
        <w:fldChar w:fldCharType="begin"/>
      </w:r>
      <w:r>
        <w:instrText xml:space="preserve"> HYPERLINK "https://vetnet.gov.au/Pages/TrainingDocs.aspx?q=b75f4b23-54c9-4cc9-a5db-d3502d154103" </w:instrText>
      </w:r>
      <w:r>
        <w:fldChar w:fldCharType="separate"/>
      </w:r>
      <w:r w:rsidRPr="00C11225">
        <w:rPr>
          <w:rStyle w:val="Hyperlink"/>
        </w:rPr>
        <w:t>https://vetnet.gov.au/Pages/TrainingDocs.aspx?q=b75f4b23-54c9-4cc9-a5db-d3502d154103</w:t>
      </w:r>
      <w:r>
        <w:fldChar w:fldCharType="end"/>
      </w:r>
    </w:p>
    <w:p w:rsidR="00000000" w:rsidRPr="004F58E4" w:rsidP="004F58E4"/>
    <w:sectPr w:rsidSect="004F58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4" w:rsidRPr="0049344F" w:rsidP="004934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4F" w:rsidP="004F5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344F" w:rsidP="004F58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344F" w:rsidP="004F58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4" w:rsidP="004F58E4">
    <w:pPr>
      <w:pStyle w:val="Footer"/>
      <w:framePr w:wrap="around"/>
    </w:pPr>
    <w:r>
      <w:fldChar w:fldCharType="begin"/>
    </w:r>
    <w:r>
      <w:instrText xml:space="preserve"> DOCPROPERTY  Subject  \* MERGEFORMAT </w:instrText>
    </w:r>
    <w:r>
      <w:fldChar w:fldCharType="separate"/>
    </w:r>
    <w:r w:rsidR="0049344F">
      <w:t>Approved</w:t>
    </w:r>
    <w:r w:rsidR="0049344F">
      <w:fldChar w:fldCharType="end"/>
    </w:r>
    <w:r>
      <w:tab/>
      <w:t xml:space="preserve">Page </w:t>
    </w:r>
    <w:r>
      <w:fldChar w:fldCharType="begin"/>
    </w:r>
    <w:r>
      <w:instrText xml:space="preserve"> PAGE  \* Arabic  \* MERGEFORMAT </w:instrText>
    </w:r>
    <w:r>
      <w:fldChar w:fldCharType="separate"/>
    </w:r>
    <w:r w:rsidR="004934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44F">
      <w:rPr>
        <w:noProof/>
      </w:rPr>
      <w:t>5</w:t>
    </w:r>
    <w:r>
      <w:rPr>
        <w:noProof/>
      </w:rPr>
      <w:fldChar w:fldCharType="end"/>
    </w:r>
  </w:p>
  <w:p w:rsidR="004F58E4" w:rsidP="004F58E4">
    <w:pPr>
      <w:pStyle w:val="Footer"/>
      <w:framePr w:wrap="around"/>
    </w:pPr>
    <w:r>
      <w:t xml:space="preserve">© Commonwealth of Australia, </w:t>
    </w:r>
    <w:r>
      <w:fldChar w:fldCharType="begin"/>
    </w:r>
    <w:r>
      <w:instrText xml:space="preserve"> DATE  \@ "yyyy"  \* MERGEFORMAT </w:instrText>
    </w:r>
    <w:r>
      <w:fldChar w:fldCharType="separate"/>
    </w:r>
    <w:r w:rsidR="0049344F">
      <w:rPr>
        <w:noProof/>
      </w:rPr>
      <w:t>2025</w:t>
    </w:r>
    <w:r>
      <w:fldChar w:fldCharType="end"/>
    </w:r>
    <w:r>
      <w:tab/>
    </w:r>
    <w:r>
      <w:fldChar w:fldCharType="begin"/>
    </w:r>
    <w:r>
      <w:instrText xml:space="preserve"> DOCPROPERTY  Author  \* MERGEFORMAT </w:instrText>
    </w:r>
    <w:r>
      <w:fldChar w:fldCharType="separate"/>
    </w:r>
    <w:r w:rsidR="0049344F">
      <w:t>Skills Insight</w:t>
    </w:r>
    <w:r w:rsidR="0049344F">
      <w:fldChar w:fldCharType="end"/>
    </w:r>
  </w:p>
  <w:p w:rsidR="004F58E4" w:rsidP="004F5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8E4" w:rsidRPr="0049344F" w:rsidP="004934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4F" w:rsidRPr="002D2AF8" w:rsidP="004F58E4">
    <w:pPr>
      <w:pStyle w:val="Header"/>
      <w:framePr w:wrap="around"/>
    </w:pPr>
    <w:r>
      <w:fldChar w:fldCharType="begin"/>
    </w:r>
    <w:r>
      <w:instrText xml:space="preserve"> TITLE   \* MERGEFORMAT </w:instrText>
    </w:r>
    <w:r>
      <w:fldChar w:fldCharType="separate"/>
    </w:r>
    <w:r>
      <w:t>ACMGEN306 Provide advice on aquatic animal selection and general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344F" w:rsidP="004F58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E4" w:rsidRPr="002D2AF8" w:rsidP="004F58E4">
    <w:pPr>
      <w:pStyle w:val="Header"/>
      <w:framePr w:wrap="around"/>
    </w:pPr>
    <w:r>
      <w:fldChar w:fldCharType="begin"/>
    </w:r>
    <w:r>
      <w:instrText xml:space="preserve"> TITLE   \* MERGEFORMAT </w:instrText>
    </w:r>
    <w:r>
      <w:fldChar w:fldCharType="separate"/>
    </w:r>
    <w:r w:rsidR="0049344F">
      <w:t>ACMGEN306 Provide advice on aquatic animal selection and general care</w:t>
    </w:r>
    <w:r w:rsidR="0049344F">
      <w:fldChar w:fldCharType="end"/>
    </w:r>
    <w:r>
      <w:tab/>
      <w:t xml:space="preserve">Date this document was generated: </w:t>
    </w:r>
    <w:r>
      <w:fldChar w:fldCharType="begin"/>
    </w:r>
    <w:r>
      <w:instrText xml:space="preserve"> CREATEDATE  \@ "d MMMM yyyy"  \* MERGEFORMAT </w:instrText>
    </w:r>
    <w:r>
      <w:fldChar w:fldCharType="separate"/>
    </w:r>
    <w:r w:rsidR="0049344F">
      <w:rPr>
        <w:noProof/>
      </w:rPr>
      <w:t>2 March 2025</w:t>
    </w:r>
    <w:r>
      <w:fldChar w:fldCharType="end"/>
    </w:r>
  </w:p>
  <w:p w:rsidR="004F58E4" w:rsidP="004F5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69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B8F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FCA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8E4"/>
    <w:pPr>
      <w:spacing w:before="360" w:after="60"/>
      <w:outlineLvl w:val="0"/>
    </w:pPr>
    <w:rPr>
      <w:sz w:val="32"/>
    </w:rPr>
  </w:style>
  <w:style w:type="paragraph" w:styleId="Heading2">
    <w:name w:val="heading 2"/>
    <w:basedOn w:val="HeadingBase"/>
    <w:next w:val="BodyText"/>
    <w:link w:val="Heading2Char"/>
    <w:qFormat/>
    <w:rsid w:val="004F58E4"/>
    <w:pPr>
      <w:keepLines/>
      <w:spacing w:before="240" w:after="120"/>
      <w:outlineLvl w:val="1"/>
    </w:pPr>
    <w:rPr>
      <w:sz w:val="28"/>
      <w:szCs w:val="40"/>
    </w:rPr>
  </w:style>
  <w:style w:type="paragraph" w:styleId="Heading3">
    <w:name w:val="heading 3"/>
    <w:basedOn w:val="HeadingBase"/>
    <w:next w:val="BodyText"/>
    <w:link w:val="Heading3Char"/>
    <w:qFormat/>
    <w:rsid w:val="004F58E4"/>
    <w:pPr>
      <w:spacing w:before="180" w:after="120"/>
      <w:outlineLvl w:val="2"/>
    </w:pPr>
    <w:rPr>
      <w:spacing w:val="-10"/>
      <w:kern w:val="32"/>
    </w:rPr>
  </w:style>
  <w:style w:type="paragraph" w:styleId="Heading4">
    <w:name w:val="heading 4"/>
    <w:basedOn w:val="HeadingBase"/>
    <w:next w:val="BodyText"/>
    <w:link w:val="Heading4Char"/>
    <w:qFormat/>
    <w:rsid w:val="004F58E4"/>
    <w:pPr>
      <w:spacing w:before="160" w:after="120"/>
      <w:outlineLvl w:val="3"/>
    </w:pPr>
    <w:rPr>
      <w:sz w:val="22"/>
    </w:rPr>
  </w:style>
  <w:style w:type="paragraph" w:styleId="Heading5">
    <w:name w:val="heading 5"/>
    <w:basedOn w:val="HeadingBase"/>
    <w:next w:val="Normal"/>
    <w:link w:val="Heading5Char"/>
    <w:qFormat/>
    <w:rsid w:val="004F58E4"/>
    <w:pPr>
      <w:spacing w:before="80"/>
      <w:outlineLvl w:val="4"/>
    </w:pPr>
    <w:rPr>
      <w:color w:val="918585"/>
      <w:sz w:val="20"/>
    </w:rPr>
  </w:style>
  <w:style w:type="paragraph" w:styleId="Heading6">
    <w:name w:val="heading 6"/>
    <w:basedOn w:val="HeadingBase"/>
    <w:next w:val="Normal"/>
    <w:link w:val="Heading6Char"/>
    <w:qFormat/>
    <w:rsid w:val="004F58E4"/>
    <w:pPr>
      <w:spacing w:before="60"/>
      <w:outlineLvl w:val="5"/>
    </w:pPr>
    <w:rPr>
      <w:color w:val="918585"/>
      <w:sz w:val="20"/>
    </w:rPr>
  </w:style>
  <w:style w:type="paragraph" w:styleId="Heading7">
    <w:name w:val="heading 7"/>
    <w:basedOn w:val="Normal"/>
    <w:next w:val="Normal"/>
    <w:link w:val="Heading7Char"/>
    <w:qFormat/>
    <w:rsid w:val="004F58E4"/>
    <w:pPr>
      <w:ind w:left="720"/>
      <w:outlineLvl w:val="6"/>
    </w:pPr>
    <w:rPr>
      <w:i/>
    </w:rPr>
  </w:style>
  <w:style w:type="paragraph" w:styleId="Heading8">
    <w:name w:val="heading 8"/>
    <w:basedOn w:val="Normal"/>
    <w:next w:val="Normal"/>
    <w:link w:val="Heading8Char"/>
    <w:qFormat/>
    <w:rsid w:val="004F58E4"/>
    <w:pPr>
      <w:ind w:left="720"/>
      <w:outlineLvl w:val="7"/>
    </w:pPr>
    <w:rPr>
      <w:i/>
    </w:rPr>
  </w:style>
  <w:style w:type="paragraph" w:styleId="Heading9">
    <w:name w:val="heading 9"/>
    <w:basedOn w:val="Normal"/>
    <w:next w:val="Normal"/>
    <w:link w:val="Heading9Char"/>
    <w:qFormat/>
    <w:rsid w:val="004F58E4"/>
    <w:pPr>
      <w:ind w:left="720"/>
      <w:outlineLvl w:val="8"/>
    </w:pPr>
    <w:rPr>
      <w:i/>
    </w:rPr>
  </w:style>
  <w:style w:type="character" w:default="1" w:styleId="DefaultParagraphFont">
    <w:name w:val="Default Paragraph Font"/>
    <w:uiPriority w:val="1"/>
    <w:unhideWhenUsed/>
    <w:rsid w:val="004F5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8E4"/>
  </w:style>
  <w:style w:type="character" w:customStyle="1" w:styleId="Heading1Char">
    <w:name w:val="Heading 1 Char"/>
    <w:basedOn w:val="DefaultParagraphFont"/>
    <w:link w:val="Heading1"/>
    <w:rsid w:val="004F58E4"/>
    <w:rPr>
      <w:rFonts w:ascii="Times New Roman" w:eastAsia="Times New Roman" w:hAnsi="Times New Roman" w:cs="Times New Roman"/>
      <w:b/>
      <w:sz w:val="32"/>
      <w:szCs w:val="20"/>
      <w:lang w:eastAsia="en-US"/>
    </w:rPr>
  </w:style>
  <w:style w:type="paragraph" w:styleId="BodyText">
    <w:name w:val="Body Text"/>
    <w:basedOn w:val="Normal"/>
    <w:link w:val="BodyTextChar"/>
    <w:rsid w:val="004F58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8E4"/>
    <w:rPr>
      <w:rFonts w:ascii="Times New Roman" w:eastAsia="Times New Roman" w:hAnsi="Times New Roman" w:cs="Times New Roman"/>
      <w:sz w:val="24"/>
      <w:lang w:eastAsia="en-US"/>
    </w:rPr>
  </w:style>
  <w:style w:type="paragraph" w:styleId="ListBullet">
    <w:name w:val="List Bullet"/>
    <w:basedOn w:val="List"/>
    <w:rsid w:val="004F58E4"/>
    <w:pPr>
      <w:numPr>
        <w:numId w:val="12"/>
      </w:numPr>
      <w:tabs>
        <w:tab w:val="clear" w:pos="340"/>
      </w:tabs>
      <w:spacing w:before="40" w:after="40"/>
    </w:pPr>
  </w:style>
  <w:style w:type="paragraph" w:styleId="ListBullet2">
    <w:name w:val="List Bullet 2"/>
    <w:basedOn w:val="List2"/>
    <w:rsid w:val="004F58E4"/>
    <w:pPr>
      <w:numPr>
        <w:numId w:val="13"/>
      </w:numPr>
      <w:tabs>
        <w:tab w:val="clear" w:pos="680"/>
      </w:tabs>
    </w:pPr>
  </w:style>
  <w:style w:type="character" w:styleId="Emphasis">
    <w:name w:val="Emphasis"/>
    <w:basedOn w:val="DefaultParagraphFont"/>
    <w:qFormat/>
    <w:rsid w:val="004F58E4"/>
    <w:rPr>
      <w:i/>
    </w:rPr>
  </w:style>
  <w:style w:type="paragraph" w:customStyle="1" w:styleId="SuperHeading">
    <w:name w:val="SuperHeading"/>
    <w:basedOn w:val="Normal"/>
    <w:rsid w:val="004F58E4"/>
    <w:pPr>
      <w:spacing w:before="240" w:after="120"/>
      <w:outlineLvl w:val="0"/>
    </w:pPr>
    <w:rPr>
      <w:rFonts w:ascii="Times New Roman" w:hAnsi="Times New Roman"/>
      <w:b/>
      <w:sz w:val="32"/>
    </w:rPr>
  </w:style>
  <w:style w:type="paragraph" w:customStyle="1" w:styleId="AllowPageBreak">
    <w:name w:val="AllowPageBreak"/>
    <w:rsid w:val="004F58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F58E4"/>
    <w:rPr>
      <w:b/>
    </w:rPr>
  </w:style>
  <w:style w:type="character" w:customStyle="1" w:styleId="Heading2Char">
    <w:name w:val="Heading 2 Char"/>
    <w:basedOn w:val="DefaultParagraphFont"/>
    <w:link w:val="Heading2"/>
    <w:rsid w:val="004F5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8E4"/>
    <w:rPr>
      <w:rFonts w:ascii="Courier New" w:eastAsia="Times New Roman" w:hAnsi="Courier New" w:cs="Times New Roman"/>
      <w:i/>
      <w:szCs w:val="20"/>
      <w:lang w:eastAsia="en-US"/>
    </w:rPr>
  </w:style>
  <w:style w:type="paragraph" w:customStyle="1" w:styleId="HeadingBase">
    <w:name w:val="Heading Base"/>
    <w:rsid w:val="004F5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8E4"/>
    <w:pPr>
      <w:tabs>
        <w:tab w:val="right" w:leader="dot" w:pos="9072"/>
      </w:tabs>
      <w:ind w:left="567"/>
    </w:pPr>
    <w:rPr>
      <w:szCs w:val="22"/>
    </w:rPr>
  </w:style>
  <w:style w:type="paragraph" w:customStyle="1" w:styleId="TOCBase">
    <w:name w:val="TOC Base"/>
    <w:rsid w:val="004F5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8E4"/>
    <w:pPr>
      <w:tabs>
        <w:tab w:val="right" w:leader="dot" w:pos="9072"/>
      </w:tabs>
      <w:spacing w:before="40" w:after="40"/>
      <w:ind w:left="284"/>
    </w:pPr>
    <w:rPr>
      <w:rFonts w:ascii="Times New Roman" w:hAnsi="Times New Roman"/>
    </w:rPr>
  </w:style>
  <w:style w:type="paragraph" w:styleId="TOC1">
    <w:name w:val="toc 1"/>
    <w:basedOn w:val="TOCBase"/>
    <w:next w:val="Normal"/>
    <w:rsid w:val="004F5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8E4"/>
    <w:rPr>
      <w:rFonts w:ascii="Times New Roman" w:eastAsia="Times New Roman" w:hAnsi="Times New Roman" w:cs="Times New Roman"/>
      <w:sz w:val="16"/>
      <w:lang w:eastAsia="en-US"/>
    </w:rPr>
  </w:style>
  <w:style w:type="paragraph" w:styleId="Title">
    <w:name w:val="Title"/>
    <w:basedOn w:val="HeadingBase"/>
    <w:link w:val="TitleChar"/>
    <w:qFormat/>
    <w:rsid w:val="004F58E4"/>
    <w:pPr>
      <w:spacing w:before="5040"/>
      <w:jc w:val="center"/>
    </w:pPr>
    <w:rPr>
      <w:sz w:val="48"/>
      <w:szCs w:val="72"/>
      <w:lang w:val="en-US"/>
    </w:rPr>
  </w:style>
  <w:style w:type="character" w:customStyle="1" w:styleId="TitleChar">
    <w:name w:val="Title Char"/>
    <w:basedOn w:val="DefaultParagraphFont"/>
    <w:link w:val="Title"/>
    <w:rsid w:val="004F5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8E4"/>
    <w:pPr>
      <w:tabs>
        <w:tab w:val="left" w:pos="3600"/>
        <w:tab w:val="left" w:pos="3958"/>
      </w:tabs>
    </w:pPr>
  </w:style>
  <w:style w:type="paragraph" w:styleId="List">
    <w:name w:val="List"/>
    <w:basedOn w:val="BodyText"/>
    <w:next w:val="BodyText"/>
    <w:rsid w:val="004F58E4"/>
    <w:pPr>
      <w:tabs>
        <w:tab w:val="left" w:pos="340"/>
      </w:tabs>
      <w:spacing w:before="60" w:after="60"/>
      <w:ind w:left="340" w:hanging="340"/>
    </w:pPr>
  </w:style>
  <w:style w:type="paragraph" w:customStyle="1" w:styleId="Note">
    <w:name w:val="Note"/>
    <w:basedOn w:val="BodyText"/>
    <w:rsid w:val="004F58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58E4"/>
    <w:rPr>
      <w:b/>
      <w:spacing w:val="0"/>
    </w:rPr>
  </w:style>
  <w:style w:type="paragraph" w:customStyle="1" w:styleId="SuperTitle">
    <w:name w:val="SuperTitle"/>
    <w:basedOn w:val="Title"/>
    <w:rsid w:val="004F58E4"/>
    <w:pPr>
      <w:framePr w:wrap="auto" w:hAnchor="text" w:y="6049"/>
    </w:pPr>
    <w:rPr>
      <w:color w:val="000000"/>
      <w:sz w:val="40"/>
    </w:rPr>
  </w:style>
  <w:style w:type="paragraph" w:customStyle="1" w:styleId="TOCTitle">
    <w:name w:val="TOCTitle"/>
    <w:basedOn w:val="Heading1"/>
    <w:rsid w:val="004F58E4"/>
    <w:pPr>
      <w:spacing w:after="240"/>
      <w:jc w:val="center"/>
      <w:outlineLvl w:val="9"/>
    </w:pPr>
    <w:rPr>
      <w:caps/>
    </w:rPr>
  </w:style>
  <w:style w:type="paragraph" w:customStyle="1" w:styleId="Version">
    <w:name w:val="Version"/>
    <w:rsid w:val="004F58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8E4"/>
    <w:pPr>
      <w:keepNext w:val="0"/>
      <w:tabs>
        <w:tab w:val="right" w:pos="4176"/>
      </w:tabs>
      <w:ind w:left="198" w:hanging="198"/>
    </w:pPr>
    <w:rPr>
      <w:rFonts w:ascii="Garamond" w:hAnsi="Garamond"/>
    </w:rPr>
  </w:style>
  <w:style w:type="paragraph" w:styleId="IndexHeading">
    <w:name w:val="index heading"/>
    <w:basedOn w:val="Normal"/>
    <w:next w:val="Index1"/>
    <w:semiHidden/>
    <w:rsid w:val="004F58E4"/>
    <w:pPr>
      <w:spacing w:before="120" w:after="120"/>
    </w:pPr>
    <w:rPr>
      <w:rFonts w:ascii="Arial" w:hAnsi="Arial"/>
      <w:b/>
      <w:color w:val="918585"/>
      <w:sz w:val="24"/>
    </w:rPr>
  </w:style>
  <w:style w:type="paragraph" w:styleId="Header">
    <w:name w:val="header"/>
    <w:basedOn w:val="Normal"/>
    <w:link w:val="HeaderChar"/>
    <w:rsid w:val="004F5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8E4"/>
    <w:rPr>
      <w:rFonts w:ascii="Times New Roman" w:eastAsia="Times New Roman" w:hAnsi="Times New Roman" w:cs="Times New Roman"/>
      <w:sz w:val="16"/>
      <w:szCs w:val="20"/>
      <w:lang w:val="en-GB" w:eastAsia="en-US"/>
    </w:rPr>
  </w:style>
  <w:style w:type="paragraph" w:customStyle="1" w:styleId="Chapter">
    <w:name w:val="Chapter"/>
    <w:basedOn w:val="Normal"/>
    <w:rsid w:val="004F58E4"/>
    <w:pPr>
      <w:spacing w:before="240"/>
    </w:pPr>
    <w:rPr>
      <w:rFonts w:ascii="Times New Roman" w:hAnsi="Times New Roman"/>
      <w:smallCaps/>
      <w:spacing w:val="80"/>
      <w:sz w:val="28"/>
    </w:rPr>
  </w:style>
  <w:style w:type="paragraph" w:customStyle="1" w:styleId="InChapter">
    <w:name w:val="InChapter"/>
    <w:basedOn w:val="Heading3"/>
    <w:rsid w:val="004F58E4"/>
    <w:pPr>
      <w:spacing w:after="240"/>
      <w:outlineLvl w:val="9"/>
    </w:pPr>
    <w:rPr>
      <w:noProof/>
    </w:rPr>
  </w:style>
  <w:style w:type="paragraph" w:styleId="Index2">
    <w:name w:val="index 2"/>
    <w:basedOn w:val="Normal"/>
    <w:next w:val="Normal"/>
    <w:semiHidden/>
    <w:rsid w:val="004F58E4"/>
    <w:pPr>
      <w:tabs>
        <w:tab w:val="right" w:pos="4176"/>
      </w:tabs>
      <w:ind w:left="568" w:hanging="284"/>
    </w:pPr>
    <w:rPr>
      <w:rFonts w:ascii="Garamond" w:hAnsi="Garamond"/>
    </w:rPr>
  </w:style>
  <w:style w:type="paragraph" w:customStyle="1" w:styleId="Byline">
    <w:name w:val="Byline"/>
    <w:rsid w:val="004F5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8E4"/>
    <w:pPr>
      <w:tabs>
        <w:tab w:val="clear" w:pos="3600"/>
        <w:tab w:val="clear" w:pos="3958"/>
      </w:tabs>
      <w:jc w:val="right"/>
    </w:pPr>
  </w:style>
  <w:style w:type="paragraph" w:styleId="Caption">
    <w:name w:val="caption"/>
    <w:basedOn w:val="BodyText"/>
    <w:next w:val="Normal"/>
    <w:qFormat/>
    <w:rsid w:val="004F58E4"/>
    <w:pPr>
      <w:framePr w:w="2268" w:hSpace="181" w:vSpace="181" w:wrap="around" w:vAnchor="text" w:hAnchor="page" w:x="1135" w:y="285" w:anchorLock="1"/>
    </w:pPr>
    <w:rPr>
      <w:i/>
    </w:rPr>
  </w:style>
  <w:style w:type="paragraph" w:customStyle="1" w:styleId="MiniTOCTitle">
    <w:name w:val="MiniTOCTitle"/>
    <w:basedOn w:val="Heading4"/>
    <w:rsid w:val="004F58E4"/>
    <w:pPr>
      <w:spacing w:before="240"/>
      <w:outlineLvl w:val="9"/>
    </w:pPr>
    <w:rPr>
      <w:noProof/>
      <w:sz w:val="24"/>
    </w:rPr>
  </w:style>
  <w:style w:type="paragraph" w:customStyle="1" w:styleId="MiniTOCItem">
    <w:name w:val="MiniTOCItem"/>
    <w:basedOn w:val="ListBullet"/>
    <w:rsid w:val="004F58E4"/>
    <w:pPr>
      <w:numPr>
        <w:numId w:val="0"/>
      </w:numPr>
      <w:tabs>
        <w:tab w:val="right" w:leader="dot" w:pos="6521"/>
      </w:tabs>
      <w:spacing w:before="0" w:after="0"/>
    </w:pPr>
  </w:style>
  <w:style w:type="paragraph" w:customStyle="1" w:styleId="TOFTitle">
    <w:name w:val="TOFTitle"/>
    <w:basedOn w:val="TOCTitle"/>
    <w:rsid w:val="004F58E4"/>
  </w:style>
  <w:style w:type="paragraph" w:styleId="TableofFigures">
    <w:name w:val="table of figures"/>
    <w:basedOn w:val="Normal"/>
    <w:next w:val="Normal"/>
    <w:semiHidden/>
    <w:rsid w:val="004F58E4"/>
    <w:pPr>
      <w:tabs>
        <w:tab w:val="right" w:leader="dot" w:pos="9072"/>
      </w:tabs>
      <w:ind w:left="970" w:hanging="403"/>
    </w:pPr>
    <w:rPr>
      <w:rFonts w:ascii="Times New Roman" w:hAnsi="Times New Roman"/>
      <w:b/>
    </w:rPr>
  </w:style>
  <w:style w:type="paragraph" w:styleId="ListNumber">
    <w:name w:val="List Number"/>
    <w:basedOn w:val="List"/>
    <w:rsid w:val="004F58E4"/>
    <w:pPr>
      <w:numPr>
        <w:numId w:val="15"/>
      </w:numPr>
      <w:tabs>
        <w:tab w:val="clear" w:pos="340"/>
      </w:tabs>
    </w:pPr>
  </w:style>
  <w:style w:type="character" w:customStyle="1" w:styleId="WingdingSymbols">
    <w:name w:val="Wingding Symbols"/>
    <w:rsid w:val="004F58E4"/>
    <w:rPr>
      <w:rFonts w:ascii="Wingdings" w:hAnsi="Wingdings"/>
    </w:rPr>
  </w:style>
  <w:style w:type="paragraph" w:customStyle="1" w:styleId="TableHeading">
    <w:name w:val="Table Heading"/>
    <w:basedOn w:val="HeadingBase"/>
    <w:rsid w:val="004F58E4"/>
    <w:pPr>
      <w:keepLines/>
      <w:pBdr>
        <w:bottom w:val="single" w:sz="6" w:space="1" w:color="918585"/>
      </w:pBdr>
      <w:spacing w:before="240"/>
    </w:pPr>
  </w:style>
  <w:style w:type="character" w:customStyle="1" w:styleId="HotSpot">
    <w:name w:val="HotSpot"/>
    <w:rsid w:val="004F58E4"/>
    <w:rPr>
      <w:color w:val="0033CC"/>
      <w:u w:val="none"/>
    </w:rPr>
  </w:style>
  <w:style w:type="paragraph" w:customStyle="1" w:styleId="BodyTextRight">
    <w:name w:val="Body Text Right"/>
    <w:basedOn w:val="BodyText"/>
    <w:rsid w:val="004F58E4"/>
    <w:pPr>
      <w:spacing w:before="0" w:after="0"/>
      <w:jc w:val="right"/>
    </w:pPr>
  </w:style>
  <w:style w:type="paragraph" w:styleId="Index3">
    <w:name w:val="index 3"/>
    <w:basedOn w:val="ListNumber2"/>
    <w:next w:val="Normal"/>
    <w:semiHidden/>
    <w:rsid w:val="004F58E4"/>
    <w:pPr>
      <w:numPr>
        <w:numId w:val="0"/>
      </w:numPr>
      <w:tabs>
        <w:tab w:val="right" w:leader="dot" w:pos="4176"/>
      </w:tabs>
    </w:pPr>
  </w:style>
  <w:style w:type="paragraph" w:styleId="ListNumber2">
    <w:name w:val="List Number 2"/>
    <w:basedOn w:val="List2"/>
    <w:rsid w:val="004F58E4"/>
    <w:pPr>
      <w:numPr>
        <w:numId w:val="10"/>
      </w:numPr>
      <w:tabs>
        <w:tab w:val="clear" w:pos="1060"/>
      </w:tabs>
    </w:pPr>
  </w:style>
  <w:style w:type="paragraph" w:customStyle="1" w:styleId="MarginNote">
    <w:name w:val="Margin Note"/>
    <w:basedOn w:val="BodyText"/>
    <w:rsid w:val="004F5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8E4"/>
    <w:rPr>
      <w:sz w:val="32"/>
    </w:rPr>
  </w:style>
  <w:style w:type="paragraph" w:customStyle="1" w:styleId="HeadingProcedure">
    <w:name w:val="Heading Procedure"/>
    <w:basedOn w:val="HeadingBase"/>
    <w:next w:val="Normal"/>
    <w:rsid w:val="004F58E4"/>
    <w:pPr>
      <w:tabs>
        <w:tab w:val="left" w:pos="0"/>
      </w:tabs>
      <w:spacing w:before="120" w:after="60"/>
    </w:pPr>
    <w:rPr>
      <w:i/>
      <w:color w:val="918585"/>
      <w:sz w:val="22"/>
    </w:rPr>
  </w:style>
  <w:style w:type="paragraph" w:customStyle="1" w:styleId="TableBodyText">
    <w:name w:val="Table Body Text"/>
    <w:basedOn w:val="BodyText"/>
    <w:rsid w:val="004F58E4"/>
    <w:pPr>
      <w:spacing w:before="60" w:after="60"/>
    </w:pPr>
  </w:style>
  <w:style w:type="paragraph" w:styleId="ListContinue">
    <w:name w:val="List Continue"/>
    <w:basedOn w:val="List"/>
    <w:rsid w:val="004F58E4"/>
    <w:pPr>
      <w:ind w:firstLine="0"/>
    </w:pPr>
  </w:style>
  <w:style w:type="paragraph" w:customStyle="1" w:styleId="ListNote">
    <w:name w:val="List Note"/>
    <w:basedOn w:val="List"/>
    <w:rsid w:val="004F58E4"/>
    <w:pPr>
      <w:pBdr>
        <w:top w:val="single" w:sz="6" w:space="2" w:color="918585"/>
        <w:bottom w:val="single" w:sz="6" w:space="2" w:color="918585"/>
      </w:pBdr>
      <w:tabs>
        <w:tab w:val="left" w:pos="1021"/>
      </w:tabs>
      <w:ind w:firstLine="0"/>
    </w:pPr>
  </w:style>
  <w:style w:type="paragraph" w:customStyle="1" w:styleId="Warning">
    <w:name w:val="Warning"/>
    <w:basedOn w:val="BodyText"/>
    <w:rsid w:val="004F58E4"/>
    <w:pPr>
      <w:shd w:val="clear" w:color="auto" w:fill="D9D9D9"/>
      <w:tabs>
        <w:tab w:val="left" w:pos="992"/>
      </w:tabs>
      <w:ind w:left="119" w:right="119"/>
    </w:pPr>
    <w:rPr>
      <w:sz w:val="20"/>
    </w:rPr>
  </w:style>
  <w:style w:type="paragraph" w:customStyle="1" w:styleId="MarginIcons">
    <w:name w:val="Margin Icons"/>
    <w:basedOn w:val="BodyText"/>
    <w:rsid w:val="004F5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8E4"/>
    <w:rPr>
      <w:rFonts w:ascii="Courier New" w:hAnsi="Courier New"/>
    </w:rPr>
  </w:style>
  <w:style w:type="paragraph" w:customStyle="1" w:styleId="NoteBullet">
    <w:name w:val="Note Bullet"/>
    <w:basedOn w:val="Note"/>
    <w:rsid w:val="004F58E4"/>
    <w:pPr>
      <w:tabs>
        <w:tab w:val="clear" w:pos="680"/>
      </w:tabs>
      <w:spacing w:before="60" w:after="60"/>
    </w:pPr>
  </w:style>
  <w:style w:type="paragraph" w:customStyle="1" w:styleId="SubHeading2">
    <w:name w:val="SubHeading2"/>
    <w:basedOn w:val="HeadingBase"/>
    <w:rsid w:val="004F58E4"/>
    <w:pPr>
      <w:spacing w:before="240" w:after="60"/>
    </w:pPr>
    <w:rPr>
      <w:sz w:val="20"/>
    </w:rPr>
  </w:style>
  <w:style w:type="paragraph" w:customStyle="1" w:styleId="SubHeading1">
    <w:name w:val="SubHeading1"/>
    <w:basedOn w:val="HeadingBase"/>
    <w:rsid w:val="004F58E4"/>
    <w:pPr>
      <w:spacing w:before="240" w:after="60"/>
    </w:pPr>
    <w:rPr>
      <w:color w:val="918585"/>
      <w:sz w:val="22"/>
    </w:rPr>
  </w:style>
  <w:style w:type="paragraph" w:customStyle="1" w:styleId="SideHeading">
    <w:name w:val="Side Heading"/>
    <w:basedOn w:val="HeadingBase"/>
    <w:rsid w:val="004F5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8E4"/>
    <w:pPr>
      <w:tabs>
        <w:tab w:val="num" w:pos="360"/>
      </w:tabs>
    </w:pPr>
  </w:style>
  <w:style w:type="paragraph" w:styleId="PlainText">
    <w:name w:val="Plain Text"/>
    <w:basedOn w:val="Normal"/>
    <w:link w:val="PlainTextChar"/>
    <w:rsid w:val="004F58E4"/>
    <w:rPr>
      <w:sz w:val="20"/>
    </w:rPr>
  </w:style>
  <w:style w:type="character" w:customStyle="1" w:styleId="PlainTextChar">
    <w:name w:val="Plain Text Char"/>
    <w:basedOn w:val="DefaultParagraphFont"/>
    <w:link w:val="PlainText"/>
    <w:rsid w:val="004F58E4"/>
    <w:rPr>
      <w:rFonts w:ascii="Courier New" w:eastAsia="Times New Roman" w:hAnsi="Courier New" w:cs="Times New Roman"/>
      <w:sz w:val="20"/>
      <w:szCs w:val="20"/>
      <w:lang w:eastAsia="en-US"/>
    </w:rPr>
  </w:style>
  <w:style w:type="character" w:customStyle="1" w:styleId="MenuOption">
    <w:name w:val="Menu Option"/>
    <w:basedOn w:val="DefaultParagraphFont"/>
    <w:rsid w:val="004F58E4"/>
    <w:rPr>
      <w:b/>
      <w:smallCaps/>
    </w:rPr>
  </w:style>
  <w:style w:type="paragraph" w:customStyle="1" w:styleId="TableListNumber">
    <w:name w:val="Table List Number"/>
    <w:basedOn w:val="ListNumber"/>
    <w:rsid w:val="004F58E4"/>
    <w:pPr>
      <w:numPr>
        <w:numId w:val="0"/>
      </w:numPr>
    </w:pPr>
  </w:style>
  <w:style w:type="paragraph" w:styleId="TOC4">
    <w:name w:val="toc 4"/>
    <w:basedOn w:val="TOCBase"/>
    <w:next w:val="Normal"/>
    <w:semiHidden/>
    <w:rsid w:val="004F58E4"/>
    <w:pPr>
      <w:tabs>
        <w:tab w:val="right" w:leader="dot" w:pos="9071"/>
      </w:tabs>
      <w:ind w:left="1701"/>
    </w:pPr>
  </w:style>
  <w:style w:type="paragraph" w:customStyle="1" w:styleId="ListAlpha">
    <w:name w:val="List Alpha"/>
    <w:basedOn w:val="List"/>
    <w:rsid w:val="004F58E4"/>
    <w:pPr>
      <w:numPr>
        <w:numId w:val="9"/>
      </w:numPr>
    </w:pPr>
  </w:style>
  <w:style w:type="paragraph" w:customStyle="1" w:styleId="ListAlpha2">
    <w:name w:val="List Alpha 2"/>
    <w:basedOn w:val="List2"/>
    <w:rsid w:val="004F58E4"/>
    <w:pPr>
      <w:numPr>
        <w:numId w:val="8"/>
      </w:numPr>
    </w:pPr>
  </w:style>
  <w:style w:type="paragraph" w:styleId="List2">
    <w:name w:val="List 2"/>
    <w:basedOn w:val="BodyText"/>
    <w:rsid w:val="004F58E4"/>
    <w:pPr>
      <w:tabs>
        <w:tab w:val="left" w:pos="680"/>
      </w:tabs>
      <w:spacing w:before="60" w:after="60"/>
      <w:ind w:left="680" w:hanging="340"/>
    </w:pPr>
  </w:style>
  <w:style w:type="paragraph" w:styleId="List3">
    <w:name w:val="List 3"/>
    <w:basedOn w:val="BodyText"/>
    <w:rsid w:val="004F58E4"/>
    <w:pPr>
      <w:tabs>
        <w:tab w:val="left" w:pos="1021"/>
      </w:tabs>
      <w:spacing w:before="60" w:after="60"/>
      <w:ind w:left="1020" w:hanging="340"/>
    </w:pPr>
  </w:style>
  <w:style w:type="paragraph" w:styleId="List4">
    <w:name w:val="List 4"/>
    <w:basedOn w:val="BodyText"/>
    <w:rsid w:val="004F58E4"/>
    <w:pPr>
      <w:tabs>
        <w:tab w:val="left" w:pos="1361"/>
      </w:tabs>
      <w:spacing w:before="60" w:after="60"/>
      <w:ind w:left="1361" w:hanging="340"/>
    </w:pPr>
  </w:style>
  <w:style w:type="paragraph" w:styleId="List5">
    <w:name w:val="List 5"/>
    <w:basedOn w:val="BodyText"/>
    <w:rsid w:val="004F58E4"/>
    <w:pPr>
      <w:tabs>
        <w:tab w:val="left" w:pos="1701"/>
      </w:tabs>
      <w:spacing w:before="60" w:after="60"/>
      <w:ind w:left="1701" w:hanging="340"/>
    </w:pPr>
  </w:style>
  <w:style w:type="paragraph" w:styleId="ListBullet3">
    <w:name w:val="List Bullet 3"/>
    <w:basedOn w:val="List3"/>
    <w:rsid w:val="004F58E4"/>
    <w:pPr>
      <w:numPr>
        <w:numId w:val="14"/>
      </w:numPr>
      <w:tabs>
        <w:tab w:val="clear" w:pos="1021"/>
      </w:tabs>
      <w:ind w:left="1037" w:hanging="357"/>
    </w:pPr>
  </w:style>
  <w:style w:type="paragraph" w:styleId="ListBullet4">
    <w:name w:val="List Bullet 4"/>
    <w:basedOn w:val="List4"/>
    <w:rsid w:val="004F58E4"/>
    <w:pPr>
      <w:numPr>
        <w:numId w:val="3"/>
      </w:numPr>
      <w:tabs>
        <w:tab w:val="clear" w:pos="1361"/>
      </w:tabs>
    </w:pPr>
  </w:style>
  <w:style w:type="paragraph" w:styleId="ListBullet5">
    <w:name w:val="List Bullet 5"/>
    <w:basedOn w:val="List5"/>
    <w:rsid w:val="004F58E4"/>
    <w:pPr>
      <w:numPr>
        <w:numId w:val="4"/>
      </w:numPr>
    </w:pPr>
  </w:style>
  <w:style w:type="paragraph" w:styleId="ListContinue2">
    <w:name w:val="List Continue 2"/>
    <w:basedOn w:val="List2"/>
    <w:rsid w:val="004F58E4"/>
    <w:pPr>
      <w:ind w:firstLine="0"/>
    </w:pPr>
  </w:style>
  <w:style w:type="paragraph" w:styleId="ListContinue3">
    <w:name w:val="List Continue 3"/>
    <w:basedOn w:val="List3"/>
    <w:rsid w:val="004F58E4"/>
    <w:pPr>
      <w:ind w:left="1021" w:firstLine="0"/>
    </w:pPr>
  </w:style>
  <w:style w:type="paragraph" w:styleId="ListContinue4">
    <w:name w:val="List Continue 4"/>
    <w:basedOn w:val="List4"/>
    <w:rsid w:val="004F58E4"/>
    <w:pPr>
      <w:ind w:firstLine="0"/>
    </w:pPr>
  </w:style>
  <w:style w:type="paragraph" w:styleId="ListContinue5">
    <w:name w:val="List Continue 5"/>
    <w:basedOn w:val="List5"/>
    <w:rsid w:val="004F58E4"/>
    <w:pPr>
      <w:ind w:firstLine="0"/>
    </w:pPr>
  </w:style>
  <w:style w:type="paragraph" w:styleId="ListNumber3">
    <w:name w:val="List Number 3"/>
    <w:basedOn w:val="List3"/>
    <w:rsid w:val="004F58E4"/>
    <w:pPr>
      <w:numPr>
        <w:numId w:val="5"/>
      </w:numPr>
    </w:pPr>
  </w:style>
  <w:style w:type="paragraph" w:styleId="ListNumber4">
    <w:name w:val="List Number 4"/>
    <w:basedOn w:val="List4"/>
    <w:rsid w:val="004F58E4"/>
    <w:pPr>
      <w:numPr>
        <w:numId w:val="6"/>
      </w:numPr>
    </w:pPr>
  </w:style>
  <w:style w:type="paragraph" w:styleId="ListNumber5">
    <w:name w:val="List Number 5"/>
    <w:basedOn w:val="List5"/>
    <w:rsid w:val="004F58E4"/>
    <w:pPr>
      <w:numPr>
        <w:numId w:val="7"/>
      </w:numPr>
    </w:pPr>
  </w:style>
  <w:style w:type="paragraph" w:styleId="BlockText">
    <w:name w:val="Block Text"/>
    <w:basedOn w:val="Normal"/>
    <w:rsid w:val="004F58E4"/>
    <w:pPr>
      <w:spacing w:after="120"/>
      <w:ind w:left="1440" w:right="1440"/>
    </w:pPr>
  </w:style>
  <w:style w:type="character" w:customStyle="1" w:styleId="Subscript">
    <w:name w:val="Subscript"/>
    <w:basedOn w:val="DefaultParagraphFont"/>
    <w:rsid w:val="004F58E4"/>
    <w:rPr>
      <w:sz w:val="16"/>
      <w:vertAlign w:val="subscript"/>
    </w:rPr>
  </w:style>
  <w:style w:type="character" w:customStyle="1" w:styleId="Superscript">
    <w:name w:val="Superscript"/>
    <w:basedOn w:val="DefaultParagraphFont"/>
    <w:rsid w:val="004F58E4"/>
    <w:rPr>
      <w:sz w:val="16"/>
      <w:vertAlign w:val="superscript"/>
    </w:rPr>
  </w:style>
  <w:style w:type="character" w:customStyle="1" w:styleId="Symbols">
    <w:name w:val="Symbols"/>
    <w:basedOn w:val="DefaultParagraphFont"/>
    <w:rsid w:val="004F58E4"/>
    <w:rPr>
      <w:rFonts w:ascii="Symbol" w:hAnsi="Symbol"/>
    </w:rPr>
  </w:style>
  <w:style w:type="character" w:customStyle="1" w:styleId="MenuOptions">
    <w:name w:val="Menu Options"/>
    <w:basedOn w:val="DefaultParagraphFont"/>
    <w:rsid w:val="004F58E4"/>
    <w:rPr>
      <w:rFonts w:ascii="Arial Narrow" w:hAnsi="Arial Narrow"/>
      <w:smallCaps/>
    </w:rPr>
  </w:style>
  <w:style w:type="character" w:customStyle="1" w:styleId="Buttons">
    <w:name w:val="Buttons"/>
    <w:basedOn w:val="DefaultParagraphFont"/>
    <w:rsid w:val="004F58E4"/>
    <w:rPr>
      <w:b/>
    </w:rPr>
  </w:style>
  <w:style w:type="character" w:customStyle="1" w:styleId="Underlined">
    <w:name w:val="Underlined"/>
    <w:basedOn w:val="DefaultParagraphFont"/>
    <w:rsid w:val="004F58E4"/>
    <w:rPr>
      <w:u w:val="single"/>
    </w:rPr>
  </w:style>
  <w:style w:type="paragraph" w:customStyle="1" w:styleId="TableBodyTextRight">
    <w:name w:val="Table Body Text Right"/>
    <w:basedOn w:val="TableBodyText"/>
    <w:rsid w:val="004F58E4"/>
    <w:pPr>
      <w:widowControl w:val="0"/>
      <w:autoSpaceDE w:val="0"/>
      <w:autoSpaceDN w:val="0"/>
      <w:adjustRightInd w:val="0"/>
      <w:jc w:val="right"/>
    </w:pPr>
    <w:rPr>
      <w:rFonts w:cs="Arial"/>
      <w:szCs w:val="18"/>
    </w:rPr>
  </w:style>
  <w:style w:type="paragraph" w:customStyle="1" w:styleId="CopyrightText">
    <w:name w:val="Copyright Text"/>
    <w:basedOn w:val="BodyText"/>
    <w:rsid w:val="004F58E4"/>
    <w:rPr>
      <w:sz w:val="18"/>
    </w:rPr>
  </w:style>
  <w:style w:type="paragraph" w:customStyle="1" w:styleId="BodySmallRight">
    <w:name w:val="Body Small Right"/>
    <w:basedOn w:val="BodyTextRight"/>
    <w:rsid w:val="004F58E4"/>
    <w:rPr>
      <w:sz w:val="18"/>
      <w:szCs w:val="18"/>
    </w:rPr>
  </w:style>
  <w:style w:type="paragraph" w:customStyle="1" w:styleId="MarginEdition">
    <w:name w:val="Margin Edition"/>
    <w:basedOn w:val="MarginNote"/>
    <w:rsid w:val="004F58E4"/>
    <w:pPr>
      <w:spacing w:before="0" w:after="0"/>
    </w:pPr>
    <w:rPr>
      <w:rFonts w:ascii="Times New Roman" w:hAnsi="Times New Roman"/>
      <w:color w:val="999999"/>
    </w:rPr>
  </w:style>
  <w:style w:type="paragraph" w:customStyle="1" w:styleId="Spacer">
    <w:name w:val="Spacer"/>
    <w:basedOn w:val="Normal"/>
    <w:rsid w:val="004F58E4"/>
    <w:rPr>
      <w:sz w:val="2"/>
      <w:szCs w:val="2"/>
    </w:rPr>
  </w:style>
  <w:style w:type="character" w:customStyle="1" w:styleId="Small">
    <w:name w:val="Small"/>
    <w:basedOn w:val="DefaultParagraphFont"/>
    <w:rsid w:val="004F58E4"/>
    <w:rPr>
      <w:sz w:val="16"/>
    </w:rPr>
  </w:style>
  <w:style w:type="paragraph" w:customStyle="1" w:styleId="WideTable">
    <w:name w:val="Wide Table"/>
    <w:basedOn w:val="Normal"/>
    <w:rsid w:val="004F58E4"/>
    <w:pPr>
      <w:ind w:left="-1418"/>
    </w:pPr>
    <w:rPr>
      <w:sz w:val="2"/>
      <w:szCs w:val="2"/>
    </w:rPr>
  </w:style>
  <w:style w:type="character" w:styleId="PageNumber">
    <w:name w:val="page number"/>
    <w:basedOn w:val="DefaultParagraphFont"/>
    <w:rsid w:val="004F58E4"/>
  </w:style>
  <w:style w:type="paragraph" w:styleId="Quote">
    <w:name w:val="Quote"/>
    <w:basedOn w:val="Heading1"/>
    <w:link w:val="QuoteChar"/>
    <w:qFormat/>
    <w:rsid w:val="004F58E4"/>
    <w:rPr>
      <w:b w:val="0"/>
      <w:sz w:val="72"/>
      <w:szCs w:val="72"/>
      <w:lang w:val="en-NZ"/>
    </w:rPr>
  </w:style>
  <w:style w:type="character" w:customStyle="1" w:styleId="QuoteChar">
    <w:name w:val="Quote Char"/>
    <w:basedOn w:val="DefaultParagraphFont"/>
    <w:link w:val="Quote"/>
    <w:rsid w:val="004F5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8E4"/>
    <w:pPr>
      <w:pageBreakBefore/>
    </w:pPr>
  </w:style>
  <w:style w:type="paragraph" w:customStyle="1" w:styleId="Border">
    <w:name w:val="Border"/>
    <w:basedOn w:val="Normal"/>
    <w:qFormat/>
    <w:rsid w:val="004F5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8E4"/>
    <w:rPr>
      <w:b/>
      <w:bCs/>
      <w:i/>
      <w:iCs/>
      <w:color w:val="auto"/>
    </w:rPr>
  </w:style>
  <w:style w:type="paragraph" w:styleId="IntenseQuote">
    <w:name w:val="Intense Quote"/>
    <w:basedOn w:val="Normal"/>
    <w:next w:val="Normal"/>
    <w:link w:val="IntenseQuoteChar"/>
    <w:uiPriority w:val="30"/>
    <w:qFormat/>
    <w:rsid w:val="004F5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8E4"/>
    <w:rPr>
      <w:smallCaps/>
      <w:color w:val="auto"/>
      <w:u w:val="single"/>
    </w:rPr>
  </w:style>
  <w:style w:type="character" w:styleId="IntenseReference">
    <w:name w:val="Intense Reference"/>
    <w:basedOn w:val="DefaultParagraphFont"/>
    <w:uiPriority w:val="32"/>
    <w:qFormat/>
    <w:rsid w:val="004F58E4"/>
    <w:rPr>
      <w:b/>
      <w:bCs/>
      <w:smallCaps/>
      <w:color w:val="auto"/>
      <w:spacing w:val="5"/>
      <w:u w:val="single"/>
    </w:rPr>
  </w:style>
  <w:style w:type="paragraph" w:customStyle="1" w:styleId="2ColumnHeading">
    <w:name w:val="2Column Heading"/>
    <w:basedOn w:val="BodyText"/>
    <w:qFormat/>
    <w:rsid w:val="004F58E4"/>
    <w:pPr>
      <w:spacing w:after="60"/>
      <w:ind w:left="-2268"/>
    </w:pPr>
    <w:rPr>
      <w:b/>
    </w:rPr>
  </w:style>
  <w:style w:type="paragraph" w:customStyle="1" w:styleId="Heading1TOC">
    <w:name w:val="Heading1 TOC"/>
    <w:basedOn w:val="Normal"/>
    <w:qFormat/>
    <w:rsid w:val="004F58E4"/>
    <w:pPr>
      <w:spacing w:before="240" w:after="120"/>
    </w:pPr>
    <w:rPr>
      <w:rFonts w:ascii="Times New Roman" w:hAnsi="Times New Roman"/>
      <w:b/>
      <w:sz w:val="32"/>
    </w:rPr>
  </w:style>
  <w:style w:type="paragraph" w:customStyle="1" w:styleId="Heading2TOC">
    <w:name w:val="Heading2 TOC"/>
    <w:basedOn w:val="Normal"/>
    <w:qFormat/>
    <w:rsid w:val="004F58E4"/>
    <w:pPr>
      <w:spacing w:before="240" w:after="60"/>
    </w:pPr>
    <w:rPr>
      <w:rFonts w:ascii="Times New Roman" w:hAnsi="Times New Roman"/>
      <w:b/>
      <w:sz w:val="28"/>
    </w:rPr>
  </w:style>
  <w:style w:type="character" w:customStyle="1" w:styleId="Underline">
    <w:name w:val="Underline"/>
    <w:basedOn w:val="DefaultParagraphFont"/>
    <w:qFormat/>
    <w:rsid w:val="004F58E4"/>
    <w:rPr>
      <w:u w:val="single"/>
    </w:rPr>
  </w:style>
  <w:style w:type="character" w:customStyle="1" w:styleId="BoldandItalics">
    <w:name w:val="Bold and Italics"/>
    <w:qFormat/>
    <w:rsid w:val="004F58E4"/>
    <w:rPr>
      <w:b/>
      <w:i/>
      <w:u w:val="none"/>
    </w:rPr>
  </w:style>
  <w:style w:type="paragraph" w:styleId="BalloonText">
    <w:name w:val="Balloon Text"/>
    <w:basedOn w:val="Normal"/>
    <w:link w:val="BalloonTextChar"/>
    <w:rsid w:val="004F58E4"/>
    <w:rPr>
      <w:rFonts w:ascii="Tahoma" w:hAnsi="Tahoma" w:cs="Tahoma"/>
      <w:sz w:val="16"/>
      <w:szCs w:val="16"/>
    </w:rPr>
  </w:style>
  <w:style w:type="character" w:customStyle="1" w:styleId="BalloonTextChar">
    <w:name w:val="Balloon Text Char"/>
    <w:basedOn w:val="DefaultParagraphFont"/>
    <w:link w:val="BalloonText"/>
    <w:rsid w:val="004F5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8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8E4"/>
    <w:rPr>
      <w:b/>
      <w:color w:val="660033"/>
      <w:spacing w:val="0"/>
    </w:rPr>
  </w:style>
  <w:style w:type="paragraph" w:customStyle="1" w:styleId="Nameditemlist">
    <w:name w:val="Named item list"/>
    <w:basedOn w:val="BodyText"/>
    <w:qFormat/>
    <w:rsid w:val="004F58E4"/>
    <w:pPr>
      <w:tabs>
        <w:tab w:val="left" w:pos="2835"/>
      </w:tabs>
      <w:ind w:left="2835" w:hanging="2835"/>
    </w:pPr>
  </w:style>
  <w:style w:type="paragraph" w:customStyle="1" w:styleId="BodyTextnopadding">
    <w:name w:val="Body Text no padding"/>
    <w:basedOn w:val="BodyText"/>
    <w:qFormat/>
    <w:rsid w:val="004F58E4"/>
    <w:pPr>
      <w:spacing w:before="0" w:after="0"/>
    </w:pPr>
  </w:style>
  <w:style w:type="character" w:styleId="Hyperlink">
    <w:name w:val="Hyperlink"/>
    <w:basedOn w:val="DefaultParagraphFont"/>
    <w:uiPriority w:val="99"/>
    <w:unhideWhenUsed/>
    <w:rsid w:val="004934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7003</Characters>
  <Application>Microsoft Office Word</Application>
  <DocSecurity>0</DocSecurity>
  <Lines>218</Lines>
  <Paragraphs>139</Paragraphs>
  <ScaleCrop>false</ScaleCrop>
  <Company>Author-it Software Corporation Ltd.</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ACMGEN306 Provide advice on aquatic animal selection and general care</dc:title>
  <dc:subject>Approved</dc:subject>
  <dc:creator>Skills Insight</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