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818" w:rsidP="000E18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ACMGEN205 Source and provide information for animal care needs</w:t>
      </w:r>
      <w:r>
        <w:fldChar w:fldCharType="end"/>
      </w:r>
    </w:p>
    <w:p w:rsidR="000E1818" w:rsidP="000E1818">
      <w:pPr>
        <w:pStyle w:val="Version"/>
        <w:sectPr w:rsidSect="002635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581" w:rsidP="00263581">
      <w:pPr>
        <w:pStyle w:val="SuperHeading"/>
      </w:pPr>
      <w:r w:rsidRPr="00263581">
        <w:t>Assessment Requirements for ACMGEN205 Source and provide information for animal care needs</w:t>
      </w:r>
    </w:p>
    <w:p w:rsidR="00000000" w:rsidRPr="00263581" w:rsidP="00263581">
      <w:pPr>
        <w:pStyle w:val="Heading1"/>
      </w:pPr>
      <w:bookmarkStart w:id="1" w:name="O_1170901"/>
      <w:bookmarkEnd w:id="1"/>
      <w:r w:rsidRPr="002635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35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581">
            <w:pPr>
              <w:pStyle w:val="BodyTextBold"/>
              <w:rPr>
                <w:lang w:val="en-NZ"/>
              </w:rPr>
            </w:pPr>
            <w:r w:rsidRPr="0026358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581">
            <w:pPr>
              <w:pStyle w:val="BodyTextBold"/>
              <w:rPr>
                <w:lang w:val="en-NZ"/>
              </w:rPr>
            </w:pPr>
            <w:r w:rsidRPr="00263581">
              <w:t>Comments</w:t>
            </w:r>
          </w:p>
        </w:tc>
      </w:tr>
      <w:tr w:rsidTr="002635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581">
            <w:pPr>
              <w:pStyle w:val="BodyText"/>
              <w:rPr>
                <w:lang w:val="en-NZ"/>
              </w:rPr>
            </w:pPr>
            <w:r w:rsidRPr="0026358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581" w:rsidP="00263581">
            <w:pPr>
              <w:pStyle w:val="BodyText"/>
            </w:pPr>
            <w:r w:rsidRPr="00263581">
              <w:t>This version released with ACM Animal Care and Management Training Package Version 4.0.</w:t>
            </w:r>
          </w:p>
        </w:tc>
      </w:tr>
    </w:tbl>
    <w:p w:rsidR="00000000" w:rsidRPr="00263581" w:rsidP="00263581">
      <w:pPr>
        <w:pStyle w:val="BodyText"/>
      </w:pPr>
    </w:p>
    <w:p w:rsidR="00000000" w:rsidRPr="00263581" w:rsidP="00263581">
      <w:pPr>
        <w:pStyle w:val="AllowPageBreak"/>
      </w:pPr>
    </w:p>
    <w:p w:rsidR="00000000" w:rsidRPr="00263581" w:rsidP="00263581">
      <w:pPr>
        <w:pStyle w:val="Heading1"/>
      </w:pPr>
      <w:bookmarkStart w:id="2" w:name="O_1170902"/>
      <w:bookmarkEnd w:id="2"/>
      <w:r w:rsidRPr="00263581">
        <w:t>Performance Evidence</w:t>
      </w:r>
    </w:p>
    <w:p w:rsidR="00000000" w:rsidRPr="00263581" w:rsidP="000E1818">
      <w:pPr>
        <w:pStyle w:val="BodyText"/>
      </w:pPr>
      <w:r w:rsidRPr="00263581">
        <w:t>An individual demonstrating competency must satisfy all of the elements and performance criteria in this unit.</w:t>
      </w:r>
    </w:p>
    <w:p w:rsidR="00000000" w:rsidRPr="00263581" w:rsidP="000E1818">
      <w:pPr>
        <w:pStyle w:val="BodyText"/>
      </w:pPr>
      <w:r w:rsidRPr="00263581">
        <w:t xml:space="preserve">There must be evidence that the individual has sourced information for a specific need for the care of at </w:t>
      </w:r>
      <w:r w:rsidRPr="00263581">
        <w:t>least three animals, covering:</w:t>
      </w:r>
    </w:p>
    <w:p w:rsidR="00000000" w:rsidRPr="00263581" w:rsidP="00263581">
      <w:pPr>
        <w:pStyle w:val="ListBullet"/>
      </w:pPr>
      <w:r w:rsidRPr="00263581">
        <w:t>two different species and two different life stages</w:t>
      </w:r>
    </w:p>
    <w:p w:rsidR="00000000" w:rsidRPr="00263581" w:rsidP="00263581">
      <w:pPr>
        <w:pStyle w:val="ListBullet"/>
      </w:pPr>
      <w:r w:rsidRPr="00263581">
        <w:t>at least one product and one service.</w:t>
      </w:r>
    </w:p>
    <w:p w:rsidR="00000000" w:rsidRPr="00263581" w:rsidP="000E1818">
      <w:pPr>
        <w:pStyle w:val="BodyText"/>
      </w:pPr>
      <w:r w:rsidRPr="00263581">
        <w:t>In doing the above, the individual must have:</w:t>
      </w:r>
    </w:p>
    <w:p w:rsidR="00000000" w:rsidRPr="00263581" w:rsidP="00263581">
      <w:pPr>
        <w:pStyle w:val="ListBullet"/>
      </w:pPr>
      <w:r w:rsidRPr="00263581">
        <w:t xml:space="preserve">documented the source of information for the product or service for each of the three animals </w:t>
      </w:r>
    </w:p>
    <w:p w:rsidR="00000000" w:rsidRPr="00263581" w:rsidP="00263581">
      <w:pPr>
        <w:pStyle w:val="ListBullet"/>
      </w:pPr>
      <w:r w:rsidRPr="00263581">
        <w:t xml:space="preserve">interpreted basic requirements, including numerical and safety information, and provided information to a team member or client </w:t>
      </w:r>
    </w:p>
    <w:p w:rsidR="00000000" w:rsidRPr="00263581" w:rsidP="00263581">
      <w:pPr>
        <w:pStyle w:val="ListBullet"/>
      </w:pPr>
      <w:r w:rsidRPr="00263581">
        <w:t>accessed individual animal infor</w:t>
      </w:r>
      <w:r w:rsidRPr="00263581">
        <w:t>mation and updated records for each of the three animals using workplace records or information management systems.</w:t>
      </w:r>
    </w:p>
    <w:p w:rsidR="00000000" w:rsidRPr="00263581" w:rsidP="00263581">
      <w:pPr>
        <w:pStyle w:val="AllowPageBreak"/>
      </w:pPr>
    </w:p>
    <w:p w:rsidR="00000000" w:rsidRPr="00263581" w:rsidP="00263581">
      <w:pPr>
        <w:pStyle w:val="Heading1"/>
      </w:pPr>
      <w:bookmarkStart w:id="3" w:name="O_1170903"/>
      <w:bookmarkEnd w:id="3"/>
      <w:r w:rsidRPr="00263581">
        <w:t>Knowledge Evidence</w:t>
      </w:r>
    </w:p>
    <w:p w:rsidR="00000000" w:rsidRPr="00263581" w:rsidP="000E1818">
      <w:pPr>
        <w:pStyle w:val="BodyText"/>
      </w:pPr>
      <w:r w:rsidRPr="00263581">
        <w:t xml:space="preserve">An individual must be able to demonstrate the knowledge required to perform the tasks outlined in the </w:t>
      </w:r>
      <w:r w:rsidRPr="00263581">
        <w:t>elements and performance criteria of this unit. This includes knowledge of:</w:t>
      </w:r>
    </w:p>
    <w:p w:rsidR="00000000" w:rsidRPr="00263581" w:rsidP="00263581">
      <w:pPr>
        <w:pStyle w:val="ListBullet"/>
      </w:pPr>
      <w:r w:rsidRPr="00263581">
        <w:t>types and sources of information available for animal care products and services, including:</w:t>
      </w:r>
    </w:p>
    <w:p w:rsidR="00000000" w:rsidRPr="00263581" w:rsidP="00263581">
      <w:pPr>
        <w:pStyle w:val="ListBullet2"/>
      </w:pPr>
      <w:r w:rsidRPr="00263581">
        <w:t>industry associations</w:t>
      </w:r>
    </w:p>
    <w:p w:rsidR="00000000" w:rsidRPr="00263581" w:rsidP="00263581">
      <w:pPr>
        <w:pStyle w:val="ListBullet2"/>
      </w:pPr>
      <w:r w:rsidRPr="00263581">
        <w:t>government registers</w:t>
      </w:r>
    </w:p>
    <w:p w:rsidR="00000000" w:rsidRPr="00263581" w:rsidP="00263581">
      <w:pPr>
        <w:pStyle w:val="ListBullet2"/>
      </w:pPr>
      <w:r w:rsidRPr="00263581">
        <w:t>product brochures and safety data sheets (</w:t>
      </w:r>
      <w:r w:rsidRPr="00263581">
        <w:t>SDS)</w:t>
      </w:r>
    </w:p>
    <w:p w:rsidR="00000000" w:rsidRPr="00263581" w:rsidP="00263581">
      <w:pPr>
        <w:pStyle w:val="ListBullet2"/>
      </w:pPr>
      <w:r w:rsidRPr="00263581">
        <w:t>supervisor and other workplace team members</w:t>
      </w:r>
    </w:p>
    <w:p w:rsidR="00000000" w:rsidRPr="00263581" w:rsidP="00263581">
      <w:pPr>
        <w:pStyle w:val="ListBullet2"/>
      </w:pPr>
      <w:r w:rsidRPr="00263581">
        <w:t xml:space="preserve">validated internet sites </w:t>
      </w:r>
    </w:p>
    <w:p w:rsidR="00000000" w:rsidRPr="00263581" w:rsidP="00263581">
      <w:pPr>
        <w:pStyle w:val="ListBullet2"/>
      </w:pPr>
      <w:r w:rsidRPr="00263581">
        <w:t>library/workplace resources</w:t>
      </w:r>
    </w:p>
    <w:p w:rsidR="00000000" w:rsidRPr="00263581" w:rsidP="00263581">
      <w:pPr>
        <w:pStyle w:val="ListBullet"/>
      </w:pPr>
      <w:r w:rsidRPr="00263581">
        <w:t>types of animal care products, including:</w:t>
      </w:r>
    </w:p>
    <w:p w:rsidR="00000000" w:rsidRPr="00263581" w:rsidP="00263581">
      <w:pPr>
        <w:pStyle w:val="ListBullet2"/>
      </w:pPr>
      <w:r w:rsidRPr="00263581">
        <w:t>basic dietary needs, including food products, supplements, treats</w:t>
      </w:r>
    </w:p>
    <w:p w:rsidR="00000000" w:rsidRPr="00263581" w:rsidP="00263581">
      <w:pPr>
        <w:pStyle w:val="ListBullet2"/>
      </w:pPr>
      <w:r w:rsidRPr="00263581">
        <w:t>animal housing items</w:t>
      </w:r>
    </w:p>
    <w:p w:rsidR="00000000" w:rsidRPr="00263581" w:rsidP="00263581">
      <w:pPr>
        <w:pStyle w:val="ListBullet2"/>
      </w:pPr>
      <w:r w:rsidRPr="00263581">
        <w:t xml:space="preserve">health and hygiene products, including parasite control </w:t>
      </w:r>
    </w:p>
    <w:p w:rsidR="00000000" w:rsidRPr="00263581" w:rsidP="00263581">
      <w:pPr>
        <w:pStyle w:val="ListBullet2"/>
      </w:pPr>
      <w:r w:rsidRPr="00263581">
        <w:t>enrichment items</w:t>
      </w:r>
    </w:p>
    <w:p w:rsidR="00000000" w:rsidRPr="00263581" w:rsidP="00263581">
      <w:pPr>
        <w:pStyle w:val="ListBullet2"/>
      </w:pPr>
      <w:r w:rsidRPr="00263581">
        <w:t>grooming products</w:t>
      </w:r>
    </w:p>
    <w:p w:rsidR="00000000" w:rsidRPr="00263581" w:rsidP="00263581">
      <w:pPr>
        <w:pStyle w:val="ListBullet2"/>
      </w:pPr>
      <w:r w:rsidRPr="00263581">
        <w:t>training products</w:t>
      </w:r>
    </w:p>
    <w:p w:rsidR="00000000" w:rsidRPr="00263581" w:rsidP="00263581">
      <w:pPr>
        <w:pStyle w:val="ListBullet"/>
      </w:pPr>
      <w:r w:rsidRPr="00263581">
        <w:t>types of animal care services, including:</w:t>
      </w:r>
    </w:p>
    <w:p w:rsidR="00000000" w:rsidRPr="00263581" w:rsidP="00263581">
      <w:pPr>
        <w:pStyle w:val="ListBullet2"/>
      </w:pPr>
      <w:r w:rsidRPr="00263581">
        <w:t>boarding/day care facilities</w:t>
      </w:r>
    </w:p>
    <w:p w:rsidR="00000000" w:rsidRPr="00263581" w:rsidP="00263581">
      <w:pPr>
        <w:pStyle w:val="ListBullet2"/>
      </w:pPr>
      <w:r w:rsidRPr="00263581">
        <w:t>grooming services</w:t>
      </w:r>
    </w:p>
    <w:p w:rsidR="00000000" w:rsidRPr="00263581" w:rsidP="00263581">
      <w:pPr>
        <w:pStyle w:val="ListBullet2"/>
      </w:pPr>
      <w:r w:rsidRPr="00263581">
        <w:t>training services</w:t>
      </w:r>
    </w:p>
    <w:p w:rsidR="00000000" w:rsidRPr="00263581" w:rsidP="00263581">
      <w:pPr>
        <w:pStyle w:val="ListBullet2"/>
      </w:pPr>
      <w:r w:rsidRPr="00263581">
        <w:t>veterinary and allied health services</w:t>
      </w:r>
    </w:p>
    <w:p w:rsidR="00000000" w:rsidRPr="00263581" w:rsidP="00263581">
      <w:pPr>
        <w:pStyle w:val="ListBullet2"/>
      </w:pPr>
      <w:r w:rsidRPr="00263581">
        <w:t>outsourced services</w:t>
      </w:r>
    </w:p>
    <w:p w:rsidR="00000000" w:rsidRPr="00263581" w:rsidP="00263581">
      <w:pPr>
        <w:pStyle w:val="ListBullet"/>
      </w:pPr>
      <w:r w:rsidRPr="00263581">
        <w:t>methods used for individual animal identification, including:</w:t>
      </w:r>
    </w:p>
    <w:p w:rsidR="00000000" w:rsidRPr="00263581" w:rsidP="00263581">
      <w:pPr>
        <w:pStyle w:val="ListBullet2"/>
      </w:pPr>
      <w:r w:rsidRPr="00263581">
        <w:t>basic anatomical features of species and/or breed groups</w:t>
      </w:r>
    </w:p>
    <w:p w:rsidR="00000000" w:rsidRPr="00263581" w:rsidP="00263581">
      <w:pPr>
        <w:pStyle w:val="ListBullet2"/>
      </w:pPr>
      <w:r w:rsidRPr="00263581">
        <w:t>microchipping</w:t>
      </w:r>
    </w:p>
    <w:p w:rsidR="00000000" w:rsidRPr="00263581" w:rsidP="00263581">
      <w:pPr>
        <w:pStyle w:val="ListBullet2"/>
      </w:pPr>
      <w:r w:rsidRPr="00263581">
        <w:t xml:space="preserve">visual identification – tags, bands, brands </w:t>
      </w:r>
    </w:p>
    <w:p w:rsidR="00000000" w:rsidRPr="00263581" w:rsidP="00263581">
      <w:pPr>
        <w:pStyle w:val="ListBullet2"/>
      </w:pPr>
      <w:r w:rsidRPr="00263581">
        <w:t>animal identification databases relevant to industry sector</w:t>
      </w:r>
    </w:p>
    <w:p w:rsidR="00000000" w:rsidRPr="00263581" w:rsidP="00263581">
      <w:pPr>
        <w:pStyle w:val="ListBullet2"/>
      </w:pPr>
      <w:r w:rsidRPr="00263581">
        <w:t>workplace records or information management systems</w:t>
      </w:r>
    </w:p>
    <w:p w:rsidR="00000000" w:rsidRPr="00263581" w:rsidP="00263581">
      <w:pPr>
        <w:pStyle w:val="ListBullet"/>
      </w:pPr>
      <w:r w:rsidRPr="00263581">
        <w:t>safety information found on labelling or product/service information.</w:t>
      </w:r>
    </w:p>
    <w:p w:rsidR="00000000" w:rsidRPr="00263581" w:rsidP="00263581">
      <w:pPr>
        <w:pStyle w:val="AllowPageBreak"/>
      </w:pPr>
    </w:p>
    <w:p w:rsidR="00000000" w:rsidRPr="00263581" w:rsidP="00263581">
      <w:pPr>
        <w:pStyle w:val="Heading1"/>
      </w:pPr>
      <w:bookmarkStart w:id="4" w:name="O_1170904"/>
      <w:bookmarkEnd w:id="4"/>
      <w:r w:rsidRPr="00263581">
        <w:t>Assessment Conditions</w:t>
      </w:r>
    </w:p>
    <w:p w:rsidR="00000000" w:rsidRPr="00263581" w:rsidP="000E1818">
      <w:pPr>
        <w:pStyle w:val="BodyText"/>
      </w:pPr>
      <w:r w:rsidRPr="00263581">
        <w:t>Assessment of the skills in this</w:t>
      </w:r>
      <w:r w:rsidRPr="00263581">
        <w:t xml:space="preserve"> unit of competency must take place under the following conditions:</w:t>
      </w:r>
    </w:p>
    <w:p w:rsidR="00000000" w:rsidRPr="00263581" w:rsidP="00263581">
      <w:pPr>
        <w:pStyle w:val="ListBullet"/>
      </w:pPr>
      <w:r w:rsidRPr="00263581">
        <w:t>physical conditions:</w:t>
      </w:r>
    </w:p>
    <w:p w:rsidR="00000000" w:rsidRPr="00263581" w:rsidP="00263581">
      <w:pPr>
        <w:pStyle w:val="ListBullet2"/>
      </w:pPr>
      <w:r w:rsidRPr="00263581">
        <w:t>an animal care workplace or an environment that accurately represents workplace conditions</w:t>
      </w:r>
    </w:p>
    <w:p w:rsidR="00000000" w:rsidRPr="00263581" w:rsidP="00263581">
      <w:pPr>
        <w:pStyle w:val="ListBullet"/>
      </w:pPr>
      <w:r w:rsidRPr="00263581">
        <w:t>resources, equipment and materials:</w:t>
      </w:r>
    </w:p>
    <w:p w:rsidR="00000000" w:rsidRPr="00263581" w:rsidP="00263581">
      <w:pPr>
        <w:pStyle w:val="ListBullet2"/>
      </w:pPr>
      <w:r w:rsidRPr="00263581">
        <w:t>live animals or models/replicas of a</w:t>
      </w:r>
      <w:r w:rsidRPr="00263581">
        <w:t>nimals specified in the performance evidence</w:t>
      </w:r>
    </w:p>
    <w:p w:rsidR="00000000" w:rsidRPr="00263581" w:rsidP="00263581">
      <w:pPr>
        <w:pStyle w:val="ListBullet2"/>
      </w:pPr>
      <w:r w:rsidRPr="00263581">
        <w:t>animal records specified in the performance evidence</w:t>
      </w:r>
    </w:p>
    <w:p w:rsidR="00000000" w:rsidRPr="00263581" w:rsidP="00263581">
      <w:pPr>
        <w:pStyle w:val="ListBullet"/>
      </w:pPr>
      <w:r w:rsidRPr="00263581">
        <w:t>relationships:</w:t>
      </w:r>
    </w:p>
    <w:p w:rsidR="00000000" w:rsidRPr="00263581" w:rsidP="00263581">
      <w:pPr>
        <w:pStyle w:val="ListBullet2"/>
      </w:pPr>
      <w:r w:rsidRPr="00263581">
        <w:t>team member and/or client.</w:t>
      </w:r>
    </w:p>
    <w:p w:rsidR="00000000" w:rsidRPr="00263581" w:rsidP="000E1818">
      <w:pPr>
        <w:pStyle w:val="BodyText"/>
      </w:pPr>
      <w:r w:rsidRPr="00263581">
        <w:t>Assessors of this unit must satisfy the requirements for assessors in applicable vocational education and training legislation, frameworks and/or standards.</w:t>
      </w:r>
    </w:p>
    <w:p w:rsidR="00000000" w:rsidRPr="00263581" w:rsidP="00263581">
      <w:pPr>
        <w:pStyle w:val="Heading1"/>
      </w:pPr>
      <w:bookmarkStart w:id="5" w:name="O_1170907"/>
      <w:bookmarkEnd w:id="5"/>
      <w:r w:rsidRPr="00263581">
        <w:t>Links</w:t>
      </w:r>
    </w:p>
    <w:p w:rsidR="00000000" w:rsidRPr="00263581" w:rsidP="000E1818">
      <w:pPr>
        <w:pStyle w:val="BodyText"/>
      </w:pPr>
      <w:r w:rsidRPr="00263581">
        <w:t>Companion Volumes, including Implementation Guides, are available at VETN</w:t>
      </w:r>
      <w:r w:rsidRPr="00263581">
        <w:t xml:space="preserve">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74C2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63581" w:rsidP="00263581"/>
    <w:sectPr w:rsidSect="002635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81" w:rsidRPr="000E1818" w:rsidP="000E18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18" w:rsidP="002635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1818" w:rsidP="002635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1818" w:rsidP="002635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581" w:rsidRPr="000E1818" w:rsidP="000E18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5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18" w:rsidRPr="002D2AF8" w:rsidP="002635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ACMGEN205 Source and provide information for animal care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E1818" w:rsidP="002635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B652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CA3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269E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5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5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5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5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5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5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5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5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5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5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5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581"/>
  </w:style>
  <w:style w:type="character" w:customStyle="1" w:styleId="Heading1Char">
    <w:name w:val="Heading 1 Char"/>
    <w:basedOn w:val="DefaultParagraphFont"/>
    <w:link w:val="Heading1"/>
    <w:rsid w:val="002635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5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5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5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35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35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5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3581"/>
    <w:rPr>
      <w:b/>
    </w:rPr>
  </w:style>
  <w:style w:type="character" w:customStyle="1" w:styleId="Heading2Char">
    <w:name w:val="Heading 2 Char"/>
    <w:basedOn w:val="DefaultParagraphFont"/>
    <w:link w:val="Heading2"/>
    <w:rsid w:val="002635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5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5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5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5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5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5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5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5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5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5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5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5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5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5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5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3581"/>
    <w:rPr>
      <w:b/>
      <w:spacing w:val="0"/>
    </w:rPr>
  </w:style>
  <w:style w:type="paragraph" w:customStyle="1" w:styleId="SuperTitle">
    <w:name w:val="SuperTitle"/>
    <w:basedOn w:val="Title"/>
    <w:rsid w:val="002635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5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5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35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5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5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5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5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5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5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5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5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581"/>
    <w:rPr>
      <w:i/>
    </w:rPr>
  </w:style>
  <w:style w:type="paragraph" w:styleId="Caption">
    <w:name w:val="caption"/>
    <w:basedOn w:val="BodyText"/>
    <w:next w:val="Normal"/>
    <w:qFormat/>
    <w:rsid w:val="002635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5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5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581"/>
  </w:style>
  <w:style w:type="paragraph" w:styleId="TableofFigures">
    <w:name w:val="table of figures"/>
    <w:basedOn w:val="Normal"/>
    <w:next w:val="Normal"/>
    <w:semiHidden/>
    <w:rsid w:val="002635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5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3581"/>
    <w:rPr>
      <w:rFonts w:ascii="Wingdings" w:hAnsi="Wingdings"/>
    </w:rPr>
  </w:style>
  <w:style w:type="paragraph" w:customStyle="1" w:styleId="TableHeading">
    <w:name w:val="Table Heading"/>
    <w:basedOn w:val="HeadingBase"/>
    <w:rsid w:val="002635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581"/>
    <w:rPr>
      <w:color w:val="0033CC"/>
      <w:u w:val="none"/>
    </w:rPr>
  </w:style>
  <w:style w:type="paragraph" w:customStyle="1" w:styleId="BodyTextRight">
    <w:name w:val="Body Text Right"/>
    <w:basedOn w:val="BodyText"/>
    <w:rsid w:val="002635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5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5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5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5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5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581"/>
    <w:rPr>
      <w:sz w:val="32"/>
    </w:rPr>
  </w:style>
  <w:style w:type="paragraph" w:customStyle="1" w:styleId="HeadingProcedure">
    <w:name w:val="Heading Procedure"/>
    <w:basedOn w:val="HeadingBase"/>
    <w:next w:val="Normal"/>
    <w:rsid w:val="002635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581"/>
    <w:pPr>
      <w:spacing w:before="60" w:after="60"/>
    </w:pPr>
  </w:style>
  <w:style w:type="paragraph" w:styleId="ListContinue">
    <w:name w:val="List Continue"/>
    <w:basedOn w:val="List"/>
    <w:rsid w:val="00263581"/>
    <w:pPr>
      <w:ind w:firstLine="0"/>
    </w:pPr>
  </w:style>
  <w:style w:type="paragraph" w:customStyle="1" w:styleId="ListNote">
    <w:name w:val="List Note"/>
    <w:basedOn w:val="List"/>
    <w:rsid w:val="002635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5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5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581"/>
    <w:rPr>
      <w:rFonts w:ascii="Courier New" w:hAnsi="Courier New"/>
    </w:rPr>
  </w:style>
  <w:style w:type="paragraph" w:customStyle="1" w:styleId="NoteBullet">
    <w:name w:val="Note Bullet"/>
    <w:basedOn w:val="Note"/>
    <w:rsid w:val="002635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5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5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5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5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35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5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581"/>
    <w:rPr>
      <w:b/>
      <w:smallCaps/>
    </w:rPr>
  </w:style>
  <w:style w:type="paragraph" w:customStyle="1" w:styleId="TableListNumber">
    <w:name w:val="Table List Number"/>
    <w:basedOn w:val="ListNumber"/>
    <w:rsid w:val="002635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5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581"/>
    <w:pPr>
      <w:numPr>
        <w:numId w:val="9"/>
      </w:numPr>
    </w:pPr>
  </w:style>
  <w:style w:type="paragraph" w:customStyle="1" w:styleId="ListAlpha2">
    <w:name w:val="List Alpha 2"/>
    <w:basedOn w:val="List2"/>
    <w:rsid w:val="00263581"/>
    <w:pPr>
      <w:numPr>
        <w:numId w:val="8"/>
      </w:numPr>
    </w:pPr>
  </w:style>
  <w:style w:type="paragraph" w:styleId="List2">
    <w:name w:val="List 2"/>
    <w:basedOn w:val="BodyText"/>
    <w:rsid w:val="002635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5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5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5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5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5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3581"/>
    <w:pPr>
      <w:numPr>
        <w:numId w:val="4"/>
      </w:numPr>
    </w:pPr>
  </w:style>
  <w:style w:type="paragraph" w:styleId="ListContinue2">
    <w:name w:val="List Continue 2"/>
    <w:basedOn w:val="List2"/>
    <w:rsid w:val="00263581"/>
    <w:pPr>
      <w:ind w:firstLine="0"/>
    </w:pPr>
  </w:style>
  <w:style w:type="paragraph" w:styleId="ListContinue3">
    <w:name w:val="List Continue 3"/>
    <w:basedOn w:val="List3"/>
    <w:rsid w:val="00263581"/>
    <w:pPr>
      <w:ind w:left="1021" w:firstLine="0"/>
    </w:pPr>
  </w:style>
  <w:style w:type="paragraph" w:styleId="ListContinue4">
    <w:name w:val="List Continue 4"/>
    <w:basedOn w:val="List4"/>
    <w:rsid w:val="00263581"/>
    <w:pPr>
      <w:ind w:firstLine="0"/>
    </w:pPr>
  </w:style>
  <w:style w:type="paragraph" w:styleId="ListContinue5">
    <w:name w:val="List Continue 5"/>
    <w:basedOn w:val="List5"/>
    <w:rsid w:val="00263581"/>
    <w:pPr>
      <w:ind w:firstLine="0"/>
    </w:pPr>
  </w:style>
  <w:style w:type="paragraph" w:styleId="ListNumber3">
    <w:name w:val="List Number 3"/>
    <w:basedOn w:val="List3"/>
    <w:rsid w:val="00263581"/>
    <w:pPr>
      <w:numPr>
        <w:numId w:val="5"/>
      </w:numPr>
    </w:pPr>
  </w:style>
  <w:style w:type="paragraph" w:styleId="ListNumber4">
    <w:name w:val="List Number 4"/>
    <w:basedOn w:val="List4"/>
    <w:rsid w:val="00263581"/>
    <w:pPr>
      <w:numPr>
        <w:numId w:val="6"/>
      </w:numPr>
    </w:pPr>
  </w:style>
  <w:style w:type="paragraph" w:styleId="ListNumber5">
    <w:name w:val="List Number 5"/>
    <w:basedOn w:val="List5"/>
    <w:rsid w:val="00263581"/>
    <w:pPr>
      <w:numPr>
        <w:numId w:val="7"/>
      </w:numPr>
    </w:pPr>
  </w:style>
  <w:style w:type="paragraph" w:styleId="BlockText">
    <w:name w:val="Block Text"/>
    <w:basedOn w:val="Normal"/>
    <w:rsid w:val="002635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5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581"/>
    <w:rPr>
      <w:sz w:val="16"/>
      <w:vertAlign w:val="superscript"/>
    </w:rPr>
  </w:style>
  <w:style w:type="character" w:customStyle="1" w:styleId="Symbols">
    <w:name w:val="Symbols"/>
    <w:basedOn w:val="DefaultParagraphFont"/>
    <w:rsid w:val="00263581"/>
    <w:rPr>
      <w:rFonts w:ascii="Symbol" w:hAnsi="Symbol"/>
    </w:rPr>
  </w:style>
  <w:style w:type="character" w:customStyle="1" w:styleId="MenuOptions">
    <w:name w:val="Menu Options"/>
    <w:basedOn w:val="DefaultParagraphFont"/>
    <w:rsid w:val="002635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581"/>
    <w:rPr>
      <w:b/>
    </w:rPr>
  </w:style>
  <w:style w:type="character" w:customStyle="1" w:styleId="Underlined">
    <w:name w:val="Underlined"/>
    <w:basedOn w:val="DefaultParagraphFont"/>
    <w:rsid w:val="00263581"/>
    <w:rPr>
      <w:u w:val="single"/>
    </w:rPr>
  </w:style>
  <w:style w:type="paragraph" w:customStyle="1" w:styleId="TableBodyTextRight">
    <w:name w:val="Table Body Text Right"/>
    <w:basedOn w:val="TableBodyText"/>
    <w:rsid w:val="002635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581"/>
    <w:rPr>
      <w:sz w:val="18"/>
    </w:rPr>
  </w:style>
  <w:style w:type="paragraph" w:customStyle="1" w:styleId="BodySmallRight">
    <w:name w:val="Body Small Right"/>
    <w:basedOn w:val="BodyTextRight"/>
    <w:rsid w:val="00263581"/>
    <w:rPr>
      <w:sz w:val="18"/>
      <w:szCs w:val="18"/>
    </w:rPr>
  </w:style>
  <w:style w:type="paragraph" w:customStyle="1" w:styleId="MarginEdition">
    <w:name w:val="Margin Edition"/>
    <w:basedOn w:val="MarginNote"/>
    <w:rsid w:val="002635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581"/>
    <w:rPr>
      <w:sz w:val="2"/>
      <w:szCs w:val="2"/>
    </w:rPr>
  </w:style>
  <w:style w:type="character" w:customStyle="1" w:styleId="Small">
    <w:name w:val="Small"/>
    <w:basedOn w:val="DefaultParagraphFont"/>
    <w:rsid w:val="00263581"/>
    <w:rPr>
      <w:sz w:val="16"/>
    </w:rPr>
  </w:style>
  <w:style w:type="paragraph" w:customStyle="1" w:styleId="WideTable">
    <w:name w:val="Wide Table"/>
    <w:basedOn w:val="Normal"/>
    <w:rsid w:val="002635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581"/>
  </w:style>
  <w:style w:type="paragraph" w:styleId="Quote">
    <w:name w:val="Quote"/>
    <w:basedOn w:val="Heading1"/>
    <w:link w:val="QuoteChar"/>
    <w:qFormat/>
    <w:rsid w:val="002635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5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581"/>
    <w:pPr>
      <w:pageBreakBefore/>
    </w:pPr>
  </w:style>
  <w:style w:type="paragraph" w:customStyle="1" w:styleId="Border">
    <w:name w:val="Border"/>
    <w:basedOn w:val="Normal"/>
    <w:qFormat/>
    <w:rsid w:val="002635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5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5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5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5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5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5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5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5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581"/>
    <w:rPr>
      <w:u w:val="single"/>
    </w:rPr>
  </w:style>
  <w:style w:type="character" w:customStyle="1" w:styleId="BoldandItalics">
    <w:name w:val="Bold and Italics"/>
    <w:qFormat/>
    <w:rsid w:val="00263581"/>
    <w:rPr>
      <w:b/>
      <w:i/>
      <w:u w:val="none"/>
    </w:rPr>
  </w:style>
  <w:style w:type="paragraph" w:styleId="BalloonText">
    <w:name w:val="Balloon Text"/>
    <w:basedOn w:val="Normal"/>
    <w:link w:val="BalloonTextChar"/>
    <w:rsid w:val="00263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5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5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5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5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5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5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18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2870</Characters>
  <Application>Microsoft Office Word</Application>
  <DocSecurity>0</DocSecurity>
  <Lines>84</Lines>
  <Paragraphs>68</Paragraphs>
  <ScaleCrop>false</ScaleCrop>
  <Company>Author-it Software Corporation Ltd.</Company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ACMGEN205 Source and provide information for animal care needs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