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194E" w:rsidP="003F19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ACMGAS204 Feed and water animals</w:t>
      </w:r>
      <w:r>
        <w:fldChar w:fldCharType="end"/>
      </w:r>
    </w:p>
    <w:p w:rsidR="003F194E" w:rsidP="003F194E">
      <w:pPr>
        <w:pStyle w:val="Version"/>
        <w:sectPr w:rsidSect="00073A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3AF5" w:rsidP="00073AF5">
      <w:pPr>
        <w:pStyle w:val="SuperHeading"/>
      </w:pPr>
      <w:r w:rsidRPr="00073AF5">
        <w:t>Assessment Requirements for ACMGAS204 Feed and water animals</w:t>
      </w:r>
    </w:p>
    <w:p w:rsidR="00000000" w:rsidRPr="00073AF5" w:rsidP="00073AF5">
      <w:pPr>
        <w:pStyle w:val="Heading1"/>
      </w:pPr>
      <w:bookmarkStart w:id="1" w:name="O_865420"/>
      <w:bookmarkEnd w:id="1"/>
      <w:r w:rsidRPr="00073AF5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073AF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AF5" w:rsidP="00073AF5">
            <w:pPr>
              <w:pStyle w:val="BodyText"/>
            </w:pPr>
            <w:r w:rsidRPr="00073AF5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AF5">
            <w:pPr>
              <w:pStyle w:val="BodyText"/>
              <w:rPr>
                <w:lang w:val="en-NZ"/>
              </w:rPr>
            </w:pPr>
            <w:r w:rsidRPr="00073AF5">
              <w:rPr>
                <w:rStyle w:val="SpecialBold"/>
              </w:rPr>
              <w:t>Comments</w:t>
            </w:r>
          </w:p>
        </w:tc>
      </w:tr>
      <w:tr w:rsidTr="00073AF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AF5">
            <w:pPr>
              <w:pStyle w:val="BodyText"/>
              <w:rPr>
                <w:lang w:val="en-NZ"/>
              </w:rPr>
            </w:pPr>
            <w:r w:rsidRPr="00073AF5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AF5" w:rsidP="00073AF5">
            <w:pPr>
              <w:pStyle w:val="BodyText"/>
            </w:pPr>
            <w:r w:rsidRPr="00073AF5">
              <w:t>This version released with ACM Animal Care and Management Training Package Version 1.0.</w:t>
            </w:r>
          </w:p>
        </w:tc>
      </w:tr>
    </w:tbl>
    <w:p w:rsidR="00000000" w:rsidRPr="00073AF5" w:rsidP="00073AF5">
      <w:pPr>
        <w:pStyle w:val="BodyText"/>
      </w:pPr>
    </w:p>
    <w:p w:rsidR="00000000" w:rsidRPr="00073AF5" w:rsidP="00073AF5">
      <w:pPr>
        <w:pStyle w:val="AllowPageBreak"/>
      </w:pPr>
    </w:p>
    <w:p w:rsidR="00000000" w:rsidRPr="00073AF5" w:rsidP="00073AF5">
      <w:pPr>
        <w:pStyle w:val="Heading1"/>
      </w:pPr>
      <w:bookmarkStart w:id="2" w:name="O_865421"/>
      <w:bookmarkEnd w:id="2"/>
      <w:r w:rsidRPr="00073AF5">
        <w:t>Performance Evidence</w:t>
      </w:r>
    </w:p>
    <w:p w:rsidR="00000000" w:rsidRPr="00073AF5" w:rsidP="003F194E">
      <w:pPr>
        <w:pStyle w:val="BodyText"/>
      </w:pPr>
      <w:r w:rsidRPr="00073AF5">
        <w:t xml:space="preserve">An individual demonstrating competency must satisfy all of the </w:t>
      </w:r>
      <w:r w:rsidRPr="00073AF5">
        <w:t>elements and performance criteria in this unit.</w:t>
      </w:r>
    </w:p>
    <w:p w:rsidR="00000000" w:rsidRPr="00073AF5" w:rsidP="003F194E">
      <w:pPr>
        <w:pStyle w:val="BodyText"/>
      </w:pPr>
      <w:r w:rsidRPr="00073AF5">
        <w:t>There must be evidence that the individual has:</w:t>
      </w:r>
    </w:p>
    <w:p w:rsidR="00000000" w:rsidRPr="00073AF5" w:rsidP="00073AF5">
      <w:pPr>
        <w:pStyle w:val="ListBullet"/>
      </w:pPr>
      <w:r w:rsidRPr="00073AF5">
        <w:t>fed and watered a minimum of two different animals, covering two different species, in line with the animal’s feeding plan.</w:t>
      </w:r>
    </w:p>
    <w:p w:rsidR="00000000" w:rsidRPr="00073AF5" w:rsidP="00073AF5">
      <w:pPr>
        <w:pStyle w:val="AllowPageBreak"/>
      </w:pPr>
    </w:p>
    <w:p w:rsidR="00000000" w:rsidRPr="00073AF5" w:rsidP="00073AF5">
      <w:pPr>
        <w:pStyle w:val="Heading1"/>
      </w:pPr>
      <w:bookmarkStart w:id="3" w:name="O_865422"/>
      <w:bookmarkEnd w:id="3"/>
      <w:r w:rsidRPr="00073AF5">
        <w:t>Knowledge Evidence</w:t>
      </w:r>
    </w:p>
    <w:p w:rsidR="00000000" w:rsidRPr="00073AF5" w:rsidP="003F194E">
      <w:pPr>
        <w:pStyle w:val="BodyText"/>
      </w:pPr>
      <w:r w:rsidRPr="00073AF5">
        <w:t>An individual must be able to demonstrate the knowledge required to perform the tasks outlined in the elements and performance criteria of this unit. This includes knowledge of:</w:t>
      </w:r>
    </w:p>
    <w:p w:rsidR="00000000" w:rsidRPr="00073AF5" w:rsidP="00073AF5">
      <w:pPr>
        <w:pStyle w:val="ListBullet"/>
      </w:pPr>
      <w:r w:rsidRPr="00073AF5">
        <w:t>animal feeding methods</w:t>
      </w:r>
    </w:p>
    <w:p w:rsidR="00000000" w:rsidRPr="00073AF5" w:rsidP="00073AF5">
      <w:pPr>
        <w:pStyle w:val="ListBullet"/>
      </w:pPr>
      <w:r w:rsidRPr="00073AF5">
        <w:t>food preparation, according to instructions</w:t>
      </w:r>
    </w:p>
    <w:p w:rsidR="00000000" w:rsidRPr="00073AF5" w:rsidP="00073AF5">
      <w:pPr>
        <w:pStyle w:val="ListBullet"/>
      </w:pPr>
      <w:r w:rsidRPr="00073AF5">
        <w:t>storage r</w:t>
      </w:r>
      <w:r w:rsidRPr="00073AF5">
        <w:t>equirements for food</w:t>
      </w:r>
    </w:p>
    <w:p w:rsidR="00000000" w:rsidRPr="00073AF5" w:rsidP="00073AF5">
      <w:pPr>
        <w:pStyle w:val="ListBullet"/>
      </w:pPr>
      <w:r w:rsidRPr="00073AF5">
        <w:t>appropriate containers for food</w:t>
      </w:r>
    </w:p>
    <w:p w:rsidR="00000000" w:rsidRPr="00073AF5" w:rsidP="00073AF5">
      <w:pPr>
        <w:pStyle w:val="ListBullet"/>
      </w:pPr>
      <w:r w:rsidRPr="00073AF5">
        <w:t>how to deliver food in a manner that is safe and appropriate to the animal</w:t>
      </w:r>
    </w:p>
    <w:p w:rsidR="00000000" w:rsidRPr="00073AF5" w:rsidP="00073AF5">
      <w:pPr>
        <w:pStyle w:val="ListBullet"/>
      </w:pPr>
      <w:r w:rsidRPr="00073AF5">
        <w:t>maintaining a clean food preparation area</w:t>
      </w:r>
    </w:p>
    <w:p w:rsidR="00000000" w:rsidRPr="00073AF5" w:rsidP="00073AF5">
      <w:pPr>
        <w:pStyle w:val="ListBullet"/>
      </w:pPr>
      <w:r w:rsidRPr="00073AF5">
        <w:t>cross-contamination of food</w:t>
      </w:r>
    </w:p>
    <w:p w:rsidR="00000000" w:rsidRPr="00073AF5" w:rsidP="00073AF5">
      <w:pPr>
        <w:pStyle w:val="ListBullet"/>
      </w:pPr>
      <w:r w:rsidRPr="00073AF5">
        <w:t>safe and humane animal handling techniques and procedures</w:t>
      </w:r>
    </w:p>
    <w:p w:rsidR="00000000" w:rsidRPr="00073AF5" w:rsidP="00073AF5">
      <w:pPr>
        <w:pStyle w:val="ListBullet"/>
      </w:pPr>
      <w:r w:rsidRPr="00073AF5">
        <w:t>the principles of animal welfare and ethics as set out in relevant codes of practice.</w:t>
      </w:r>
    </w:p>
    <w:p w:rsidR="00000000" w:rsidRPr="00073AF5" w:rsidP="00073AF5">
      <w:pPr>
        <w:pStyle w:val="AllowPageBreak"/>
      </w:pPr>
    </w:p>
    <w:p w:rsidR="00000000" w:rsidRPr="00073AF5" w:rsidP="00073AF5">
      <w:pPr>
        <w:pStyle w:val="Heading1"/>
      </w:pPr>
      <w:bookmarkStart w:id="4" w:name="O_865423"/>
      <w:bookmarkEnd w:id="4"/>
      <w:r w:rsidRPr="00073AF5">
        <w:t>Assessment Conditions</w:t>
      </w:r>
    </w:p>
    <w:p w:rsidR="00000000" w:rsidRPr="00073AF5" w:rsidP="003F194E">
      <w:pPr>
        <w:pStyle w:val="BodyText"/>
      </w:pPr>
      <w:r w:rsidRPr="00073AF5">
        <w:t xml:space="preserve">Assessment of skills must take place under the following conditions:  </w:t>
      </w:r>
    </w:p>
    <w:p w:rsidR="00000000" w:rsidRPr="00073AF5" w:rsidP="00073AF5">
      <w:pPr>
        <w:pStyle w:val="ListBullet"/>
      </w:pPr>
      <w:r w:rsidRPr="00073AF5">
        <w:t>physical conditions:</w:t>
      </w:r>
    </w:p>
    <w:p w:rsidR="00000000" w:rsidRPr="00073AF5" w:rsidP="00073AF5">
      <w:pPr>
        <w:pStyle w:val="ListBullet2"/>
      </w:pPr>
      <w:r w:rsidRPr="00073AF5">
        <w:t>an environment that accurately reflec</w:t>
      </w:r>
      <w:r w:rsidRPr="00073AF5">
        <w:t>ts a real workplace setting</w:t>
      </w:r>
    </w:p>
    <w:p w:rsidR="00000000" w:rsidRPr="00073AF5" w:rsidP="00073AF5">
      <w:pPr>
        <w:pStyle w:val="ListBullet"/>
      </w:pPr>
      <w:r w:rsidRPr="00073AF5">
        <w:t>resources, equipment and materials:</w:t>
      </w:r>
    </w:p>
    <w:p w:rsidR="00000000" w:rsidRPr="00073AF5" w:rsidP="00073AF5">
      <w:pPr>
        <w:pStyle w:val="ListBullet2"/>
      </w:pPr>
      <w:r w:rsidRPr="00073AF5">
        <w:t>a range of animals</w:t>
      </w:r>
    </w:p>
    <w:p w:rsidR="00000000" w:rsidRPr="00073AF5" w:rsidP="00073AF5">
      <w:pPr>
        <w:pStyle w:val="ListBullet2"/>
      </w:pPr>
      <w:r w:rsidRPr="00073AF5">
        <w:t>equipment and resources appropriate to work undertaken in an animal care environment</w:t>
      </w:r>
    </w:p>
    <w:p w:rsidR="00000000" w:rsidRPr="00073AF5" w:rsidP="00073AF5">
      <w:pPr>
        <w:pStyle w:val="ListBullet"/>
      </w:pPr>
      <w:r w:rsidRPr="00073AF5">
        <w:t>specifications:</w:t>
      </w:r>
    </w:p>
    <w:p w:rsidR="00000000" w:rsidRPr="00073AF5" w:rsidP="00073AF5">
      <w:pPr>
        <w:pStyle w:val="ListBullet2"/>
      </w:pPr>
      <w:r w:rsidRPr="00073AF5">
        <w:t xml:space="preserve">access to organisational policies and procedures </w:t>
      </w:r>
    </w:p>
    <w:p w:rsidR="00000000" w:rsidRPr="00073AF5" w:rsidP="00073AF5">
      <w:pPr>
        <w:pStyle w:val="ListBullet2"/>
      </w:pPr>
      <w:r w:rsidRPr="00073AF5">
        <w:t xml:space="preserve">animal feeding plans </w:t>
      </w:r>
    </w:p>
    <w:p w:rsidR="00000000" w:rsidRPr="00073AF5" w:rsidP="00073AF5">
      <w:pPr>
        <w:pStyle w:val="ListBullet"/>
      </w:pPr>
      <w:r w:rsidRPr="00073AF5">
        <w:t>relationships (internal and/or external):</w:t>
      </w:r>
    </w:p>
    <w:p w:rsidR="00000000" w:rsidRPr="00073AF5" w:rsidP="00073AF5">
      <w:pPr>
        <w:pStyle w:val="ListBullet2"/>
      </w:pPr>
      <w:r w:rsidRPr="00073AF5">
        <w:t xml:space="preserve">interactions with a supervisor. </w:t>
      </w:r>
    </w:p>
    <w:p w:rsidR="00000000" w:rsidRPr="00073AF5" w:rsidP="00073AF5">
      <w:pPr>
        <w:pStyle w:val="BodyText"/>
      </w:pPr>
    </w:p>
    <w:p w:rsidR="00000000" w:rsidRPr="00073AF5" w:rsidP="003F194E">
      <w:pPr>
        <w:pStyle w:val="BodyText"/>
      </w:pPr>
      <w:r w:rsidRPr="00073AF5">
        <w:t>Assessors of this unit must satisfy the requirements for assessors in applicable vocational education and training legislation, frameworks and/or standards.</w:t>
      </w:r>
    </w:p>
    <w:p w:rsidR="00000000" w:rsidRPr="00073AF5" w:rsidP="00073AF5">
      <w:pPr>
        <w:pStyle w:val="Heading1"/>
      </w:pPr>
      <w:bookmarkStart w:id="5" w:name="O_865426"/>
      <w:bookmarkEnd w:id="5"/>
      <w:r w:rsidRPr="00073AF5">
        <w:t>Links</w:t>
      </w:r>
    </w:p>
    <w:p w:rsidR="00000000" w:rsidRPr="00073AF5" w:rsidP="003F194E">
      <w:pPr>
        <w:pStyle w:val="BodyText"/>
      </w:pPr>
      <w:r w:rsidRPr="00073AF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E346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73AF5" w:rsidP="00073AF5"/>
    <w:sectPr w:rsidSect="00073A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A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AF5" w:rsidRPr="003F194E" w:rsidP="003F19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A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94E" w:rsidP="00073A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194E" w:rsidP="00073A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F194E" w:rsidP="00073A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A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9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3AF5" w:rsidRPr="003F194E" w:rsidP="003F19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A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94E" w:rsidRPr="002D2AF8" w:rsidP="00073A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ACMGAS204 Feed and water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3F194E" w:rsidP="00073A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9AE3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9675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3252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A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3A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3A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3A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3A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3A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3A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3A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3A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3A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3A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3AF5"/>
  </w:style>
  <w:style w:type="character" w:customStyle="1" w:styleId="Heading1Char">
    <w:name w:val="Heading 1 Char"/>
    <w:basedOn w:val="DefaultParagraphFont"/>
    <w:link w:val="Heading1"/>
    <w:rsid w:val="00073A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3A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3A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3A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3AF5"/>
    <w:rPr>
      <w:b/>
      <w:spacing w:val="0"/>
    </w:rPr>
  </w:style>
  <w:style w:type="paragraph" w:styleId="ListBullet2">
    <w:name w:val="List Bullet 2"/>
    <w:basedOn w:val="List2"/>
    <w:rsid w:val="00073A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3A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3A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3A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3A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3A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3A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3A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3A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3A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3A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3A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3A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3A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3A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3A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3A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3A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3A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3A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3A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3A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3A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3A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3A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3A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3A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3A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3A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3A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3A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3A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3A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3A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3A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3AF5"/>
    <w:rPr>
      <w:i/>
    </w:rPr>
  </w:style>
  <w:style w:type="paragraph" w:styleId="Caption">
    <w:name w:val="caption"/>
    <w:basedOn w:val="BodyText"/>
    <w:next w:val="Normal"/>
    <w:qFormat/>
    <w:rsid w:val="00073A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3A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3A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3AF5"/>
  </w:style>
  <w:style w:type="paragraph" w:styleId="TableofFigures">
    <w:name w:val="table of figures"/>
    <w:basedOn w:val="Normal"/>
    <w:next w:val="Normal"/>
    <w:semiHidden/>
    <w:rsid w:val="00073A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3A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3AF5"/>
    <w:rPr>
      <w:rFonts w:ascii="Wingdings" w:hAnsi="Wingdings"/>
    </w:rPr>
  </w:style>
  <w:style w:type="paragraph" w:customStyle="1" w:styleId="TableHeading">
    <w:name w:val="Table Heading"/>
    <w:basedOn w:val="HeadingBase"/>
    <w:rsid w:val="00073A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3AF5"/>
    <w:rPr>
      <w:color w:val="0033CC"/>
      <w:u w:val="none"/>
    </w:rPr>
  </w:style>
  <w:style w:type="paragraph" w:customStyle="1" w:styleId="BodyTextRight">
    <w:name w:val="Body Text Right"/>
    <w:basedOn w:val="BodyText"/>
    <w:rsid w:val="00073A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3A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3A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3A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3A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3A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3AF5"/>
    <w:rPr>
      <w:sz w:val="32"/>
    </w:rPr>
  </w:style>
  <w:style w:type="paragraph" w:customStyle="1" w:styleId="HeadingProcedure">
    <w:name w:val="Heading Procedure"/>
    <w:basedOn w:val="HeadingBase"/>
    <w:next w:val="Normal"/>
    <w:rsid w:val="00073A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3AF5"/>
    <w:pPr>
      <w:spacing w:before="60" w:after="60"/>
    </w:pPr>
  </w:style>
  <w:style w:type="paragraph" w:styleId="ListContinue">
    <w:name w:val="List Continue"/>
    <w:basedOn w:val="List"/>
    <w:rsid w:val="00073AF5"/>
    <w:pPr>
      <w:ind w:firstLine="0"/>
    </w:pPr>
  </w:style>
  <w:style w:type="paragraph" w:customStyle="1" w:styleId="ListNote">
    <w:name w:val="List Note"/>
    <w:basedOn w:val="List"/>
    <w:rsid w:val="00073A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3A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3A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3AF5"/>
    <w:rPr>
      <w:rFonts w:ascii="Courier New" w:hAnsi="Courier New"/>
    </w:rPr>
  </w:style>
  <w:style w:type="paragraph" w:customStyle="1" w:styleId="NoteBullet">
    <w:name w:val="Note Bullet"/>
    <w:basedOn w:val="Note"/>
    <w:rsid w:val="00073A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3A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3A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3A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3A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3A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3A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3AF5"/>
    <w:rPr>
      <w:b/>
      <w:smallCaps/>
    </w:rPr>
  </w:style>
  <w:style w:type="paragraph" w:customStyle="1" w:styleId="TableListNumber">
    <w:name w:val="Table List Number"/>
    <w:basedOn w:val="ListNumber"/>
    <w:rsid w:val="00073A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3A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3AF5"/>
    <w:pPr>
      <w:numPr>
        <w:numId w:val="9"/>
      </w:numPr>
    </w:pPr>
  </w:style>
  <w:style w:type="paragraph" w:customStyle="1" w:styleId="ListAlpha2">
    <w:name w:val="List Alpha 2"/>
    <w:basedOn w:val="List2"/>
    <w:rsid w:val="00073AF5"/>
    <w:pPr>
      <w:numPr>
        <w:numId w:val="8"/>
      </w:numPr>
    </w:pPr>
  </w:style>
  <w:style w:type="paragraph" w:styleId="List2">
    <w:name w:val="List 2"/>
    <w:basedOn w:val="BodyText"/>
    <w:rsid w:val="00073A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3A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3A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3A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3A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3A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3AF5"/>
    <w:pPr>
      <w:numPr>
        <w:numId w:val="4"/>
      </w:numPr>
    </w:pPr>
  </w:style>
  <w:style w:type="paragraph" w:styleId="ListContinue2">
    <w:name w:val="List Continue 2"/>
    <w:basedOn w:val="List2"/>
    <w:rsid w:val="00073AF5"/>
    <w:pPr>
      <w:ind w:firstLine="0"/>
    </w:pPr>
  </w:style>
  <w:style w:type="paragraph" w:styleId="ListContinue3">
    <w:name w:val="List Continue 3"/>
    <w:basedOn w:val="List3"/>
    <w:rsid w:val="00073AF5"/>
    <w:pPr>
      <w:ind w:left="1021" w:firstLine="0"/>
    </w:pPr>
  </w:style>
  <w:style w:type="paragraph" w:styleId="ListContinue4">
    <w:name w:val="List Continue 4"/>
    <w:basedOn w:val="List4"/>
    <w:rsid w:val="00073AF5"/>
    <w:pPr>
      <w:ind w:firstLine="0"/>
    </w:pPr>
  </w:style>
  <w:style w:type="paragraph" w:styleId="ListContinue5">
    <w:name w:val="List Continue 5"/>
    <w:basedOn w:val="List5"/>
    <w:rsid w:val="00073AF5"/>
    <w:pPr>
      <w:ind w:firstLine="0"/>
    </w:pPr>
  </w:style>
  <w:style w:type="paragraph" w:styleId="ListNumber3">
    <w:name w:val="List Number 3"/>
    <w:basedOn w:val="List3"/>
    <w:rsid w:val="00073AF5"/>
    <w:pPr>
      <w:numPr>
        <w:numId w:val="5"/>
      </w:numPr>
    </w:pPr>
  </w:style>
  <w:style w:type="paragraph" w:styleId="ListNumber4">
    <w:name w:val="List Number 4"/>
    <w:basedOn w:val="List4"/>
    <w:rsid w:val="00073AF5"/>
    <w:pPr>
      <w:numPr>
        <w:numId w:val="6"/>
      </w:numPr>
    </w:pPr>
  </w:style>
  <w:style w:type="paragraph" w:styleId="ListNumber5">
    <w:name w:val="List Number 5"/>
    <w:basedOn w:val="List5"/>
    <w:rsid w:val="00073AF5"/>
    <w:pPr>
      <w:numPr>
        <w:numId w:val="7"/>
      </w:numPr>
    </w:pPr>
  </w:style>
  <w:style w:type="paragraph" w:styleId="BlockText">
    <w:name w:val="Block Text"/>
    <w:basedOn w:val="Normal"/>
    <w:rsid w:val="00073A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3A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3AF5"/>
    <w:rPr>
      <w:sz w:val="16"/>
      <w:vertAlign w:val="superscript"/>
    </w:rPr>
  </w:style>
  <w:style w:type="character" w:customStyle="1" w:styleId="Symbols">
    <w:name w:val="Symbols"/>
    <w:basedOn w:val="DefaultParagraphFont"/>
    <w:rsid w:val="00073AF5"/>
    <w:rPr>
      <w:rFonts w:ascii="Symbol" w:hAnsi="Symbol"/>
    </w:rPr>
  </w:style>
  <w:style w:type="character" w:customStyle="1" w:styleId="MenuOptions">
    <w:name w:val="Menu Options"/>
    <w:basedOn w:val="DefaultParagraphFont"/>
    <w:rsid w:val="00073A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3AF5"/>
    <w:rPr>
      <w:b/>
    </w:rPr>
  </w:style>
  <w:style w:type="character" w:customStyle="1" w:styleId="Underlined">
    <w:name w:val="Underlined"/>
    <w:basedOn w:val="DefaultParagraphFont"/>
    <w:rsid w:val="00073AF5"/>
    <w:rPr>
      <w:u w:val="single"/>
    </w:rPr>
  </w:style>
  <w:style w:type="paragraph" w:customStyle="1" w:styleId="TableBodyTextRight">
    <w:name w:val="Table Body Text Right"/>
    <w:basedOn w:val="TableBodyText"/>
    <w:rsid w:val="00073A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3AF5"/>
    <w:rPr>
      <w:sz w:val="18"/>
    </w:rPr>
  </w:style>
  <w:style w:type="paragraph" w:customStyle="1" w:styleId="BodySmallRight">
    <w:name w:val="Body Small Right"/>
    <w:basedOn w:val="BodyTextRight"/>
    <w:rsid w:val="00073AF5"/>
    <w:rPr>
      <w:sz w:val="18"/>
      <w:szCs w:val="18"/>
    </w:rPr>
  </w:style>
  <w:style w:type="paragraph" w:customStyle="1" w:styleId="MarginEdition">
    <w:name w:val="Margin Edition"/>
    <w:basedOn w:val="MarginNote"/>
    <w:rsid w:val="00073A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3AF5"/>
    <w:rPr>
      <w:sz w:val="2"/>
      <w:szCs w:val="2"/>
    </w:rPr>
  </w:style>
  <w:style w:type="character" w:customStyle="1" w:styleId="Small">
    <w:name w:val="Small"/>
    <w:basedOn w:val="DefaultParagraphFont"/>
    <w:rsid w:val="00073AF5"/>
    <w:rPr>
      <w:sz w:val="16"/>
    </w:rPr>
  </w:style>
  <w:style w:type="paragraph" w:customStyle="1" w:styleId="WideTable">
    <w:name w:val="Wide Table"/>
    <w:basedOn w:val="Normal"/>
    <w:rsid w:val="00073A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3AF5"/>
  </w:style>
  <w:style w:type="paragraph" w:styleId="Quote">
    <w:name w:val="Quote"/>
    <w:basedOn w:val="Heading1"/>
    <w:link w:val="QuoteChar"/>
    <w:qFormat/>
    <w:rsid w:val="00073A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3A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3AF5"/>
    <w:pPr>
      <w:pageBreakBefore/>
    </w:pPr>
  </w:style>
  <w:style w:type="paragraph" w:customStyle="1" w:styleId="Border">
    <w:name w:val="Border"/>
    <w:basedOn w:val="Normal"/>
    <w:qFormat/>
    <w:rsid w:val="00073A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3A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3A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3A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3A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3A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3A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3A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3A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3AF5"/>
    <w:rPr>
      <w:u w:val="single"/>
    </w:rPr>
  </w:style>
  <w:style w:type="character" w:customStyle="1" w:styleId="BoldandItalics">
    <w:name w:val="Bold and Italics"/>
    <w:qFormat/>
    <w:rsid w:val="00073AF5"/>
    <w:rPr>
      <w:b/>
      <w:i/>
      <w:u w:val="none"/>
    </w:rPr>
  </w:style>
  <w:style w:type="paragraph" w:styleId="BalloonText">
    <w:name w:val="Balloon Text"/>
    <w:basedOn w:val="Normal"/>
    <w:link w:val="BalloonTextChar"/>
    <w:rsid w:val="00073A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3A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3A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3A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3A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3A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3AF5"/>
    <w:pPr>
      <w:spacing w:before="0" w:after="0"/>
    </w:pPr>
  </w:style>
  <w:style w:type="paragraph" w:customStyle="1" w:styleId="BodyTextBold">
    <w:name w:val="Body Text Bold"/>
    <w:basedOn w:val="BodyText"/>
    <w:qFormat/>
    <w:rsid w:val="00073AF5"/>
    <w:rPr>
      <w:b/>
    </w:rPr>
  </w:style>
  <w:style w:type="character" w:styleId="Hyperlink">
    <w:name w:val="Hyperlink"/>
    <w:basedOn w:val="DefaultParagraphFont"/>
    <w:uiPriority w:val="99"/>
    <w:unhideWhenUsed/>
    <w:rsid w:val="003F19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1884</Characters>
  <Application>Microsoft Office Word</Application>
  <DocSecurity>0</DocSecurity>
  <Lines>58</Lines>
  <Paragraphs>47</Paragraphs>
  <ScaleCrop>false</ScaleCrop>
  <Company>Author-it Software Corporation Ltd.</Company>
  <LinksUpToDate>false</LinksUpToDate>
  <CharactersWithSpaces>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ACMGAS204 Feed and water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2022-07-16T08:30:00Z</dcterms:created>
  <dcterms:modified xsi:type="dcterms:W3CDTF">2022-07-16T08:30:00Z</dcterms:modified>
</cp:coreProperties>
</file>