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FE7" w:rsidP="008D0F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ACMGAS203 Complete animal care hygiene routines</w:t>
      </w:r>
      <w:r>
        <w:fldChar w:fldCharType="end"/>
      </w:r>
    </w:p>
    <w:p w:rsidR="008D0FE7" w:rsidP="008D0FE7">
      <w:pPr>
        <w:pStyle w:val="Version"/>
        <w:sectPr w:rsidSect="006E4D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D03" w:rsidP="006E4D03">
      <w:pPr>
        <w:pStyle w:val="SuperHeading"/>
      </w:pPr>
      <w:r w:rsidRPr="006E4D03">
        <w:t>Assessment Requirements for ACMGAS203 Complete animal care hygiene routines</w:t>
      </w:r>
    </w:p>
    <w:p w:rsidR="00000000" w:rsidRPr="006E4D03" w:rsidP="006E4D03">
      <w:pPr>
        <w:pStyle w:val="Heading1"/>
      </w:pPr>
      <w:bookmarkStart w:id="1" w:name="O_865299"/>
      <w:bookmarkEnd w:id="1"/>
      <w:r w:rsidRPr="006E4D03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6E4D0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D03" w:rsidP="006E4D03">
            <w:pPr>
              <w:pStyle w:val="BodyText"/>
            </w:pPr>
            <w:r w:rsidRPr="006E4D03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D03">
            <w:pPr>
              <w:pStyle w:val="BodyText"/>
              <w:rPr>
                <w:lang w:val="en-NZ"/>
              </w:rPr>
            </w:pPr>
            <w:r w:rsidRPr="006E4D03">
              <w:rPr>
                <w:rStyle w:val="SpecialBold"/>
              </w:rPr>
              <w:t>Comments</w:t>
            </w:r>
          </w:p>
        </w:tc>
      </w:tr>
      <w:tr w:rsidTr="006E4D0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D03">
            <w:pPr>
              <w:pStyle w:val="BodyText"/>
              <w:rPr>
                <w:lang w:val="en-NZ"/>
              </w:rPr>
            </w:pPr>
            <w:r w:rsidRPr="006E4D03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D03" w:rsidP="006E4D03">
            <w:pPr>
              <w:pStyle w:val="BodyText"/>
            </w:pPr>
            <w:r w:rsidRPr="006E4D03">
              <w:t>This version released with ACM Animal Care and Management Training Package Version 1.0.</w:t>
            </w:r>
          </w:p>
        </w:tc>
      </w:tr>
    </w:tbl>
    <w:p w:rsidR="00000000" w:rsidRPr="006E4D03" w:rsidP="006E4D03">
      <w:pPr>
        <w:pStyle w:val="BodyText"/>
      </w:pPr>
    </w:p>
    <w:p w:rsidR="00000000" w:rsidRPr="006E4D03" w:rsidP="006E4D03">
      <w:pPr>
        <w:pStyle w:val="AllowPageBreak"/>
      </w:pPr>
    </w:p>
    <w:p w:rsidR="00000000" w:rsidRPr="006E4D03" w:rsidP="006E4D03">
      <w:pPr>
        <w:pStyle w:val="Heading1"/>
      </w:pPr>
      <w:bookmarkStart w:id="2" w:name="O_865300"/>
      <w:bookmarkEnd w:id="2"/>
      <w:r w:rsidRPr="006E4D03">
        <w:t>Performance Evidence</w:t>
      </w:r>
    </w:p>
    <w:p w:rsidR="00000000" w:rsidRPr="006E4D03" w:rsidP="008D0FE7">
      <w:pPr>
        <w:pStyle w:val="BodyText"/>
      </w:pPr>
      <w:r w:rsidRPr="006E4D03">
        <w:t xml:space="preserve">An individual demonstrating competency must satisfy all of the elements and performance criteria in this unit. </w:t>
      </w:r>
    </w:p>
    <w:p w:rsidR="00000000" w:rsidRPr="006E4D03" w:rsidP="008D0FE7">
      <w:pPr>
        <w:pStyle w:val="BodyText"/>
      </w:pPr>
      <w:r w:rsidRPr="006E4D03">
        <w:t>There must be evidence that the individual has completed animal care hygiene routines for a minimum of three animals, incl</w:t>
      </w:r>
      <w:r w:rsidRPr="006E4D03">
        <w:t>uding:</w:t>
      </w:r>
    </w:p>
    <w:p w:rsidR="00000000" w:rsidRPr="006E4D03" w:rsidP="006E4D03">
      <w:pPr>
        <w:pStyle w:val="ListBullet"/>
      </w:pPr>
      <w:r w:rsidRPr="006E4D03">
        <w:t>confirmed the animal care routines required, cleaned and maintained animal housing and related facilities</w:t>
      </w:r>
    </w:p>
    <w:p w:rsidR="00000000" w:rsidRPr="006E4D03" w:rsidP="006E4D03">
      <w:pPr>
        <w:pStyle w:val="ListBullet"/>
      </w:pPr>
      <w:r w:rsidRPr="006E4D03">
        <w:t>maintained animal comfort and health during cleaning and grooming of animals</w:t>
      </w:r>
    </w:p>
    <w:p w:rsidR="00000000" w:rsidRPr="006E4D03" w:rsidP="006E4D03">
      <w:pPr>
        <w:pStyle w:val="ListBullet"/>
      </w:pPr>
      <w:r w:rsidRPr="006E4D03">
        <w:t>reported and documented animal care duties</w:t>
      </w:r>
    </w:p>
    <w:p w:rsidR="00000000" w:rsidRPr="006E4D03" w:rsidP="006E4D03">
      <w:pPr>
        <w:pStyle w:val="ListBullet"/>
      </w:pPr>
      <w:r w:rsidRPr="006E4D03">
        <w:t>monitored animals and reported issues as required according to workplace protocols and procedures.</w:t>
      </w:r>
    </w:p>
    <w:p w:rsidR="00000000" w:rsidRPr="006E4D03" w:rsidP="006E4D03">
      <w:pPr>
        <w:pStyle w:val="AllowPageBreak"/>
      </w:pPr>
    </w:p>
    <w:p w:rsidR="00000000" w:rsidRPr="006E4D03" w:rsidP="006E4D03">
      <w:pPr>
        <w:pStyle w:val="Heading1"/>
      </w:pPr>
      <w:bookmarkStart w:id="3" w:name="O_865302"/>
      <w:bookmarkEnd w:id="3"/>
      <w:r w:rsidRPr="006E4D03">
        <w:t>Knowledge Evidence</w:t>
      </w:r>
    </w:p>
    <w:p w:rsidR="00000000" w:rsidRPr="006E4D03" w:rsidP="008D0FE7">
      <w:pPr>
        <w:pStyle w:val="BodyText"/>
      </w:pPr>
      <w:r w:rsidRPr="006E4D03">
        <w:t>An individual must be able to demonstrate the knowledge required to perform the tasks outlined in the elements and perfor</w:t>
      </w:r>
      <w:r w:rsidRPr="006E4D03">
        <w:t>mance criteria of this unit. This includes knowledge of:</w:t>
      </w:r>
    </w:p>
    <w:p w:rsidR="00000000" w:rsidRPr="006E4D03" w:rsidP="006E4D03">
      <w:pPr>
        <w:pStyle w:val="ListBullet"/>
      </w:pPr>
      <w:r w:rsidRPr="006E4D03">
        <w:t>animal care and hygiene principles</w:t>
      </w:r>
    </w:p>
    <w:p w:rsidR="00000000" w:rsidRPr="006E4D03" w:rsidP="006E4D03">
      <w:pPr>
        <w:pStyle w:val="ListBullet"/>
      </w:pPr>
      <w:r w:rsidRPr="006E4D03">
        <w:t>basic animal grooming techniques and equipment</w:t>
      </w:r>
    </w:p>
    <w:p w:rsidR="00000000" w:rsidRPr="006E4D03" w:rsidP="006E4D03">
      <w:pPr>
        <w:pStyle w:val="ListBullet"/>
      </w:pPr>
      <w:r w:rsidRPr="006E4D03">
        <w:t>unusual behaviour for nominated animal:</w:t>
      </w:r>
    </w:p>
    <w:p w:rsidR="00000000" w:rsidRPr="006E4D03" w:rsidP="006E4D03">
      <w:pPr>
        <w:pStyle w:val="ListBullet2"/>
      </w:pPr>
      <w:r w:rsidRPr="006E4D03">
        <w:t>aggression or docility (depending on animal)</w:t>
      </w:r>
    </w:p>
    <w:p w:rsidR="00000000" w:rsidRPr="006E4D03" w:rsidP="006E4D03">
      <w:pPr>
        <w:pStyle w:val="ListBullet2"/>
      </w:pPr>
      <w:r w:rsidRPr="006E4D03">
        <w:t>disinterest in surroundings, o</w:t>
      </w:r>
      <w:r w:rsidRPr="006E4D03">
        <w:t>ther animals, people or usual stimuli</w:t>
      </w:r>
    </w:p>
    <w:p w:rsidR="00000000" w:rsidRPr="006E4D03" w:rsidP="006E4D03">
      <w:pPr>
        <w:pStyle w:val="ListBullet2"/>
      </w:pPr>
      <w:r w:rsidRPr="006E4D03">
        <w:t>excessive licking, scratching and rubbing</w:t>
      </w:r>
    </w:p>
    <w:p w:rsidR="00000000" w:rsidRPr="006E4D03" w:rsidP="006E4D03">
      <w:pPr>
        <w:pStyle w:val="ListBullet2"/>
      </w:pPr>
      <w:r w:rsidRPr="006E4D03">
        <w:t>lethargy</w:t>
      </w:r>
    </w:p>
    <w:p w:rsidR="00000000" w:rsidRPr="006E4D03" w:rsidP="006E4D03">
      <w:pPr>
        <w:pStyle w:val="ListBullet2"/>
      </w:pPr>
      <w:r w:rsidRPr="006E4D03">
        <w:t>nest building</w:t>
      </w:r>
    </w:p>
    <w:p w:rsidR="00000000" w:rsidRPr="006E4D03" w:rsidP="006E4D03">
      <w:pPr>
        <w:pStyle w:val="ListBullet2"/>
      </w:pPr>
      <w:r w:rsidRPr="006E4D03">
        <w:t>self-mutilation</w:t>
      </w:r>
    </w:p>
    <w:p w:rsidR="00000000" w:rsidRPr="006E4D03" w:rsidP="006E4D03">
      <w:pPr>
        <w:pStyle w:val="ListBullet2"/>
      </w:pPr>
      <w:r w:rsidRPr="006E4D03">
        <w:t>trembling</w:t>
      </w:r>
    </w:p>
    <w:p w:rsidR="00000000" w:rsidRPr="006E4D03" w:rsidP="006E4D03">
      <w:pPr>
        <w:pStyle w:val="ListBullet2"/>
      </w:pPr>
      <w:r w:rsidRPr="006E4D03">
        <w:t>vocalising</w:t>
      </w:r>
    </w:p>
    <w:p w:rsidR="00000000" w:rsidRPr="006E4D03" w:rsidP="006E4D03">
      <w:pPr>
        <w:pStyle w:val="ListBullet"/>
      </w:pPr>
      <w:r w:rsidRPr="006E4D03">
        <w:t>observing and reporting indicators of illness or injury:</w:t>
      </w:r>
    </w:p>
    <w:p w:rsidR="00000000" w:rsidRPr="006E4D03" w:rsidP="006E4D03">
      <w:pPr>
        <w:pStyle w:val="ListBullet2"/>
      </w:pPr>
      <w:r w:rsidRPr="006E4D03">
        <w:t>bleeding</w:t>
      </w:r>
    </w:p>
    <w:p w:rsidR="00000000" w:rsidRPr="006E4D03" w:rsidP="006E4D03">
      <w:pPr>
        <w:pStyle w:val="ListBullet2"/>
      </w:pPr>
      <w:r w:rsidRPr="006E4D03">
        <w:t>changes in drinking or eating patterns</w:t>
      </w:r>
    </w:p>
    <w:p w:rsidR="00000000" w:rsidRPr="006E4D03" w:rsidP="006E4D03">
      <w:pPr>
        <w:pStyle w:val="ListBullet2"/>
      </w:pPr>
      <w:r w:rsidRPr="006E4D03">
        <w:t>lameness or reluctance to move and vocalising when attempting to move</w:t>
      </w:r>
    </w:p>
    <w:p w:rsidR="00000000" w:rsidRPr="006E4D03" w:rsidP="006E4D03">
      <w:pPr>
        <w:pStyle w:val="ListBullet2"/>
      </w:pPr>
      <w:r w:rsidRPr="006E4D03">
        <w:t>swelling</w:t>
      </w:r>
    </w:p>
    <w:p w:rsidR="00000000" w:rsidRPr="006E4D03" w:rsidP="006E4D03">
      <w:pPr>
        <w:pStyle w:val="ListBullet2"/>
      </w:pPr>
      <w:r w:rsidRPr="006E4D03">
        <w:t>unusual amounts, colour or texture of faeces</w:t>
      </w:r>
    </w:p>
    <w:p w:rsidR="00000000" w:rsidRPr="006E4D03" w:rsidP="006E4D03">
      <w:pPr>
        <w:pStyle w:val="ListBullet"/>
      </w:pPr>
      <w:r w:rsidRPr="006E4D03">
        <w:t>typical tasks to maintain animal housing, including:</w:t>
      </w:r>
    </w:p>
    <w:p w:rsidR="00000000" w:rsidRPr="006E4D03" w:rsidP="006E4D03">
      <w:pPr>
        <w:pStyle w:val="ListBullet2"/>
      </w:pPr>
      <w:r w:rsidRPr="006E4D03">
        <w:t>adjusting animal housing features according to weather and climatic condition</w:t>
      </w:r>
      <w:r w:rsidRPr="006E4D03">
        <w:t>s</w:t>
      </w:r>
    </w:p>
    <w:p w:rsidR="00000000" w:rsidRPr="006E4D03" w:rsidP="006E4D03">
      <w:pPr>
        <w:pStyle w:val="ListBullet2"/>
      </w:pPr>
      <w:r w:rsidRPr="006E4D03">
        <w:t>collection and removal of faeces</w:t>
      </w:r>
    </w:p>
    <w:p w:rsidR="00000000" w:rsidRPr="006E4D03" w:rsidP="006E4D03">
      <w:pPr>
        <w:pStyle w:val="ListBullet2"/>
      </w:pPr>
      <w:r w:rsidRPr="006E4D03">
        <w:t>completing cleaning routines for sick or quarantined animals to avoid cross-contamination</w:t>
      </w:r>
    </w:p>
    <w:p w:rsidR="00000000" w:rsidRPr="006E4D03" w:rsidP="006E4D03">
      <w:pPr>
        <w:pStyle w:val="ListBullet2"/>
      </w:pPr>
      <w:r w:rsidRPr="006E4D03">
        <w:t>emptying and cleaning water and feeding receptacles using approved cleaning products and methods</w:t>
      </w:r>
    </w:p>
    <w:p w:rsidR="00000000" w:rsidRPr="006E4D03" w:rsidP="006E4D03">
      <w:pPr>
        <w:pStyle w:val="ListBullet2"/>
      </w:pPr>
      <w:r w:rsidRPr="006E4D03">
        <w:t>refilling water containers</w:t>
      </w:r>
    </w:p>
    <w:p w:rsidR="00000000" w:rsidRPr="006E4D03" w:rsidP="006E4D03">
      <w:pPr>
        <w:pStyle w:val="ListBullet2"/>
      </w:pPr>
      <w:r w:rsidRPr="006E4D03">
        <w:t>removing rubbish from housing and surrounding areas</w:t>
      </w:r>
    </w:p>
    <w:p w:rsidR="00000000" w:rsidRPr="006E4D03" w:rsidP="006E4D03">
      <w:pPr>
        <w:pStyle w:val="ListBullet2"/>
      </w:pPr>
      <w:r w:rsidRPr="006E4D03">
        <w:t>removing soiled bedding and disposing in approved area</w:t>
      </w:r>
    </w:p>
    <w:p w:rsidR="00000000" w:rsidRPr="006E4D03" w:rsidP="006E4D03">
      <w:pPr>
        <w:pStyle w:val="ListBullet2"/>
      </w:pPr>
      <w:r w:rsidRPr="006E4D03">
        <w:t>replacement of housing furniture items, such as vegetation and behaviour stimulation items, under direction of supervisor</w:t>
      </w:r>
    </w:p>
    <w:p w:rsidR="00000000" w:rsidRPr="006E4D03" w:rsidP="006E4D03">
      <w:pPr>
        <w:pStyle w:val="ListBullet2"/>
      </w:pPr>
      <w:r w:rsidRPr="006E4D03">
        <w:t xml:space="preserve">resetting of clean bedding </w:t>
      </w:r>
      <w:r w:rsidRPr="006E4D03">
        <w:t>materials</w:t>
      </w:r>
    </w:p>
    <w:p w:rsidR="00000000" w:rsidRPr="006E4D03" w:rsidP="006E4D03">
      <w:pPr>
        <w:pStyle w:val="ListBullet2"/>
      </w:pPr>
      <w:r w:rsidRPr="006E4D03">
        <w:t>washing down of toilet areas to remove urine and faeces using approved cleaning products and methods</w:t>
      </w:r>
    </w:p>
    <w:p w:rsidR="00000000" w:rsidRPr="006E4D03" w:rsidP="006E4D03">
      <w:pPr>
        <w:pStyle w:val="ListBullet"/>
      </w:pPr>
      <w:r w:rsidRPr="006E4D03">
        <w:t>hygiene control practices, including:</w:t>
      </w:r>
    </w:p>
    <w:p w:rsidR="00000000" w:rsidRPr="006E4D03" w:rsidP="006E4D03">
      <w:pPr>
        <w:pStyle w:val="ListBullet2"/>
      </w:pPr>
      <w:r w:rsidRPr="006E4D03">
        <w:t>aseptic technique</w:t>
      </w:r>
    </w:p>
    <w:p w:rsidR="00000000" w:rsidRPr="006E4D03" w:rsidP="006E4D03">
      <w:pPr>
        <w:pStyle w:val="ListBullet2"/>
      </w:pPr>
      <w:r w:rsidRPr="006E4D03">
        <w:t>checking animal</w:t>
      </w:r>
      <w:r>
        <w:t>’</w:t>
      </w:r>
      <w:r w:rsidRPr="006E4D03">
        <w:t>s skin, coat, shell, carapace or other external features</w:t>
      </w:r>
    </w:p>
    <w:p w:rsidR="00000000" w:rsidRPr="006E4D03" w:rsidP="006E4D03">
      <w:pPr>
        <w:pStyle w:val="ListBullet2"/>
      </w:pPr>
      <w:r w:rsidRPr="006E4D03">
        <w:t>completing inf</w:t>
      </w:r>
      <w:r w:rsidRPr="006E4D03">
        <w:t>ection control procedures as required</w:t>
      </w:r>
    </w:p>
    <w:p w:rsidR="00000000" w:rsidRPr="006E4D03" w:rsidP="006E4D03">
      <w:pPr>
        <w:pStyle w:val="ListBullet2"/>
      </w:pPr>
      <w:r w:rsidRPr="006E4D03">
        <w:t>grooming animals to remove shedding coat or skin, if required, or for general health and wellbeing</w:t>
      </w:r>
    </w:p>
    <w:p w:rsidR="00000000" w:rsidRPr="006E4D03" w:rsidP="006E4D03">
      <w:pPr>
        <w:pStyle w:val="ListBullet2"/>
      </w:pPr>
      <w:r w:rsidRPr="006E4D03">
        <w:t>isolating potentially contagious or ill animals under supervision</w:t>
      </w:r>
    </w:p>
    <w:p w:rsidR="00000000" w:rsidRPr="006E4D03" w:rsidP="006E4D03">
      <w:pPr>
        <w:pStyle w:val="ListBullet2"/>
      </w:pPr>
      <w:r w:rsidRPr="006E4D03">
        <w:t>personal hygiene practices, especially washing and dr</w:t>
      </w:r>
      <w:r w:rsidRPr="006E4D03">
        <w:t>ying hands (e.g. before and after animal contact)</w:t>
      </w:r>
    </w:p>
    <w:p w:rsidR="00000000" w:rsidRPr="006E4D03" w:rsidP="006E4D03">
      <w:pPr>
        <w:pStyle w:val="ListBullet2"/>
      </w:pPr>
      <w:r w:rsidRPr="006E4D03">
        <w:t>providing housing furnishings to assist animal to complete own shedding process</w:t>
      </w:r>
    </w:p>
    <w:p w:rsidR="00000000" w:rsidRPr="006E4D03" w:rsidP="006E4D03">
      <w:pPr>
        <w:pStyle w:val="ListBullet2"/>
      </w:pPr>
      <w:r w:rsidRPr="006E4D03">
        <w:t>use of personal protective equipment</w:t>
      </w:r>
    </w:p>
    <w:p w:rsidR="00000000" w:rsidRPr="006E4D03" w:rsidP="006E4D03">
      <w:pPr>
        <w:pStyle w:val="ListBullet2"/>
      </w:pPr>
      <w:r w:rsidRPr="006E4D03">
        <w:t>washing animal to remove dirt, foreign objects, parasites and other undesirable items</w:t>
      </w:r>
    </w:p>
    <w:p w:rsidR="00000000" w:rsidRPr="006E4D03" w:rsidP="006E4D03">
      <w:pPr>
        <w:pStyle w:val="ListBullet"/>
      </w:pPr>
      <w:r w:rsidRPr="006E4D03">
        <w:t>exercise, social and activity needs of animals</w:t>
      </w:r>
    </w:p>
    <w:p w:rsidR="00000000" w:rsidRPr="006E4D03" w:rsidP="006E4D03">
      <w:pPr>
        <w:pStyle w:val="ListBullet"/>
      </w:pPr>
      <w:r w:rsidRPr="006E4D03">
        <w:t>indicators of poor response to treatment or management of young, ill, injured or compromised animals</w:t>
      </w:r>
    </w:p>
    <w:p w:rsidR="00000000" w:rsidRPr="006E4D03" w:rsidP="006E4D03">
      <w:pPr>
        <w:pStyle w:val="ListBullet"/>
      </w:pPr>
      <w:r w:rsidRPr="006E4D03">
        <w:t>safe animal handling techniques and procedures</w:t>
      </w:r>
    </w:p>
    <w:p w:rsidR="00000000" w:rsidRPr="006E4D03" w:rsidP="006E4D03">
      <w:pPr>
        <w:pStyle w:val="ListBullet"/>
      </w:pPr>
      <w:r w:rsidRPr="006E4D03">
        <w:t>WHS, animal welfare and ethics legislation and codes of pract</w:t>
      </w:r>
      <w:r w:rsidRPr="006E4D03">
        <w:t>ice.</w:t>
      </w:r>
    </w:p>
    <w:p w:rsidR="00000000" w:rsidRPr="006E4D03" w:rsidP="006E4D03">
      <w:pPr>
        <w:pStyle w:val="AllowPageBreak"/>
      </w:pPr>
    </w:p>
    <w:p w:rsidR="00000000" w:rsidRPr="006E4D03" w:rsidP="006E4D03">
      <w:pPr>
        <w:pStyle w:val="Heading1"/>
      </w:pPr>
      <w:bookmarkStart w:id="4" w:name="O_865303"/>
      <w:bookmarkEnd w:id="4"/>
      <w:r w:rsidRPr="006E4D03">
        <w:t>Assessment Conditions</w:t>
      </w:r>
    </w:p>
    <w:p w:rsidR="00000000" w:rsidRPr="006E4D03" w:rsidP="008D0FE7">
      <w:pPr>
        <w:pStyle w:val="BodyText"/>
      </w:pPr>
      <w:r w:rsidRPr="006E4D03">
        <w:t xml:space="preserve">Assessment of skills must take place under the following conditions: </w:t>
      </w:r>
    </w:p>
    <w:p w:rsidR="00000000" w:rsidRPr="006E4D03" w:rsidP="006E4D03">
      <w:pPr>
        <w:pStyle w:val="ListBullet"/>
      </w:pPr>
      <w:r w:rsidRPr="006E4D03">
        <w:t>physical conditions:</w:t>
      </w:r>
    </w:p>
    <w:p w:rsidR="00000000" w:rsidRPr="006E4D03" w:rsidP="006E4D03">
      <w:pPr>
        <w:pStyle w:val="ListBullet2"/>
      </w:pPr>
      <w:r w:rsidRPr="006E4D03">
        <w:t>an environment that accurately reflects a real workplace setting</w:t>
      </w:r>
    </w:p>
    <w:p w:rsidR="00000000" w:rsidRPr="006E4D03" w:rsidP="006E4D03">
      <w:pPr>
        <w:pStyle w:val="ListBullet"/>
      </w:pPr>
      <w:r w:rsidRPr="006E4D03">
        <w:t>resources, equipment and materials:</w:t>
      </w:r>
    </w:p>
    <w:p w:rsidR="00000000" w:rsidRPr="006E4D03" w:rsidP="006E4D03">
      <w:pPr>
        <w:pStyle w:val="ListBullet2"/>
      </w:pPr>
      <w:r w:rsidRPr="006E4D03">
        <w:t>a range of anima</w:t>
      </w:r>
      <w:r w:rsidRPr="006E4D03">
        <w:t>ls</w:t>
      </w:r>
    </w:p>
    <w:p w:rsidR="00000000" w:rsidRPr="006E4D03" w:rsidP="006E4D03">
      <w:pPr>
        <w:pStyle w:val="ListBullet2"/>
      </w:pPr>
      <w:r w:rsidRPr="006E4D03">
        <w:t>equipment and resources appropriate to work undertaken in an animal care environment</w:t>
      </w:r>
    </w:p>
    <w:p w:rsidR="00000000" w:rsidRPr="006E4D03" w:rsidP="006E4D03">
      <w:pPr>
        <w:pStyle w:val="ListBullet"/>
      </w:pPr>
      <w:r w:rsidRPr="006E4D03">
        <w:t>specifications:</w:t>
      </w:r>
    </w:p>
    <w:p w:rsidR="00000000" w:rsidRPr="006E4D03" w:rsidP="006E4D03">
      <w:pPr>
        <w:pStyle w:val="ListBullet2"/>
      </w:pPr>
      <w:r w:rsidRPr="006E4D03">
        <w:t xml:space="preserve">access to workplace policies and procedures </w:t>
      </w:r>
    </w:p>
    <w:p w:rsidR="00000000" w:rsidRPr="006E4D03" w:rsidP="006E4D03">
      <w:pPr>
        <w:pStyle w:val="ListBullet2"/>
      </w:pPr>
      <w:r w:rsidRPr="006E4D03">
        <w:t xml:space="preserve">current WHS and animal welfare legislation and regulations </w:t>
      </w:r>
    </w:p>
    <w:p w:rsidR="00000000" w:rsidRPr="006E4D03" w:rsidP="006E4D03">
      <w:pPr>
        <w:pStyle w:val="ListBullet"/>
      </w:pPr>
      <w:r w:rsidRPr="006E4D03">
        <w:t>relationships (internal and/or external):</w:t>
      </w:r>
    </w:p>
    <w:p w:rsidR="00000000" w:rsidRPr="006E4D03" w:rsidP="006E4D03">
      <w:pPr>
        <w:pStyle w:val="ListBullet2"/>
      </w:pPr>
      <w:r w:rsidRPr="006E4D03">
        <w:t xml:space="preserve">interactions with team members. </w:t>
      </w:r>
    </w:p>
    <w:p w:rsidR="00000000" w:rsidRPr="006E4D03" w:rsidP="006E4D03">
      <w:pPr>
        <w:pStyle w:val="BodyText"/>
      </w:pPr>
    </w:p>
    <w:p w:rsidR="008D0FE7" w:rsidP="008D0FE7">
      <w:pPr>
        <w:pStyle w:val="BodyText"/>
      </w:pPr>
      <w:r w:rsidRPr="006E4D03">
        <w:t>Assessors of this unit must satisfy the requirements for assessors in applicable vocational education and training legislation, frameworks and/or standards.</w:t>
      </w:r>
    </w:p>
    <w:p w:rsidR="00000000" w:rsidRPr="006E4D03" w:rsidP="006E4D03">
      <w:pPr>
        <w:pStyle w:val="Heading1"/>
      </w:pPr>
      <w:bookmarkStart w:id="5" w:name="O_865312"/>
      <w:bookmarkEnd w:id="5"/>
      <w:r w:rsidRPr="006E4D03">
        <w:t>Links</w:t>
      </w:r>
    </w:p>
    <w:p w:rsidR="00000000" w:rsidRPr="006E4D03" w:rsidP="008D0FE7">
      <w:pPr>
        <w:pStyle w:val="BodyText"/>
      </w:pPr>
      <w:r w:rsidRPr="006E4D03">
        <w:t>Companion Volumes, including Implementati</w:t>
      </w:r>
      <w:r w:rsidRPr="006E4D03">
        <w:t xml:space="preserve">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FE0234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6E4D03" w:rsidP="006E4D03"/>
    <w:sectPr w:rsidSect="006E4D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D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D03" w:rsidRPr="008D0FE7" w:rsidP="008D0F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D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FE7" w:rsidP="006E4D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0FE7" w:rsidP="006E4D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0FE7" w:rsidP="006E4D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D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F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D03" w:rsidRPr="008D0FE7" w:rsidP="008D0F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D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FE7" w:rsidRPr="002D2AF8" w:rsidP="006E4D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ACMGAS203 Complete animal care hygiene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8D0FE7" w:rsidP="006E4D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2292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10C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EEF1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D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D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D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D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D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D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D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D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D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D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D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D03"/>
  </w:style>
  <w:style w:type="character" w:customStyle="1" w:styleId="Heading1Char">
    <w:name w:val="Heading 1 Char"/>
    <w:basedOn w:val="DefaultParagraphFont"/>
    <w:link w:val="Heading1"/>
    <w:rsid w:val="006E4D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D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D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D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4D03"/>
    <w:rPr>
      <w:b/>
      <w:spacing w:val="0"/>
    </w:rPr>
  </w:style>
  <w:style w:type="paragraph" w:styleId="ListBullet2">
    <w:name w:val="List Bullet 2"/>
    <w:basedOn w:val="List2"/>
    <w:rsid w:val="006E4D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4D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D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D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D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D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D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D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D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D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D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D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D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D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D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D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D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D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D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4D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D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D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4D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D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D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D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D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D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D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D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D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D03"/>
    <w:rPr>
      <w:i/>
    </w:rPr>
  </w:style>
  <w:style w:type="paragraph" w:styleId="Caption">
    <w:name w:val="caption"/>
    <w:basedOn w:val="BodyText"/>
    <w:next w:val="Normal"/>
    <w:qFormat/>
    <w:rsid w:val="006E4D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D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D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D03"/>
  </w:style>
  <w:style w:type="paragraph" w:styleId="TableofFigures">
    <w:name w:val="table of figures"/>
    <w:basedOn w:val="Normal"/>
    <w:next w:val="Normal"/>
    <w:semiHidden/>
    <w:rsid w:val="006E4D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D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4D03"/>
    <w:rPr>
      <w:rFonts w:ascii="Wingdings" w:hAnsi="Wingdings"/>
    </w:rPr>
  </w:style>
  <w:style w:type="paragraph" w:customStyle="1" w:styleId="TableHeading">
    <w:name w:val="Table Heading"/>
    <w:basedOn w:val="HeadingBase"/>
    <w:rsid w:val="006E4D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D03"/>
    <w:rPr>
      <w:color w:val="0033CC"/>
      <w:u w:val="none"/>
    </w:rPr>
  </w:style>
  <w:style w:type="paragraph" w:customStyle="1" w:styleId="BodyTextRight">
    <w:name w:val="Body Text Right"/>
    <w:basedOn w:val="BodyText"/>
    <w:rsid w:val="006E4D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D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D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D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D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D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D03"/>
    <w:rPr>
      <w:sz w:val="32"/>
    </w:rPr>
  </w:style>
  <w:style w:type="paragraph" w:customStyle="1" w:styleId="HeadingProcedure">
    <w:name w:val="Heading Procedure"/>
    <w:basedOn w:val="HeadingBase"/>
    <w:next w:val="Normal"/>
    <w:rsid w:val="006E4D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D03"/>
    <w:pPr>
      <w:spacing w:before="60" w:after="60"/>
    </w:pPr>
  </w:style>
  <w:style w:type="paragraph" w:styleId="ListContinue">
    <w:name w:val="List Continue"/>
    <w:basedOn w:val="List"/>
    <w:rsid w:val="006E4D03"/>
    <w:pPr>
      <w:ind w:firstLine="0"/>
    </w:pPr>
  </w:style>
  <w:style w:type="paragraph" w:customStyle="1" w:styleId="ListNote">
    <w:name w:val="List Note"/>
    <w:basedOn w:val="List"/>
    <w:rsid w:val="006E4D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D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D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D03"/>
    <w:rPr>
      <w:rFonts w:ascii="Courier New" w:hAnsi="Courier New"/>
    </w:rPr>
  </w:style>
  <w:style w:type="paragraph" w:customStyle="1" w:styleId="NoteBullet">
    <w:name w:val="Note Bullet"/>
    <w:basedOn w:val="Note"/>
    <w:rsid w:val="006E4D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D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D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D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D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4D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D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D03"/>
    <w:rPr>
      <w:b/>
      <w:smallCaps/>
    </w:rPr>
  </w:style>
  <w:style w:type="paragraph" w:customStyle="1" w:styleId="TableListNumber">
    <w:name w:val="Table List Number"/>
    <w:basedOn w:val="ListNumber"/>
    <w:rsid w:val="006E4D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D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D03"/>
    <w:pPr>
      <w:numPr>
        <w:numId w:val="9"/>
      </w:numPr>
    </w:pPr>
  </w:style>
  <w:style w:type="paragraph" w:customStyle="1" w:styleId="ListAlpha2">
    <w:name w:val="List Alpha 2"/>
    <w:basedOn w:val="List2"/>
    <w:rsid w:val="006E4D03"/>
    <w:pPr>
      <w:numPr>
        <w:numId w:val="8"/>
      </w:numPr>
    </w:pPr>
  </w:style>
  <w:style w:type="paragraph" w:styleId="List2">
    <w:name w:val="List 2"/>
    <w:basedOn w:val="BodyText"/>
    <w:rsid w:val="006E4D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D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D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D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D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D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4D03"/>
    <w:pPr>
      <w:numPr>
        <w:numId w:val="4"/>
      </w:numPr>
    </w:pPr>
  </w:style>
  <w:style w:type="paragraph" w:styleId="ListContinue2">
    <w:name w:val="List Continue 2"/>
    <w:basedOn w:val="List2"/>
    <w:rsid w:val="006E4D03"/>
    <w:pPr>
      <w:ind w:firstLine="0"/>
    </w:pPr>
  </w:style>
  <w:style w:type="paragraph" w:styleId="ListContinue3">
    <w:name w:val="List Continue 3"/>
    <w:basedOn w:val="List3"/>
    <w:rsid w:val="006E4D03"/>
    <w:pPr>
      <w:ind w:left="1021" w:firstLine="0"/>
    </w:pPr>
  </w:style>
  <w:style w:type="paragraph" w:styleId="ListContinue4">
    <w:name w:val="List Continue 4"/>
    <w:basedOn w:val="List4"/>
    <w:rsid w:val="006E4D03"/>
    <w:pPr>
      <w:ind w:firstLine="0"/>
    </w:pPr>
  </w:style>
  <w:style w:type="paragraph" w:styleId="ListContinue5">
    <w:name w:val="List Continue 5"/>
    <w:basedOn w:val="List5"/>
    <w:rsid w:val="006E4D03"/>
    <w:pPr>
      <w:ind w:firstLine="0"/>
    </w:pPr>
  </w:style>
  <w:style w:type="paragraph" w:styleId="ListNumber3">
    <w:name w:val="List Number 3"/>
    <w:basedOn w:val="List3"/>
    <w:rsid w:val="006E4D03"/>
    <w:pPr>
      <w:numPr>
        <w:numId w:val="5"/>
      </w:numPr>
    </w:pPr>
  </w:style>
  <w:style w:type="paragraph" w:styleId="ListNumber4">
    <w:name w:val="List Number 4"/>
    <w:basedOn w:val="List4"/>
    <w:rsid w:val="006E4D03"/>
    <w:pPr>
      <w:numPr>
        <w:numId w:val="6"/>
      </w:numPr>
    </w:pPr>
  </w:style>
  <w:style w:type="paragraph" w:styleId="ListNumber5">
    <w:name w:val="List Number 5"/>
    <w:basedOn w:val="List5"/>
    <w:rsid w:val="006E4D03"/>
    <w:pPr>
      <w:numPr>
        <w:numId w:val="7"/>
      </w:numPr>
    </w:pPr>
  </w:style>
  <w:style w:type="paragraph" w:styleId="BlockText">
    <w:name w:val="Block Text"/>
    <w:basedOn w:val="Normal"/>
    <w:rsid w:val="006E4D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D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D03"/>
    <w:rPr>
      <w:sz w:val="16"/>
      <w:vertAlign w:val="superscript"/>
    </w:rPr>
  </w:style>
  <w:style w:type="character" w:customStyle="1" w:styleId="Symbols">
    <w:name w:val="Symbols"/>
    <w:basedOn w:val="DefaultParagraphFont"/>
    <w:rsid w:val="006E4D03"/>
    <w:rPr>
      <w:rFonts w:ascii="Symbol" w:hAnsi="Symbol"/>
    </w:rPr>
  </w:style>
  <w:style w:type="character" w:customStyle="1" w:styleId="MenuOptions">
    <w:name w:val="Menu Options"/>
    <w:basedOn w:val="DefaultParagraphFont"/>
    <w:rsid w:val="006E4D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D03"/>
    <w:rPr>
      <w:b/>
    </w:rPr>
  </w:style>
  <w:style w:type="character" w:customStyle="1" w:styleId="Underlined">
    <w:name w:val="Underlined"/>
    <w:basedOn w:val="DefaultParagraphFont"/>
    <w:rsid w:val="006E4D03"/>
    <w:rPr>
      <w:u w:val="single"/>
    </w:rPr>
  </w:style>
  <w:style w:type="paragraph" w:customStyle="1" w:styleId="TableBodyTextRight">
    <w:name w:val="Table Body Text Right"/>
    <w:basedOn w:val="TableBodyText"/>
    <w:rsid w:val="006E4D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D03"/>
    <w:rPr>
      <w:sz w:val="18"/>
    </w:rPr>
  </w:style>
  <w:style w:type="paragraph" w:customStyle="1" w:styleId="BodySmallRight">
    <w:name w:val="Body Small Right"/>
    <w:basedOn w:val="BodyTextRight"/>
    <w:rsid w:val="006E4D03"/>
    <w:rPr>
      <w:sz w:val="18"/>
      <w:szCs w:val="18"/>
    </w:rPr>
  </w:style>
  <w:style w:type="paragraph" w:customStyle="1" w:styleId="MarginEdition">
    <w:name w:val="Margin Edition"/>
    <w:basedOn w:val="MarginNote"/>
    <w:rsid w:val="006E4D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D03"/>
    <w:rPr>
      <w:sz w:val="2"/>
      <w:szCs w:val="2"/>
    </w:rPr>
  </w:style>
  <w:style w:type="character" w:customStyle="1" w:styleId="Small">
    <w:name w:val="Small"/>
    <w:basedOn w:val="DefaultParagraphFont"/>
    <w:rsid w:val="006E4D03"/>
    <w:rPr>
      <w:sz w:val="16"/>
    </w:rPr>
  </w:style>
  <w:style w:type="paragraph" w:customStyle="1" w:styleId="WideTable">
    <w:name w:val="Wide Table"/>
    <w:basedOn w:val="Normal"/>
    <w:rsid w:val="006E4D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D03"/>
  </w:style>
  <w:style w:type="paragraph" w:styleId="Quote">
    <w:name w:val="Quote"/>
    <w:basedOn w:val="Heading1"/>
    <w:link w:val="QuoteChar"/>
    <w:qFormat/>
    <w:rsid w:val="006E4D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D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D03"/>
    <w:pPr>
      <w:pageBreakBefore/>
    </w:pPr>
  </w:style>
  <w:style w:type="paragraph" w:customStyle="1" w:styleId="Border">
    <w:name w:val="Border"/>
    <w:basedOn w:val="Normal"/>
    <w:qFormat/>
    <w:rsid w:val="006E4D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D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D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D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D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D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D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D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D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D03"/>
    <w:rPr>
      <w:u w:val="single"/>
    </w:rPr>
  </w:style>
  <w:style w:type="character" w:customStyle="1" w:styleId="BoldandItalics">
    <w:name w:val="Bold and Italics"/>
    <w:qFormat/>
    <w:rsid w:val="006E4D03"/>
    <w:rPr>
      <w:b/>
      <w:i/>
      <w:u w:val="none"/>
    </w:rPr>
  </w:style>
  <w:style w:type="paragraph" w:styleId="BalloonText">
    <w:name w:val="Balloon Text"/>
    <w:basedOn w:val="Normal"/>
    <w:link w:val="BalloonTextChar"/>
    <w:rsid w:val="006E4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D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D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D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D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D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D03"/>
    <w:pPr>
      <w:spacing w:before="0" w:after="0"/>
    </w:pPr>
  </w:style>
  <w:style w:type="paragraph" w:customStyle="1" w:styleId="BodyTextBold">
    <w:name w:val="Body Text Bold"/>
    <w:basedOn w:val="BodyText"/>
    <w:qFormat/>
    <w:rsid w:val="006E4D03"/>
    <w:rPr>
      <w:b/>
    </w:rPr>
  </w:style>
  <w:style w:type="character" w:styleId="Hyperlink">
    <w:name w:val="Hyperlink"/>
    <w:basedOn w:val="DefaultParagraphFont"/>
    <w:uiPriority w:val="99"/>
    <w:unhideWhenUsed/>
    <w:rsid w:val="008D0F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3777</Characters>
  <Application>Microsoft Office Word</Application>
  <DocSecurity>0</DocSecurity>
  <Lines>104</Lines>
  <Paragraphs>86</Paragraphs>
  <ScaleCrop>false</ScaleCrop>
  <Company>Author-it Software Corporation Ltd.</Company>
  <LinksUpToDate>false</LinksUpToDate>
  <CharactersWithSpaces>4261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ACMGAS203 Complete animal care hygiene routines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2019-09-10T07:24:00Z</dcterms:created>
  <dcterms:modified xsi:type="dcterms:W3CDTF">2019-09-10T07:24:00Z</dcterms:modified>
</cp:coreProperties>
</file>