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C26" w:rsidP="00E73C26">
      <w:pPr>
        <w:pStyle w:val="Title"/>
      </w:pPr>
      <w:r>
        <w:fldChar w:fldCharType="begin"/>
      </w:r>
      <w:r>
        <w:instrText xml:space="preserve"> TITLE   \* MERGEFORMAT </w:instrText>
      </w:r>
      <w:r>
        <w:fldChar w:fldCharType="separate"/>
      </w:r>
      <w:r>
        <w:t>ACMFAR316 Select and fit hoof boots to meet individual equine need</w:t>
      </w:r>
      <w:r>
        <w:fldChar w:fldCharType="end"/>
      </w:r>
    </w:p>
    <w:p w:rsidR="00E73C26" w:rsidP="00E73C26">
      <w:pPr>
        <w:pStyle w:val="Version"/>
        <w:sectPr w:rsidSect="00862E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E3F" w:rsidP="00862E3F">
      <w:pPr>
        <w:pStyle w:val="SuperHeading"/>
      </w:pPr>
      <w:r w:rsidRPr="00862E3F">
        <w:t>ACMFAR316 Select and fit hoof boots to meet individual equine need</w:t>
      </w:r>
    </w:p>
    <w:p w:rsidR="00000000" w:rsidRPr="00862E3F" w:rsidP="00862E3F">
      <w:pPr>
        <w:pStyle w:val="Heading1"/>
      </w:pPr>
      <w:bookmarkStart w:id="1" w:name="O_991512"/>
      <w:bookmarkEnd w:id="1"/>
      <w:r w:rsidRPr="00862E3F">
        <w:t>Modification History</w:t>
      </w:r>
    </w:p>
    <w:tbl>
      <w:tblPr>
        <w:tblW w:w="9520" w:type="dxa"/>
        <w:tblLayout w:type="fixed"/>
        <w:tblCellMar>
          <w:left w:w="62" w:type="dxa"/>
          <w:right w:w="62" w:type="dxa"/>
        </w:tblCellMar>
        <w:tblLook w:val="0000"/>
      </w:tblPr>
      <w:tblGrid>
        <w:gridCol w:w="2581"/>
        <w:gridCol w:w="6939"/>
      </w:tblGrid>
      <w:tr w:rsidTr="00862E3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rPr>
                <w:rStyle w:val="SpecialBold"/>
              </w:rPr>
              <w:t>Comments</w:t>
            </w:r>
          </w:p>
        </w:tc>
      </w:tr>
      <w:tr w:rsidTr="00862E3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t>This version released with ACM Animal Care and Management Training Package Version 2.0.</w:t>
            </w:r>
          </w:p>
        </w:tc>
      </w:tr>
    </w:tbl>
    <w:p w:rsidR="00000000" w:rsidRPr="00862E3F" w:rsidP="00862E3F">
      <w:pPr>
        <w:pStyle w:val="BodyText"/>
      </w:pPr>
    </w:p>
    <w:p w:rsidR="00000000" w:rsidRPr="00862E3F" w:rsidP="00862E3F">
      <w:pPr>
        <w:pStyle w:val="AllowPageBreak"/>
      </w:pPr>
    </w:p>
    <w:p w:rsidR="00000000" w:rsidRPr="00862E3F" w:rsidP="00862E3F">
      <w:pPr>
        <w:pStyle w:val="Heading1"/>
      </w:pPr>
      <w:bookmarkStart w:id="2" w:name="O_991513"/>
      <w:bookmarkEnd w:id="2"/>
      <w:r w:rsidRPr="00862E3F">
        <w:t>Application</w:t>
      </w:r>
    </w:p>
    <w:p w:rsidR="00000000" w:rsidRPr="00862E3F" w:rsidP="00E73C26">
      <w:pPr>
        <w:pStyle w:val="BodyText"/>
      </w:pPr>
      <w:r w:rsidRPr="00862E3F">
        <w:t xml:space="preserve">This unit of competency describes the skills and knowledge required to select and safely fit hoof protection boots and products for equines with healthy hooves or presenting with common abnormalities, injuries or pathologies. It does not apply to products </w:t>
      </w:r>
      <w:r w:rsidRPr="00862E3F">
        <w:t>that are nailed on.</w:t>
      </w:r>
    </w:p>
    <w:p w:rsidR="00000000" w:rsidRPr="00862E3F" w:rsidP="00E73C26">
      <w:pPr>
        <w:pStyle w:val="BodyText"/>
      </w:pPr>
      <w:r w:rsidRPr="00862E3F">
        <w:t>The unit applies to individuals who use technical knowledge and skills to perform hoof care services across different equine industry sectors.</w:t>
      </w:r>
    </w:p>
    <w:p w:rsidR="00000000" w:rsidRPr="00862E3F" w:rsidP="00E73C26">
      <w:pPr>
        <w:pStyle w:val="BodyText"/>
      </w:pPr>
      <w:r w:rsidRPr="00862E3F">
        <w:t>Workplace health and safety and animal welfare legislation relevant to interacting with horse</w:t>
      </w:r>
      <w:r w:rsidRPr="00862E3F">
        <w:t>s applies to workers in this industry. Requirements vary between industry sectors and state/territory jurisdictions. Users are advised to check with the relevant authority for specific requirements.</w:t>
      </w:r>
    </w:p>
    <w:p w:rsidR="00000000" w:rsidRPr="00862E3F" w:rsidP="00E73C26">
      <w:pPr>
        <w:pStyle w:val="BodyText"/>
      </w:pPr>
      <w:r w:rsidRPr="00862E3F">
        <w:t>No occupational licensing or certification requirements a</w:t>
      </w:r>
      <w:r w:rsidRPr="00862E3F">
        <w:t>pply to this unit at the time of publication.</w:t>
      </w:r>
    </w:p>
    <w:p w:rsidR="00000000" w:rsidRPr="00862E3F" w:rsidP="00862E3F">
      <w:pPr>
        <w:pStyle w:val="Heading1"/>
      </w:pPr>
      <w:bookmarkStart w:id="3" w:name="O_991514"/>
      <w:bookmarkEnd w:id="3"/>
      <w:r w:rsidRPr="00862E3F">
        <w:t>Pre-requisite Unit</w:t>
      </w:r>
    </w:p>
    <w:p w:rsidR="00000000" w:rsidRPr="00862E3F" w:rsidP="00E73C26">
      <w:pPr>
        <w:pStyle w:val="BodyText"/>
      </w:pPr>
      <w:r w:rsidRPr="00862E3F">
        <w:t>Nil</w:t>
      </w:r>
    </w:p>
    <w:p w:rsidR="00000000" w:rsidRPr="00862E3F" w:rsidP="00862E3F">
      <w:pPr>
        <w:pStyle w:val="Heading1"/>
      </w:pPr>
      <w:bookmarkStart w:id="4" w:name="O_991516"/>
      <w:bookmarkEnd w:id="4"/>
      <w:r w:rsidRPr="00862E3F">
        <w:t>Unit Sector</w:t>
      </w:r>
    </w:p>
    <w:p w:rsidR="00000000" w:rsidRPr="00862E3F" w:rsidP="00E73C26">
      <w:pPr>
        <w:pStyle w:val="BodyText"/>
      </w:pPr>
      <w:r w:rsidRPr="00862E3F">
        <w:t>Farriery (FAR)</w:t>
      </w:r>
    </w:p>
    <w:p w:rsidR="00000000" w:rsidRPr="00862E3F" w:rsidP="00862E3F">
      <w:pPr>
        <w:pStyle w:val="Heading1"/>
      </w:pPr>
      <w:bookmarkStart w:id="5" w:name="O_991517"/>
      <w:bookmarkEnd w:id="5"/>
      <w:r w:rsidRPr="00862E3F">
        <w:t>Elements and Performance Criteria</w:t>
      </w:r>
    </w:p>
    <w:tbl>
      <w:tblPr>
        <w:tblW w:w="0" w:type="auto"/>
        <w:tblCellMar>
          <w:left w:w="62" w:type="dxa"/>
          <w:right w:w="62" w:type="dxa"/>
        </w:tblCellMar>
        <w:tblLook w:val="0000"/>
      </w:tblPr>
      <w:tblGrid>
        <w:gridCol w:w="2493"/>
        <w:gridCol w:w="6703"/>
      </w:tblGrid>
      <w:tr w:rsidTr="00E73C2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2E3F" w:rsidP="00862E3F">
            <w:pPr>
              <w:pStyle w:val="BodyText"/>
            </w:pPr>
            <w:r w:rsidRPr="00862E3F">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2E3F">
            <w:pPr>
              <w:pStyle w:val="BodyText"/>
              <w:rPr>
                <w:lang w:val="en-NZ"/>
              </w:rPr>
            </w:pPr>
            <w:r w:rsidRPr="00862E3F">
              <w:rPr>
                <w:rStyle w:val="SpecialBold"/>
              </w:rPr>
              <w:t>Performance Criteria</w:t>
            </w:r>
          </w:p>
        </w:tc>
      </w:tr>
      <w:tr w:rsidTr="00E73C26">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rPr>
                <w:rStyle w:val="Emphasis"/>
              </w:rPr>
              <w:t>Performance criteria describe the performance needed to demonstrate achievement of the element.</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 xml:space="preserve">1. Examine condition equine </w:t>
            </w:r>
            <w:r w:rsidRPr="00862E3F">
              <w:t>feet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t xml:space="preserve">1.1 Observe equine gait and conformation to identify common abnormalities, </w:t>
            </w:r>
            <w:r w:rsidRPr="00862E3F">
              <w:t>defects or signs of lameness</w:t>
            </w:r>
          </w:p>
          <w:p w:rsidR="00000000" w:rsidRPr="00862E3F" w:rsidP="00862E3F">
            <w:pPr>
              <w:pStyle w:val="BodyText"/>
            </w:pPr>
            <w:r w:rsidRPr="00862E3F">
              <w:t xml:space="preserve">1.2 Identify, fit and </w:t>
            </w:r>
            <w:r w:rsidRPr="00862E3F">
              <w:t xml:space="preserve">use personal protective equipment according to health and safety in the workplace procedures </w:t>
            </w:r>
          </w:p>
          <w:p w:rsidR="00000000" w:rsidRPr="00862E3F" w:rsidP="00862E3F">
            <w:pPr>
              <w:pStyle w:val="BodyText"/>
            </w:pPr>
            <w:r w:rsidRPr="00862E3F">
              <w:t>1.3 Use safe handling techniques to control equines in a way that reduces stress and alarm and minimises risks to the equine and handlers</w:t>
            </w:r>
          </w:p>
          <w:p w:rsidR="00000000" w:rsidRPr="00862E3F" w:rsidP="00862E3F">
            <w:pPr>
              <w:pStyle w:val="BodyText"/>
            </w:pPr>
            <w:r w:rsidRPr="00862E3F">
              <w:t>1.4 Adopt a working posi</w:t>
            </w:r>
            <w:r w:rsidRPr="00862E3F">
              <w:t>tion that maintains the comfort and safety of the equine and handlers</w:t>
            </w:r>
          </w:p>
          <w:p w:rsidR="00000000" w:rsidRPr="00862E3F" w:rsidP="00862E3F">
            <w:pPr>
              <w:pStyle w:val="BodyText"/>
            </w:pPr>
            <w:r w:rsidRPr="00862E3F">
              <w:t>1.5 Use appropriate tools to safely remove shoes or hoof boots and clean hoof of debris</w:t>
            </w:r>
          </w:p>
          <w:p w:rsidR="00000000" w:rsidRPr="00862E3F" w:rsidP="00862E3F">
            <w:pPr>
              <w:pStyle w:val="BodyText"/>
            </w:pPr>
            <w:r w:rsidRPr="00862E3F">
              <w:t>1.6 Discuss equine work activity and environmental conditions with client or carer</w:t>
            </w:r>
          </w:p>
          <w:p w:rsidR="00000000" w:rsidRPr="00862E3F" w:rsidP="00862E3F">
            <w:pPr>
              <w:pStyle w:val="BodyText"/>
            </w:pPr>
            <w:r w:rsidRPr="00862E3F">
              <w:t>1.7 Refer conditions requiring higher level treatment to a veterinarian or other specialist</w:t>
            </w:r>
          </w:p>
          <w:p w:rsidR="00000000" w:rsidP="00862E3F">
            <w:pPr>
              <w:pStyle w:val="BodyText"/>
              <w:rPr>
                <w:lang w:val="en-NZ"/>
              </w:rPr>
            </w:pPr>
            <w:r w:rsidRPr="00862E3F">
              <w:t>1.8 Review the hoof care plan and make amendments to it if the condition of the hooves warrants</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2. Trim and prepare hooves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t>2.1 Trim and prepare hooves to achieve b</w:t>
            </w:r>
            <w:r w:rsidRPr="00862E3F">
              <w:t>alance and shape without injury to the equine</w:t>
            </w:r>
          </w:p>
          <w:p w:rsidR="00000000" w:rsidP="00862E3F">
            <w:pPr>
              <w:pStyle w:val="BodyText"/>
              <w:rPr>
                <w:lang w:val="en-NZ"/>
              </w:rPr>
            </w:pPr>
            <w:r w:rsidRPr="00862E3F">
              <w:t>2.2 Monitor work to ensure hoof preparation meets quality outcomes</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3. Select and fit hoof boots and related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t>3.1 Measure length and width and consider shape of hoof in selecting the most appropriate bo</w:t>
            </w:r>
            <w:r w:rsidRPr="00862E3F">
              <w:t>ot for individual equine and activity</w:t>
            </w:r>
          </w:p>
          <w:p w:rsidR="00000000" w:rsidRPr="00862E3F" w:rsidP="00862E3F">
            <w:pPr>
              <w:pStyle w:val="BodyText"/>
            </w:pPr>
            <w:r w:rsidRPr="00862E3F">
              <w:t xml:space="preserve">3.2 Select equipment needed to fit hoof boots and associated products </w:t>
            </w:r>
          </w:p>
          <w:p w:rsidR="00000000" w:rsidRPr="00862E3F" w:rsidP="00862E3F">
            <w:pPr>
              <w:pStyle w:val="BodyText"/>
            </w:pPr>
            <w:r w:rsidRPr="00862E3F">
              <w:t xml:space="preserve">3.3 Incorporate any extra protection or functionality identified in hoof care plan </w:t>
            </w:r>
          </w:p>
          <w:p w:rsidR="00000000" w:rsidRPr="00862E3F" w:rsidP="00862E3F">
            <w:pPr>
              <w:pStyle w:val="BodyText"/>
            </w:pPr>
            <w:r w:rsidRPr="00862E3F">
              <w:t>3.4 Fit and secure boots safely and assess balance and the need</w:t>
            </w:r>
            <w:r w:rsidRPr="00862E3F">
              <w:t xml:space="preserve"> for any final adjustments</w:t>
            </w:r>
          </w:p>
          <w:p w:rsidR="00000000" w:rsidP="00862E3F">
            <w:pPr>
              <w:pStyle w:val="BodyText"/>
              <w:rPr>
                <w:lang w:val="en-NZ"/>
              </w:rPr>
            </w:pPr>
            <w:r w:rsidRPr="00862E3F">
              <w:t>3.5 Make final adjustments to the boot and check the welfare of equine</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4. Finalise hoof boot fitting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t>4.1 Check correct fit of boot by inspecting the boot with equine feet on and off the ground and trotting the equine</w:t>
            </w:r>
          </w:p>
          <w:p w:rsidR="00000000" w:rsidRPr="00862E3F" w:rsidP="00862E3F">
            <w:pPr>
              <w:pStyle w:val="BodyText"/>
            </w:pPr>
            <w:r w:rsidRPr="00862E3F">
              <w:t>4.2</w:t>
            </w:r>
            <w:r w:rsidRPr="00862E3F">
              <w:t xml:space="preserve"> Identify any signs of lameness by walking and/or trotting the equine</w:t>
            </w:r>
          </w:p>
          <w:p w:rsidR="00000000" w:rsidRPr="00862E3F" w:rsidP="00862E3F">
            <w:pPr>
              <w:pStyle w:val="BodyText"/>
            </w:pPr>
            <w:r w:rsidRPr="00862E3F">
              <w:t>4.3 Demonstrate boot fitting to clients or carers and provide instructions on how to adjust and care for boots</w:t>
            </w:r>
          </w:p>
          <w:p w:rsidR="00000000" w:rsidRPr="00862E3F" w:rsidP="00862E3F">
            <w:pPr>
              <w:pStyle w:val="BodyText"/>
            </w:pPr>
            <w:r w:rsidRPr="00862E3F">
              <w:t>4.4 Maintain service records according to workplace procedures</w:t>
            </w:r>
          </w:p>
          <w:p w:rsidR="00000000" w:rsidRPr="00862E3F" w:rsidP="00862E3F">
            <w:pPr>
              <w:pStyle w:val="BodyText"/>
            </w:pPr>
            <w:r w:rsidRPr="00862E3F">
              <w:t xml:space="preserve">4.5 Dispose </w:t>
            </w:r>
            <w:r w:rsidRPr="00862E3F">
              <w:t>of waste material safely according to workplace hygiene and biosecurity procedures</w:t>
            </w:r>
          </w:p>
        </w:tc>
      </w:tr>
    </w:tbl>
    <w:p w:rsidR="00000000" w:rsidRPr="00862E3F" w:rsidP="00862E3F">
      <w:pPr>
        <w:pStyle w:val="BodyText"/>
      </w:pPr>
    </w:p>
    <w:p w:rsidR="00000000" w:rsidRPr="00862E3F" w:rsidP="00862E3F">
      <w:pPr>
        <w:pStyle w:val="AllowPageBreak"/>
      </w:pPr>
    </w:p>
    <w:p w:rsidR="00000000" w:rsidRPr="00862E3F" w:rsidP="00862E3F">
      <w:pPr>
        <w:pStyle w:val="Heading1"/>
      </w:pPr>
      <w:bookmarkStart w:id="6" w:name="O_991518"/>
      <w:bookmarkEnd w:id="6"/>
      <w:r w:rsidRPr="00862E3F">
        <w:t>Foundation Skills</w:t>
      </w:r>
    </w:p>
    <w:p w:rsidR="00000000" w:rsidRPr="00E73C26" w:rsidP="00E73C26">
      <w:pPr>
        <w:pStyle w:val="BodyText"/>
        <w:rPr>
          <w:i/>
        </w:rPr>
      </w:pPr>
      <w:r w:rsidRPr="00E73C26">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07"/>
        <w:gridCol w:w="6789"/>
      </w:tblGrid>
      <w:tr w:rsidTr="00E73C2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rPr>
                <w:rStyle w:val="SpecialBold"/>
              </w:rPr>
              <w:t>Description</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ListBullet"/>
              <w:rPr>
                <w:lang w:val="en-NZ"/>
              </w:rPr>
            </w:pPr>
            <w:r w:rsidRPr="00862E3F">
              <w:t>Record hoof specifications accuratel</w:t>
            </w:r>
            <w:r w:rsidRPr="00862E3F">
              <w:t>y for individual equines in workplace documentation</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ListBullet"/>
              <w:rPr>
                <w:lang w:val="en-NZ"/>
              </w:rPr>
            </w:pPr>
            <w:r w:rsidRPr="00862E3F">
              <w:t>Use measuring devices and take measurements accurately</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ListBullet"/>
              <w:rPr>
                <w:lang w:val="en-NZ"/>
              </w:rPr>
            </w:pPr>
            <w:r w:rsidRPr="00862E3F">
              <w:t xml:space="preserve">Take responsibility for adherence to workplace health and safety, animal welfare and infection </w:t>
            </w:r>
            <w:r w:rsidRPr="00862E3F">
              <w:t>control requirements, relating to own role and work area</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ListBullet"/>
              <w:rPr>
                <w:lang w:val="en-NZ"/>
              </w:rPr>
            </w:pPr>
            <w:r w:rsidRPr="00862E3F">
              <w:t>Follow accepted communication practices and protocols for reporting information to clients and carers using industry-standard terminology and concepts suitable for audience</w:t>
            </w:r>
          </w:p>
        </w:tc>
      </w:tr>
      <w:tr w:rsidTr="00E73C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Ge</w:t>
            </w:r>
            <w:r w:rsidRPr="00862E3F">
              <w:t>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ListBullet"/>
            </w:pPr>
            <w:r w:rsidRPr="00862E3F">
              <w:t>Observe and examine equines, using safe handling techniques, to determine hoof boot and protection requirements</w:t>
            </w:r>
          </w:p>
          <w:p w:rsidR="00000000" w:rsidRPr="00862E3F" w:rsidP="00862E3F">
            <w:pPr>
              <w:pStyle w:val="ListBullet"/>
            </w:pPr>
            <w:r w:rsidRPr="00862E3F">
              <w:t>Plan, sequence and prioritise tasks and assemble equipment to meet specific hoof protection requirements of equines</w:t>
            </w:r>
          </w:p>
        </w:tc>
      </w:tr>
    </w:tbl>
    <w:p w:rsidR="00000000" w:rsidRPr="00862E3F" w:rsidP="00862E3F">
      <w:pPr>
        <w:pStyle w:val="BodyText"/>
      </w:pPr>
    </w:p>
    <w:p w:rsidR="00000000" w:rsidRPr="00862E3F" w:rsidP="00862E3F">
      <w:pPr>
        <w:pStyle w:val="AllowPageBreak"/>
      </w:pPr>
    </w:p>
    <w:p w:rsidR="00000000" w:rsidRPr="00862E3F" w:rsidP="00862E3F">
      <w:pPr>
        <w:pStyle w:val="Heading1"/>
      </w:pPr>
      <w:bookmarkStart w:id="7" w:name="O_991520"/>
      <w:bookmarkEnd w:id="7"/>
      <w:r w:rsidRPr="00862E3F">
        <w:t>Unit Mapping Information</w:t>
      </w:r>
    </w:p>
    <w:tbl>
      <w:tblPr>
        <w:tblW w:w="9520" w:type="dxa"/>
        <w:tblLayout w:type="fixed"/>
        <w:tblCellMar>
          <w:left w:w="62" w:type="dxa"/>
          <w:right w:w="62" w:type="dxa"/>
        </w:tblCellMar>
        <w:tblLook w:val="0000"/>
      </w:tblPr>
      <w:tblGrid>
        <w:gridCol w:w="1871"/>
        <w:gridCol w:w="2128"/>
        <w:gridCol w:w="2409"/>
        <w:gridCol w:w="3112"/>
      </w:tblGrid>
      <w:tr w:rsidTr="00862E3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rPr>
                <w:rStyle w:val="SpecialBold"/>
              </w:rPr>
              <w:t>Equivalence status</w:t>
            </w:r>
          </w:p>
        </w:tc>
      </w:tr>
      <w:tr w:rsidTr="00862E3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ACMFAR316 Select and fit hoof boots to meet individual equine need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t>No equivalent unit</w:t>
            </w:r>
          </w:p>
        </w:tc>
      </w:tr>
    </w:tbl>
    <w:p w:rsidR="00000000" w:rsidRPr="00862E3F" w:rsidP="00862E3F">
      <w:pPr>
        <w:pStyle w:val="BodyText"/>
      </w:pPr>
    </w:p>
    <w:p w:rsidR="00000000" w:rsidRPr="00862E3F" w:rsidP="00862E3F">
      <w:pPr>
        <w:pStyle w:val="AllowPageBreak"/>
      </w:pPr>
    </w:p>
    <w:p w:rsidR="00000000" w:rsidRPr="00862E3F" w:rsidP="00862E3F">
      <w:pPr>
        <w:pStyle w:val="Heading1"/>
      </w:pPr>
      <w:bookmarkStart w:id="8" w:name="O_991527"/>
      <w:bookmarkEnd w:id="8"/>
      <w:r w:rsidRPr="00862E3F">
        <w:t>Links</w:t>
      </w:r>
    </w:p>
    <w:p w:rsidR="00000000" w:rsidRPr="00862E3F" w:rsidP="00E73C26">
      <w:pPr>
        <w:pStyle w:val="BodyText"/>
      </w:pPr>
      <w:r w:rsidRPr="00862E3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80142">
        <w:rPr>
          <w:rStyle w:val="Hyperlink"/>
        </w:rPr>
        <w:t>https://vetnet.gov.au/Pages/TrainingDocs.aspx?q=b75f4b23-54c9-4cc9-a5db-d3502d154103</w:t>
      </w:r>
      <w:r>
        <w:fldChar w:fldCharType="end"/>
      </w:r>
    </w:p>
    <w:p w:rsidR="00000000" w:rsidRPr="00862E3F" w:rsidP="00E73C26">
      <w:pPr>
        <w:pStyle w:val="BodyText"/>
        <w:sectPr w:rsidSect="00862E3F">
          <w:headerReference w:type="default" r:id="rId10"/>
          <w:footerReference w:type="default" r:id="rId11"/>
          <w:pgSz w:w="11908" w:h="16833"/>
          <w:pgMar w:top="1702" w:right="1418" w:bottom="1702" w:left="1418" w:header="992" w:footer="992" w:gutter="0"/>
          <w:cols w:space="720"/>
          <w:noEndnote/>
          <w:docGrid w:linePitch="299"/>
        </w:sectPr>
      </w:pPr>
    </w:p>
    <w:p w:rsidR="00000000" w:rsidRPr="00862E3F" w:rsidP="00862E3F">
      <w:pPr>
        <w:pStyle w:val="SuperHeading"/>
      </w:pPr>
      <w:r w:rsidRPr="00862E3F">
        <w:t xml:space="preserve">Assessment </w:t>
      </w:r>
      <w:r w:rsidRPr="00862E3F">
        <w:t>Requirements for ACMFAR316 Select and fit hoof boots to meet individual equine need</w:t>
      </w:r>
    </w:p>
    <w:p w:rsidR="00000000" w:rsidRPr="00862E3F" w:rsidP="00862E3F">
      <w:pPr>
        <w:pStyle w:val="Heading1"/>
      </w:pPr>
      <w:bookmarkStart w:id="9" w:name="O_991522"/>
      <w:bookmarkEnd w:id="9"/>
      <w:r w:rsidRPr="00862E3F">
        <w:t>Modification History</w:t>
      </w:r>
    </w:p>
    <w:tbl>
      <w:tblPr>
        <w:tblW w:w="9520" w:type="dxa"/>
        <w:tblLayout w:type="fixed"/>
        <w:tblCellMar>
          <w:left w:w="62" w:type="dxa"/>
          <w:right w:w="62" w:type="dxa"/>
        </w:tblCellMar>
        <w:tblLook w:val="0000"/>
      </w:tblPr>
      <w:tblGrid>
        <w:gridCol w:w="2581"/>
        <w:gridCol w:w="6939"/>
      </w:tblGrid>
      <w:tr w:rsidTr="00862E3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rPr>
                <w:rStyle w:val="SpecialBold"/>
              </w:rPr>
              <w:t>Comments</w:t>
            </w:r>
          </w:p>
        </w:tc>
      </w:tr>
      <w:tr w:rsidTr="00862E3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E3F">
            <w:pPr>
              <w:pStyle w:val="BodyText"/>
              <w:rPr>
                <w:lang w:val="en-NZ"/>
              </w:rPr>
            </w:pPr>
            <w:r w:rsidRPr="00862E3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E3F" w:rsidP="00862E3F">
            <w:pPr>
              <w:pStyle w:val="BodyText"/>
            </w:pPr>
            <w:r w:rsidRPr="00862E3F">
              <w:t>This version released with ACM Animal Care and Management Training Package Version 2.0.</w:t>
            </w:r>
          </w:p>
        </w:tc>
      </w:tr>
    </w:tbl>
    <w:p w:rsidR="00000000" w:rsidRPr="00862E3F" w:rsidP="00862E3F">
      <w:pPr>
        <w:pStyle w:val="BodyText"/>
      </w:pPr>
    </w:p>
    <w:p w:rsidR="00000000" w:rsidRPr="00862E3F" w:rsidP="00862E3F">
      <w:pPr>
        <w:pStyle w:val="AllowPageBreak"/>
      </w:pPr>
    </w:p>
    <w:p w:rsidR="00000000" w:rsidRPr="00862E3F" w:rsidP="00862E3F">
      <w:pPr>
        <w:pStyle w:val="Heading1"/>
      </w:pPr>
      <w:bookmarkStart w:id="10" w:name="O_991523"/>
      <w:bookmarkEnd w:id="10"/>
      <w:r w:rsidRPr="00862E3F">
        <w:t>Performance Evidence</w:t>
      </w:r>
    </w:p>
    <w:p w:rsidR="00000000" w:rsidRPr="00862E3F" w:rsidP="00E73C26">
      <w:pPr>
        <w:pStyle w:val="BodyText"/>
      </w:pPr>
      <w:r w:rsidRPr="00862E3F">
        <w:t>An individual demonstrating competency must satisfy all of the elements and performance criteria in this unit. There must be evidence that the individual assessed the needs and fitted boots to at least four equines, including:</w:t>
      </w:r>
    </w:p>
    <w:p w:rsidR="00000000" w:rsidRPr="00862E3F" w:rsidP="00862E3F">
      <w:pPr>
        <w:pStyle w:val="ListBullet"/>
      </w:pPr>
      <w:r w:rsidRPr="00862E3F">
        <w:t>trimmed</w:t>
      </w:r>
      <w:r w:rsidRPr="00862E3F">
        <w:t xml:space="preserve"> and prepared individual equine feet using safe handling techniques throughout trimming and hoof boot fitting process</w:t>
      </w:r>
    </w:p>
    <w:p w:rsidR="00000000" w:rsidRPr="00862E3F" w:rsidP="00862E3F">
      <w:pPr>
        <w:pStyle w:val="ListBullet"/>
      </w:pPr>
      <w:r w:rsidRPr="00862E3F">
        <w:t xml:space="preserve">selected and fitted boots to meet requirements of individual equines and assessed quality of outcome </w:t>
      </w:r>
    </w:p>
    <w:p w:rsidR="00000000" w:rsidRPr="00862E3F" w:rsidP="00862E3F">
      <w:pPr>
        <w:pStyle w:val="ListBullet"/>
      </w:pPr>
      <w:r w:rsidRPr="00862E3F">
        <w:t>recorded measurements and specifications in workplace documentation</w:t>
      </w:r>
    </w:p>
    <w:p w:rsidR="00000000" w:rsidRPr="00862E3F" w:rsidP="00862E3F">
      <w:pPr>
        <w:pStyle w:val="ListBullet"/>
      </w:pPr>
      <w:r w:rsidRPr="00862E3F">
        <w:t>demonstrated fitting of boots and instructed clients or carers on how to adjust and care for boots.</w:t>
      </w:r>
    </w:p>
    <w:p w:rsidR="00000000" w:rsidRPr="00862E3F" w:rsidP="00862E3F">
      <w:pPr>
        <w:pStyle w:val="AllowPageBreak"/>
      </w:pPr>
    </w:p>
    <w:p w:rsidR="00000000" w:rsidRPr="00862E3F" w:rsidP="00862E3F">
      <w:pPr>
        <w:pStyle w:val="Heading1"/>
      </w:pPr>
      <w:bookmarkStart w:id="11" w:name="O_991524"/>
      <w:bookmarkEnd w:id="11"/>
      <w:r w:rsidRPr="00862E3F">
        <w:t>Knowledge Evidence</w:t>
      </w:r>
    </w:p>
    <w:p w:rsidR="00000000" w:rsidRPr="00862E3F" w:rsidP="00E73C26">
      <w:pPr>
        <w:pStyle w:val="BodyText"/>
      </w:pPr>
      <w:r w:rsidRPr="00862E3F">
        <w:t>An individual must be able to demonstrate the knowle</w:t>
      </w:r>
      <w:r w:rsidRPr="00862E3F">
        <w:t>dge required to perform the tasks outlined in the elements and performance criteria of this unit. This includes knowledge of:</w:t>
      </w:r>
    </w:p>
    <w:p w:rsidR="00000000" w:rsidRPr="00862E3F" w:rsidP="00862E3F">
      <w:pPr>
        <w:pStyle w:val="ListBullet"/>
      </w:pPr>
      <w:r w:rsidRPr="00862E3F">
        <w:t>equine anatomical features relevant to hoof care services, including:</w:t>
      </w:r>
    </w:p>
    <w:p w:rsidR="00000000" w:rsidRPr="00862E3F" w:rsidP="00862E3F">
      <w:pPr>
        <w:pStyle w:val="ListBullet2"/>
      </w:pPr>
      <w:r w:rsidRPr="00862E3F">
        <w:t>lower limb and foot and applicable biomechanical functions</w:t>
      </w:r>
    </w:p>
    <w:p w:rsidR="00000000" w:rsidRPr="00862E3F" w:rsidP="00862E3F">
      <w:pPr>
        <w:pStyle w:val="ListBullet2"/>
      </w:pPr>
      <w:r w:rsidRPr="00862E3F">
        <w:t>conformation, normal gait and abnormalities of gait</w:t>
      </w:r>
    </w:p>
    <w:p w:rsidR="00000000" w:rsidRPr="00862E3F" w:rsidP="00862E3F">
      <w:pPr>
        <w:pStyle w:val="ListBullet2"/>
      </w:pPr>
      <w:r w:rsidRPr="00862E3F">
        <w:t xml:space="preserve">techniques to alleviate a range of common abnormalities, defects and foot problems through fitting hoof boots </w:t>
      </w:r>
    </w:p>
    <w:p w:rsidR="00000000" w:rsidRPr="00862E3F" w:rsidP="00862E3F">
      <w:pPr>
        <w:pStyle w:val="ListBullet"/>
      </w:pPr>
      <w:r w:rsidRPr="00862E3F">
        <w:t>key features and impact of common equine hoof injuries and pathologies</w:t>
      </w:r>
    </w:p>
    <w:p w:rsidR="00000000" w:rsidRPr="00862E3F" w:rsidP="00862E3F">
      <w:pPr>
        <w:pStyle w:val="ListBullet"/>
      </w:pPr>
      <w:r w:rsidRPr="00862E3F">
        <w:t xml:space="preserve">types, features and </w:t>
      </w:r>
      <w:r w:rsidRPr="00862E3F">
        <w:t xml:space="preserve">purpose of a range of hoof boots and associated products </w:t>
      </w:r>
    </w:p>
    <w:p w:rsidR="00000000" w:rsidRPr="00862E3F" w:rsidP="00862E3F">
      <w:pPr>
        <w:pStyle w:val="ListBullet"/>
      </w:pPr>
      <w:r w:rsidRPr="00862E3F">
        <w:t>trimming techniques, including:</w:t>
      </w:r>
    </w:p>
    <w:p w:rsidR="00000000" w:rsidRPr="00862E3F" w:rsidP="00862E3F">
      <w:pPr>
        <w:pStyle w:val="ListBullet2"/>
      </w:pPr>
      <w:r w:rsidRPr="00862E3F">
        <w:t>effects of trimming on the stance and action of an equine</w:t>
      </w:r>
    </w:p>
    <w:p w:rsidR="00000000" w:rsidRPr="00862E3F" w:rsidP="00862E3F">
      <w:pPr>
        <w:pStyle w:val="ListBullet2"/>
      </w:pPr>
      <w:r w:rsidRPr="00862E3F">
        <w:t>limits of safe trimming and why these must not be exceeded</w:t>
      </w:r>
    </w:p>
    <w:p w:rsidR="00000000" w:rsidRPr="00862E3F" w:rsidP="00862E3F">
      <w:pPr>
        <w:pStyle w:val="ListBullet"/>
      </w:pPr>
      <w:r w:rsidRPr="00862E3F">
        <w:t xml:space="preserve">types of equipment for removing shoes, trimming hooves and fitting and securing boots </w:t>
      </w:r>
    </w:p>
    <w:p w:rsidR="00000000" w:rsidRPr="00862E3F" w:rsidP="00862E3F">
      <w:pPr>
        <w:pStyle w:val="ListBullet"/>
      </w:pPr>
      <w:r w:rsidRPr="00862E3F">
        <w:t xml:space="preserve">types and purpose of hoof boots and fitting techniques, including addressing the needs of an equine exhibiting minor faults and defects </w:t>
      </w:r>
    </w:p>
    <w:p w:rsidR="00000000" w:rsidRPr="00862E3F" w:rsidP="00862E3F">
      <w:pPr>
        <w:pStyle w:val="ListBullet"/>
      </w:pPr>
      <w:r w:rsidRPr="00862E3F">
        <w:t>processes and protocols for prov</w:t>
      </w:r>
      <w:r w:rsidRPr="00862E3F">
        <w:t>iding referrals</w:t>
      </w:r>
    </w:p>
    <w:p w:rsidR="00000000" w:rsidRPr="00862E3F" w:rsidP="00862E3F">
      <w:pPr>
        <w:pStyle w:val="ListBullet"/>
      </w:pPr>
      <w:r w:rsidRPr="00862E3F">
        <w:t>key principles of animal welfare regulations relating to hoof care services</w:t>
      </w:r>
    </w:p>
    <w:p w:rsidR="00000000" w:rsidRPr="00862E3F" w:rsidP="00862E3F">
      <w:pPr>
        <w:pStyle w:val="ListBullet"/>
      </w:pPr>
      <w:r w:rsidRPr="00862E3F">
        <w:t>safe work practices, including:</w:t>
      </w:r>
    </w:p>
    <w:p w:rsidR="00000000" w:rsidRPr="00862E3F" w:rsidP="00862E3F">
      <w:pPr>
        <w:pStyle w:val="ListBullet2"/>
      </w:pPr>
      <w:r w:rsidRPr="00862E3F">
        <w:t>identifying hazards and assessing and controlling risks when interacting with equines in the workplace</w:t>
      </w:r>
    </w:p>
    <w:p w:rsidR="00000000" w:rsidRPr="00862E3F" w:rsidP="00862E3F">
      <w:pPr>
        <w:pStyle w:val="ListBullet2"/>
      </w:pPr>
      <w:r w:rsidRPr="00862E3F">
        <w:t xml:space="preserve">manual handling </w:t>
      </w:r>
    </w:p>
    <w:p w:rsidR="00000000" w:rsidRPr="00862E3F" w:rsidP="00862E3F">
      <w:pPr>
        <w:pStyle w:val="ListBullet2"/>
      </w:pPr>
      <w:r w:rsidRPr="00862E3F">
        <w:t>using perso</w:t>
      </w:r>
      <w:r w:rsidRPr="00862E3F">
        <w:t>nal protective equipment (PPE)</w:t>
      </w:r>
    </w:p>
    <w:p w:rsidR="00000000" w:rsidRPr="00862E3F" w:rsidP="00862E3F">
      <w:pPr>
        <w:pStyle w:val="ListBullet2"/>
      </w:pPr>
      <w:r w:rsidRPr="00862E3F">
        <w:t>safe zones and equine handling techniques</w:t>
      </w:r>
    </w:p>
    <w:p w:rsidR="00000000" w:rsidRPr="00862E3F" w:rsidP="00862E3F">
      <w:pPr>
        <w:pStyle w:val="ListBullet2"/>
      </w:pPr>
      <w:r w:rsidRPr="00862E3F">
        <w:t>safe waste handling and disposal.</w:t>
      </w:r>
    </w:p>
    <w:p w:rsidR="00000000" w:rsidRPr="00862E3F" w:rsidP="00862E3F">
      <w:pPr>
        <w:pStyle w:val="AllowPageBreak"/>
      </w:pPr>
    </w:p>
    <w:p w:rsidR="00000000" w:rsidRPr="00862E3F" w:rsidP="00862E3F">
      <w:pPr>
        <w:pStyle w:val="Heading1"/>
      </w:pPr>
      <w:bookmarkStart w:id="12" w:name="O_991525"/>
      <w:bookmarkEnd w:id="12"/>
      <w:r w:rsidRPr="00862E3F">
        <w:t>Assessment Conditions</w:t>
      </w:r>
    </w:p>
    <w:p w:rsidR="00000000" w:rsidRPr="00862E3F" w:rsidP="00E73C26">
      <w:pPr>
        <w:pStyle w:val="BodyText"/>
      </w:pPr>
      <w:r w:rsidRPr="00862E3F">
        <w:t xml:space="preserve">Assessment of skills must take place under the following conditions: </w:t>
      </w:r>
    </w:p>
    <w:p w:rsidR="00000000" w:rsidRPr="00862E3F" w:rsidP="00862E3F">
      <w:pPr>
        <w:pStyle w:val="ListBullet"/>
      </w:pPr>
      <w:r w:rsidRPr="00862E3F">
        <w:t>physical conditions:</w:t>
      </w:r>
    </w:p>
    <w:p w:rsidR="00000000" w:rsidRPr="00862E3F" w:rsidP="00862E3F">
      <w:pPr>
        <w:pStyle w:val="ListBullet2"/>
      </w:pPr>
      <w:r w:rsidRPr="00862E3F">
        <w:t>a workplace or an environment that accurately reflects performance in a real workplace setting</w:t>
      </w:r>
    </w:p>
    <w:p w:rsidR="00000000" w:rsidRPr="00862E3F" w:rsidP="00862E3F">
      <w:pPr>
        <w:pStyle w:val="ListBullet"/>
      </w:pPr>
      <w:r w:rsidRPr="00862E3F">
        <w:t>resources, equipment and materials:</w:t>
      </w:r>
    </w:p>
    <w:p w:rsidR="00000000" w:rsidRPr="00862E3F" w:rsidP="00862E3F">
      <w:pPr>
        <w:pStyle w:val="ListBullet2"/>
      </w:pPr>
      <w:r w:rsidRPr="00862E3F">
        <w:t xml:space="preserve">various compliant and manageable equines, assessed as suitable for the skill and experience of the individual </w:t>
      </w:r>
    </w:p>
    <w:p w:rsidR="00000000" w:rsidRPr="00862E3F" w:rsidP="00862E3F">
      <w:pPr>
        <w:pStyle w:val="ListBullet2"/>
      </w:pPr>
      <w:r w:rsidRPr="00862E3F">
        <w:t>measuring an</w:t>
      </w:r>
      <w:r w:rsidRPr="00862E3F">
        <w:t xml:space="preserve">d recording tools </w:t>
      </w:r>
    </w:p>
    <w:p w:rsidR="00000000" w:rsidRPr="00862E3F" w:rsidP="00862E3F">
      <w:pPr>
        <w:pStyle w:val="ListBullet2"/>
      </w:pPr>
      <w:r w:rsidRPr="00862E3F">
        <w:t>appropriate tack for equine and activity</w:t>
      </w:r>
    </w:p>
    <w:p w:rsidR="00000000" w:rsidRPr="00862E3F" w:rsidP="00862E3F">
      <w:pPr>
        <w:pStyle w:val="ListBullet2"/>
      </w:pPr>
      <w:r w:rsidRPr="00862E3F">
        <w:t>tools, equipment and materials for fitting hoof boots and associated products</w:t>
      </w:r>
    </w:p>
    <w:p w:rsidR="00000000" w:rsidRPr="00862E3F" w:rsidP="00862E3F">
      <w:pPr>
        <w:pStyle w:val="ListBullet2"/>
      </w:pPr>
      <w:r w:rsidRPr="00862E3F">
        <w:t>PPE correctly fitted and applicable for tasks for individual.</w:t>
      </w:r>
    </w:p>
    <w:p w:rsidR="00000000" w:rsidRPr="00862E3F" w:rsidP="00E73C26">
      <w:pPr>
        <w:pStyle w:val="BodyText"/>
      </w:pPr>
      <w:r w:rsidRPr="00862E3F">
        <w:t>Training and assessment strategies must show evidence of</w:t>
      </w:r>
      <w:r w:rsidRPr="00862E3F">
        <w:t xml:space="preserve"> the use of guidance provided in the </w:t>
      </w:r>
      <w:r w:rsidRPr="00862E3F">
        <w:rPr>
          <w:rStyle w:val="Emphasis"/>
        </w:rPr>
        <w:t>Companion Volume: User Guide: Safety in Equine Training</w:t>
      </w:r>
      <w:r w:rsidRPr="00862E3F">
        <w:t>.</w:t>
      </w:r>
    </w:p>
    <w:p w:rsidR="00000000" w:rsidRPr="00862E3F" w:rsidP="00E73C26">
      <w:pPr>
        <w:pStyle w:val="BodyText"/>
      </w:pPr>
      <w:r w:rsidRPr="00862E3F">
        <w:t>Assessors of this unit must satisfy the requirements for assessors in applicable vocational education and training legislation, frameworks and/or standards.</w:t>
      </w:r>
    </w:p>
    <w:p w:rsidR="00000000" w:rsidRPr="00862E3F" w:rsidP="00862E3F">
      <w:pPr>
        <w:pStyle w:val="Heading1"/>
      </w:pPr>
      <w:bookmarkStart w:id="13" w:name="O_991528"/>
      <w:bookmarkEnd w:id="13"/>
      <w:r w:rsidRPr="00862E3F">
        <w:t>Links</w:t>
      </w:r>
    </w:p>
    <w:p w:rsidR="00000000" w:rsidRPr="00862E3F" w:rsidP="00E73C26">
      <w:pPr>
        <w:pStyle w:val="BodyText"/>
      </w:pPr>
      <w:r w:rsidRPr="00862E3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80142">
        <w:rPr>
          <w:rStyle w:val="Hyperlink"/>
        </w:rPr>
        <w:t>https://vetnet.gov.au/Pages/TrainingDocs.aspx?q=b75f4b23-54c9-4cc9-a5db-d3502d154103</w:t>
      </w:r>
      <w:r>
        <w:fldChar w:fldCharType="end"/>
      </w:r>
    </w:p>
    <w:p w:rsidR="00000000" w:rsidRPr="00862E3F" w:rsidP="00862E3F"/>
    <w:sectPr w:rsidSect="00862E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3F" w:rsidRPr="00E73C26" w:rsidP="00E73C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26" w:rsidP="00862E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3C26" w:rsidP="00862E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3C26" w:rsidP="00862E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3F" w:rsidP="00862E3F">
    <w:pPr>
      <w:pStyle w:val="Footer"/>
      <w:framePr w:wrap="around"/>
    </w:pPr>
    <w:r>
      <w:fldChar w:fldCharType="begin"/>
    </w:r>
    <w:r>
      <w:instrText xml:space="preserve"> DOCPROPERTY  Subject  \* MERGEFORMAT </w:instrText>
    </w:r>
    <w:r>
      <w:fldChar w:fldCharType="separate"/>
    </w:r>
    <w:r w:rsidR="00E73C26">
      <w:t>Approved</w:t>
    </w:r>
    <w:r w:rsidR="00E73C26">
      <w:fldChar w:fldCharType="end"/>
    </w:r>
    <w:r>
      <w:tab/>
      <w:t xml:space="preserve">Page </w:t>
    </w:r>
    <w:r>
      <w:fldChar w:fldCharType="begin"/>
    </w:r>
    <w:r>
      <w:instrText xml:space="preserve"> PAGE  \* Arabic  \* MERGEFORMAT </w:instrText>
    </w:r>
    <w:r>
      <w:fldChar w:fldCharType="separate"/>
    </w:r>
    <w:r w:rsidR="00E73C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3C26">
      <w:rPr>
        <w:noProof/>
      </w:rPr>
      <w:t>5</w:t>
    </w:r>
    <w:r>
      <w:rPr>
        <w:noProof/>
      </w:rPr>
      <w:fldChar w:fldCharType="end"/>
    </w:r>
  </w:p>
  <w:p w:rsidR="00862E3F" w:rsidP="00862E3F">
    <w:pPr>
      <w:pStyle w:val="Footer"/>
      <w:framePr w:wrap="around"/>
    </w:pPr>
    <w:r>
      <w:t xml:space="preserve">© Commonwealth of Australia, </w:t>
    </w:r>
    <w:r>
      <w:fldChar w:fldCharType="begin"/>
    </w:r>
    <w:r>
      <w:instrText xml:space="preserve"> DATE  \@ "yyyy"  \* MERGEFORMAT </w:instrText>
    </w:r>
    <w:r>
      <w:fldChar w:fldCharType="separate"/>
    </w:r>
    <w:r w:rsidR="00E73C26">
      <w:rPr>
        <w:noProof/>
      </w:rPr>
      <w:t>2025</w:t>
    </w:r>
    <w:r>
      <w:fldChar w:fldCharType="end"/>
    </w:r>
    <w:r>
      <w:tab/>
    </w:r>
    <w:r>
      <w:fldChar w:fldCharType="begin"/>
    </w:r>
    <w:r>
      <w:instrText xml:space="preserve"> DOCPROPERTY  Author  \* MERGEFORMAT </w:instrText>
    </w:r>
    <w:r>
      <w:fldChar w:fldCharType="separate"/>
    </w:r>
    <w:r w:rsidR="00E73C26">
      <w:t>Skills Insight</w:t>
    </w:r>
    <w:r w:rsidR="00E73C26">
      <w:fldChar w:fldCharType="end"/>
    </w:r>
  </w:p>
  <w:p w:rsidR="00862E3F" w:rsidP="00862E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E3F" w:rsidRPr="00E73C26" w:rsidP="00E73C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26" w:rsidRPr="002D2AF8" w:rsidP="00862E3F">
    <w:pPr>
      <w:pStyle w:val="Header"/>
      <w:framePr w:wrap="around"/>
    </w:pPr>
    <w:r>
      <w:fldChar w:fldCharType="begin"/>
    </w:r>
    <w:r>
      <w:instrText xml:space="preserve"> TITLE   \* MERGEFORMAT </w:instrText>
    </w:r>
    <w:r>
      <w:fldChar w:fldCharType="separate"/>
    </w:r>
    <w:r>
      <w:t>ACMFAR316 Select and fit hoof boots to meet individual equine need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3C26" w:rsidP="00862E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E3F" w:rsidRPr="002D2AF8" w:rsidP="00862E3F">
    <w:pPr>
      <w:pStyle w:val="Header"/>
      <w:framePr w:wrap="around"/>
    </w:pPr>
    <w:r>
      <w:fldChar w:fldCharType="begin"/>
    </w:r>
    <w:r>
      <w:instrText xml:space="preserve"> TITLE   \* MERGEFORMAT </w:instrText>
    </w:r>
    <w:r>
      <w:fldChar w:fldCharType="separate"/>
    </w:r>
    <w:r w:rsidR="00E73C26">
      <w:t>ACMFAR316 Select and fit hoof boots to meet individual equine need</w:t>
    </w:r>
    <w:r w:rsidR="00E73C26">
      <w:fldChar w:fldCharType="end"/>
    </w:r>
    <w:r>
      <w:tab/>
      <w:t xml:space="preserve">Date this document was generated: </w:t>
    </w:r>
    <w:r>
      <w:fldChar w:fldCharType="begin"/>
    </w:r>
    <w:r>
      <w:instrText xml:space="preserve"> CREATEDATE  \@ "d MMMM yyyy"  \* MERGEFORMAT </w:instrText>
    </w:r>
    <w:r>
      <w:fldChar w:fldCharType="separate"/>
    </w:r>
    <w:r w:rsidR="00E73C26">
      <w:rPr>
        <w:noProof/>
      </w:rPr>
      <w:t>2 March 2025</w:t>
    </w:r>
    <w:r>
      <w:fldChar w:fldCharType="end"/>
    </w:r>
  </w:p>
  <w:p w:rsidR="00862E3F" w:rsidP="00862E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749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08F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81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E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E3F"/>
    <w:pPr>
      <w:spacing w:before="360" w:after="60"/>
      <w:outlineLvl w:val="0"/>
    </w:pPr>
    <w:rPr>
      <w:sz w:val="32"/>
    </w:rPr>
  </w:style>
  <w:style w:type="paragraph" w:styleId="Heading2">
    <w:name w:val="heading 2"/>
    <w:basedOn w:val="HeadingBase"/>
    <w:next w:val="BodyText"/>
    <w:link w:val="Heading2Char"/>
    <w:qFormat/>
    <w:rsid w:val="00862E3F"/>
    <w:pPr>
      <w:keepLines/>
      <w:spacing w:before="240" w:after="120"/>
      <w:outlineLvl w:val="1"/>
    </w:pPr>
    <w:rPr>
      <w:sz w:val="28"/>
      <w:szCs w:val="40"/>
    </w:rPr>
  </w:style>
  <w:style w:type="paragraph" w:styleId="Heading3">
    <w:name w:val="heading 3"/>
    <w:basedOn w:val="HeadingBase"/>
    <w:next w:val="BodyText"/>
    <w:link w:val="Heading3Char"/>
    <w:qFormat/>
    <w:rsid w:val="00862E3F"/>
    <w:pPr>
      <w:spacing w:before="180" w:after="120"/>
      <w:outlineLvl w:val="2"/>
    </w:pPr>
    <w:rPr>
      <w:spacing w:val="-10"/>
      <w:kern w:val="32"/>
    </w:rPr>
  </w:style>
  <w:style w:type="paragraph" w:styleId="Heading4">
    <w:name w:val="heading 4"/>
    <w:basedOn w:val="HeadingBase"/>
    <w:next w:val="BodyText"/>
    <w:link w:val="Heading4Char"/>
    <w:qFormat/>
    <w:rsid w:val="00862E3F"/>
    <w:pPr>
      <w:spacing w:before="160" w:after="120"/>
      <w:outlineLvl w:val="3"/>
    </w:pPr>
    <w:rPr>
      <w:sz w:val="22"/>
    </w:rPr>
  </w:style>
  <w:style w:type="paragraph" w:styleId="Heading5">
    <w:name w:val="heading 5"/>
    <w:basedOn w:val="HeadingBase"/>
    <w:next w:val="Normal"/>
    <w:link w:val="Heading5Char"/>
    <w:qFormat/>
    <w:rsid w:val="00862E3F"/>
    <w:pPr>
      <w:spacing w:before="80"/>
      <w:outlineLvl w:val="4"/>
    </w:pPr>
    <w:rPr>
      <w:color w:val="918585"/>
      <w:sz w:val="20"/>
    </w:rPr>
  </w:style>
  <w:style w:type="paragraph" w:styleId="Heading6">
    <w:name w:val="heading 6"/>
    <w:basedOn w:val="HeadingBase"/>
    <w:next w:val="Normal"/>
    <w:link w:val="Heading6Char"/>
    <w:qFormat/>
    <w:rsid w:val="00862E3F"/>
    <w:pPr>
      <w:spacing w:before="60"/>
      <w:outlineLvl w:val="5"/>
    </w:pPr>
    <w:rPr>
      <w:color w:val="918585"/>
      <w:sz w:val="20"/>
    </w:rPr>
  </w:style>
  <w:style w:type="paragraph" w:styleId="Heading7">
    <w:name w:val="heading 7"/>
    <w:basedOn w:val="Normal"/>
    <w:next w:val="Normal"/>
    <w:link w:val="Heading7Char"/>
    <w:qFormat/>
    <w:rsid w:val="00862E3F"/>
    <w:pPr>
      <w:ind w:left="720"/>
      <w:outlineLvl w:val="6"/>
    </w:pPr>
    <w:rPr>
      <w:i/>
    </w:rPr>
  </w:style>
  <w:style w:type="paragraph" w:styleId="Heading8">
    <w:name w:val="heading 8"/>
    <w:basedOn w:val="Normal"/>
    <w:next w:val="Normal"/>
    <w:link w:val="Heading8Char"/>
    <w:qFormat/>
    <w:rsid w:val="00862E3F"/>
    <w:pPr>
      <w:ind w:left="720"/>
      <w:outlineLvl w:val="7"/>
    </w:pPr>
    <w:rPr>
      <w:i/>
    </w:rPr>
  </w:style>
  <w:style w:type="paragraph" w:styleId="Heading9">
    <w:name w:val="heading 9"/>
    <w:basedOn w:val="Normal"/>
    <w:next w:val="Normal"/>
    <w:link w:val="Heading9Char"/>
    <w:qFormat/>
    <w:rsid w:val="00862E3F"/>
    <w:pPr>
      <w:ind w:left="720"/>
      <w:outlineLvl w:val="8"/>
    </w:pPr>
    <w:rPr>
      <w:i/>
    </w:rPr>
  </w:style>
  <w:style w:type="character" w:default="1" w:styleId="DefaultParagraphFont">
    <w:name w:val="Default Paragraph Font"/>
    <w:uiPriority w:val="1"/>
    <w:unhideWhenUsed/>
    <w:rsid w:val="00862E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E3F"/>
  </w:style>
  <w:style w:type="character" w:customStyle="1" w:styleId="Heading1Char">
    <w:name w:val="Heading 1 Char"/>
    <w:basedOn w:val="DefaultParagraphFont"/>
    <w:link w:val="Heading1"/>
    <w:rsid w:val="00862E3F"/>
    <w:rPr>
      <w:rFonts w:ascii="Times New Roman" w:eastAsia="Times New Roman" w:hAnsi="Times New Roman" w:cs="Times New Roman"/>
      <w:b/>
      <w:sz w:val="32"/>
      <w:szCs w:val="20"/>
      <w:lang w:eastAsia="en-US"/>
    </w:rPr>
  </w:style>
  <w:style w:type="paragraph" w:styleId="BodyText">
    <w:name w:val="Body Text"/>
    <w:basedOn w:val="Normal"/>
    <w:link w:val="BodyTextChar"/>
    <w:rsid w:val="00862E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E3F"/>
    <w:rPr>
      <w:rFonts w:ascii="Times New Roman" w:eastAsia="Times New Roman" w:hAnsi="Times New Roman" w:cs="Times New Roman"/>
      <w:sz w:val="24"/>
      <w:lang w:eastAsia="en-US"/>
    </w:rPr>
  </w:style>
  <w:style w:type="paragraph" w:styleId="ListBullet">
    <w:name w:val="List Bullet"/>
    <w:basedOn w:val="List"/>
    <w:rsid w:val="00862E3F"/>
    <w:pPr>
      <w:numPr>
        <w:numId w:val="12"/>
      </w:numPr>
      <w:tabs>
        <w:tab w:val="clear" w:pos="340"/>
      </w:tabs>
      <w:spacing w:before="40" w:after="40"/>
    </w:pPr>
  </w:style>
  <w:style w:type="character" w:customStyle="1" w:styleId="SpecialBold">
    <w:name w:val="Special Bold"/>
    <w:basedOn w:val="DefaultParagraphFont"/>
    <w:rsid w:val="00862E3F"/>
    <w:rPr>
      <w:b/>
      <w:spacing w:val="0"/>
    </w:rPr>
  </w:style>
  <w:style w:type="paragraph" w:styleId="ListBullet2">
    <w:name w:val="List Bullet 2"/>
    <w:basedOn w:val="List2"/>
    <w:rsid w:val="00862E3F"/>
    <w:pPr>
      <w:numPr>
        <w:numId w:val="13"/>
      </w:numPr>
      <w:tabs>
        <w:tab w:val="clear" w:pos="680"/>
      </w:tabs>
    </w:pPr>
  </w:style>
  <w:style w:type="character" w:styleId="Emphasis">
    <w:name w:val="Emphasis"/>
    <w:basedOn w:val="DefaultParagraphFont"/>
    <w:qFormat/>
    <w:rsid w:val="00862E3F"/>
    <w:rPr>
      <w:i/>
    </w:rPr>
  </w:style>
  <w:style w:type="paragraph" w:customStyle="1" w:styleId="SuperHeading">
    <w:name w:val="SuperHeading"/>
    <w:basedOn w:val="Normal"/>
    <w:rsid w:val="00862E3F"/>
    <w:pPr>
      <w:spacing w:before="240" w:after="120"/>
      <w:outlineLvl w:val="0"/>
    </w:pPr>
    <w:rPr>
      <w:rFonts w:ascii="Times New Roman" w:hAnsi="Times New Roman"/>
      <w:b/>
      <w:sz w:val="32"/>
    </w:rPr>
  </w:style>
  <w:style w:type="paragraph" w:customStyle="1" w:styleId="AllowPageBreak">
    <w:name w:val="AllowPageBreak"/>
    <w:rsid w:val="00862E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E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E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E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E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E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E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E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E3F"/>
    <w:rPr>
      <w:rFonts w:ascii="Courier New" w:eastAsia="Times New Roman" w:hAnsi="Courier New" w:cs="Times New Roman"/>
      <w:i/>
      <w:szCs w:val="20"/>
      <w:lang w:eastAsia="en-US"/>
    </w:rPr>
  </w:style>
  <w:style w:type="paragraph" w:customStyle="1" w:styleId="HeadingBase">
    <w:name w:val="Heading Base"/>
    <w:rsid w:val="00862E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E3F"/>
    <w:pPr>
      <w:tabs>
        <w:tab w:val="right" w:leader="dot" w:pos="9072"/>
      </w:tabs>
      <w:ind w:left="567"/>
    </w:pPr>
    <w:rPr>
      <w:szCs w:val="22"/>
    </w:rPr>
  </w:style>
  <w:style w:type="paragraph" w:customStyle="1" w:styleId="TOCBase">
    <w:name w:val="TOC Base"/>
    <w:rsid w:val="00862E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E3F"/>
    <w:pPr>
      <w:tabs>
        <w:tab w:val="right" w:leader="dot" w:pos="9072"/>
      </w:tabs>
      <w:spacing w:before="40" w:after="40"/>
      <w:ind w:left="284"/>
    </w:pPr>
    <w:rPr>
      <w:rFonts w:ascii="Times New Roman" w:hAnsi="Times New Roman"/>
    </w:rPr>
  </w:style>
  <w:style w:type="paragraph" w:styleId="TOC1">
    <w:name w:val="toc 1"/>
    <w:basedOn w:val="TOCBase"/>
    <w:next w:val="Normal"/>
    <w:rsid w:val="00862E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E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E3F"/>
    <w:rPr>
      <w:rFonts w:ascii="Times New Roman" w:eastAsia="Times New Roman" w:hAnsi="Times New Roman" w:cs="Times New Roman"/>
      <w:sz w:val="16"/>
      <w:lang w:eastAsia="en-US"/>
    </w:rPr>
  </w:style>
  <w:style w:type="paragraph" w:styleId="Title">
    <w:name w:val="Title"/>
    <w:basedOn w:val="HeadingBase"/>
    <w:link w:val="TitleChar"/>
    <w:qFormat/>
    <w:rsid w:val="00862E3F"/>
    <w:pPr>
      <w:spacing w:before="5040"/>
      <w:jc w:val="center"/>
    </w:pPr>
    <w:rPr>
      <w:sz w:val="48"/>
      <w:szCs w:val="72"/>
      <w:lang w:val="en-US"/>
    </w:rPr>
  </w:style>
  <w:style w:type="character" w:customStyle="1" w:styleId="TitleChar">
    <w:name w:val="Title Char"/>
    <w:basedOn w:val="DefaultParagraphFont"/>
    <w:link w:val="Title"/>
    <w:rsid w:val="00862E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E3F"/>
    <w:pPr>
      <w:tabs>
        <w:tab w:val="left" w:pos="3600"/>
        <w:tab w:val="left" w:pos="3958"/>
      </w:tabs>
    </w:pPr>
  </w:style>
  <w:style w:type="paragraph" w:styleId="List">
    <w:name w:val="List"/>
    <w:basedOn w:val="BodyText"/>
    <w:next w:val="BodyText"/>
    <w:rsid w:val="00862E3F"/>
    <w:pPr>
      <w:tabs>
        <w:tab w:val="left" w:pos="340"/>
      </w:tabs>
      <w:spacing w:before="60" w:after="60"/>
      <w:ind w:left="340" w:hanging="340"/>
    </w:pPr>
  </w:style>
  <w:style w:type="paragraph" w:customStyle="1" w:styleId="Note">
    <w:name w:val="Note"/>
    <w:basedOn w:val="BodyText"/>
    <w:rsid w:val="00862E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E3F"/>
    <w:pPr>
      <w:framePr w:wrap="auto" w:hAnchor="text" w:y="6049"/>
    </w:pPr>
    <w:rPr>
      <w:color w:val="000000"/>
      <w:sz w:val="40"/>
    </w:rPr>
  </w:style>
  <w:style w:type="paragraph" w:customStyle="1" w:styleId="TOCTitle">
    <w:name w:val="TOCTitle"/>
    <w:basedOn w:val="Heading1"/>
    <w:rsid w:val="00862E3F"/>
    <w:pPr>
      <w:spacing w:after="240"/>
      <w:jc w:val="center"/>
      <w:outlineLvl w:val="9"/>
    </w:pPr>
    <w:rPr>
      <w:caps/>
    </w:rPr>
  </w:style>
  <w:style w:type="paragraph" w:customStyle="1" w:styleId="Version">
    <w:name w:val="Version"/>
    <w:rsid w:val="00862E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E3F"/>
    <w:pPr>
      <w:keepNext w:val="0"/>
      <w:tabs>
        <w:tab w:val="right" w:pos="4176"/>
      </w:tabs>
      <w:ind w:left="198" w:hanging="198"/>
    </w:pPr>
    <w:rPr>
      <w:rFonts w:ascii="Garamond" w:hAnsi="Garamond"/>
    </w:rPr>
  </w:style>
  <w:style w:type="paragraph" w:styleId="IndexHeading">
    <w:name w:val="index heading"/>
    <w:basedOn w:val="Normal"/>
    <w:next w:val="Index1"/>
    <w:semiHidden/>
    <w:rsid w:val="00862E3F"/>
    <w:pPr>
      <w:spacing w:before="120" w:after="120"/>
    </w:pPr>
    <w:rPr>
      <w:rFonts w:ascii="Arial" w:hAnsi="Arial"/>
      <w:b/>
      <w:color w:val="918585"/>
      <w:sz w:val="24"/>
    </w:rPr>
  </w:style>
  <w:style w:type="paragraph" w:styleId="Header">
    <w:name w:val="header"/>
    <w:basedOn w:val="Normal"/>
    <w:link w:val="HeaderChar"/>
    <w:rsid w:val="00862E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E3F"/>
    <w:rPr>
      <w:rFonts w:ascii="Times New Roman" w:eastAsia="Times New Roman" w:hAnsi="Times New Roman" w:cs="Times New Roman"/>
      <w:sz w:val="16"/>
      <w:szCs w:val="20"/>
      <w:lang w:val="en-GB" w:eastAsia="en-US"/>
    </w:rPr>
  </w:style>
  <w:style w:type="paragraph" w:customStyle="1" w:styleId="Chapter">
    <w:name w:val="Chapter"/>
    <w:basedOn w:val="Normal"/>
    <w:rsid w:val="00862E3F"/>
    <w:pPr>
      <w:spacing w:before="240"/>
    </w:pPr>
    <w:rPr>
      <w:rFonts w:ascii="Times New Roman" w:hAnsi="Times New Roman"/>
      <w:smallCaps/>
      <w:spacing w:val="80"/>
      <w:sz w:val="28"/>
    </w:rPr>
  </w:style>
  <w:style w:type="paragraph" w:customStyle="1" w:styleId="InChapter">
    <w:name w:val="InChapter"/>
    <w:basedOn w:val="Heading3"/>
    <w:rsid w:val="00862E3F"/>
    <w:pPr>
      <w:spacing w:after="240"/>
      <w:outlineLvl w:val="9"/>
    </w:pPr>
    <w:rPr>
      <w:noProof/>
    </w:rPr>
  </w:style>
  <w:style w:type="paragraph" w:styleId="Index2">
    <w:name w:val="index 2"/>
    <w:basedOn w:val="Normal"/>
    <w:next w:val="Normal"/>
    <w:semiHidden/>
    <w:rsid w:val="00862E3F"/>
    <w:pPr>
      <w:tabs>
        <w:tab w:val="right" w:pos="4176"/>
      </w:tabs>
      <w:ind w:left="568" w:hanging="284"/>
    </w:pPr>
    <w:rPr>
      <w:rFonts w:ascii="Garamond" w:hAnsi="Garamond"/>
    </w:rPr>
  </w:style>
  <w:style w:type="paragraph" w:customStyle="1" w:styleId="Byline">
    <w:name w:val="Byline"/>
    <w:rsid w:val="00862E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E3F"/>
    <w:pPr>
      <w:tabs>
        <w:tab w:val="clear" w:pos="3600"/>
        <w:tab w:val="clear" w:pos="3958"/>
      </w:tabs>
      <w:jc w:val="right"/>
    </w:pPr>
  </w:style>
  <w:style w:type="paragraph" w:styleId="Caption">
    <w:name w:val="caption"/>
    <w:basedOn w:val="BodyText"/>
    <w:next w:val="Normal"/>
    <w:qFormat/>
    <w:rsid w:val="00862E3F"/>
    <w:pPr>
      <w:framePr w:w="2268" w:hSpace="181" w:vSpace="181" w:wrap="around" w:vAnchor="text" w:hAnchor="page" w:x="1135" w:y="285" w:anchorLock="1"/>
    </w:pPr>
    <w:rPr>
      <w:i/>
    </w:rPr>
  </w:style>
  <w:style w:type="paragraph" w:customStyle="1" w:styleId="MiniTOCTitle">
    <w:name w:val="MiniTOCTitle"/>
    <w:basedOn w:val="Heading4"/>
    <w:rsid w:val="00862E3F"/>
    <w:pPr>
      <w:spacing w:before="240"/>
      <w:outlineLvl w:val="9"/>
    </w:pPr>
    <w:rPr>
      <w:noProof/>
      <w:sz w:val="24"/>
    </w:rPr>
  </w:style>
  <w:style w:type="paragraph" w:customStyle="1" w:styleId="MiniTOCItem">
    <w:name w:val="MiniTOCItem"/>
    <w:basedOn w:val="ListBullet"/>
    <w:rsid w:val="00862E3F"/>
    <w:pPr>
      <w:numPr>
        <w:numId w:val="0"/>
      </w:numPr>
      <w:tabs>
        <w:tab w:val="right" w:leader="dot" w:pos="6521"/>
      </w:tabs>
      <w:spacing w:before="0" w:after="0"/>
    </w:pPr>
  </w:style>
  <w:style w:type="paragraph" w:customStyle="1" w:styleId="TOFTitle">
    <w:name w:val="TOFTitle"/>
    <w:basedOn w:val="TOCTitle"/>
    <w:rsid w:val="00862E3F"/>
  </w:style>
  <w:style w:type="paragraph" w:styleId="TableofFigures">
    <w:name w:val="table of figures"/>
    <w:basedOn w:val="Normal"/>
    <w:next w:val="Normal"/>
    <w:semiHidden/>
    <w:rsid w:val="00862E3F"/>
    <w:pPr>
      <w:tabs>
        <w:tab w:val="right" w:leader="dot" w:pos="9072"/>
      </w:tabs>
      <w:ind w:left="970" w:hanging="403"/>
    </w:pPr>
    <w:rPr>
      <w:rFonts w:ascii="Times New Roman" w:hAnsi="Times New Roman"/>
      <w:b/>
    </w:rPr>
  </w:style>
  <w:style w:type="paragraph" w:styleId="ListNumber">
    <w:name w:val="List Number"/>
    <w:basedOn w:val="List"/>
    <w:rsid w:val="00862E3F"/>
    <w:pPr>
      <w:numPr>
        <w:numId w:val="15"/>
      </w:numPr>
      <w:tabs>
        <w:tab w:val="clear" w:pos="340"/>
      </w:tabs>
    </w:pPr>
  </w:style>
  <w:style w:type="character" w:customStyle="1" w:styleId="WingdingSymbols">
    <w:name w:val="Wingding Symbols"/>
    <w:rsid w:val="00862E3F"/>
    <w:rPr>
      <w:rFonts w:ascii="Wingdings" w:hAnsi="Wingdings"/>
    </w:rPr>
  </w:style>
  <w:style w:type="paragraph" w:customStyle="1" w:styleId="TableHeading">
    <w:name w:val="Table Heading"/>
    <w:basedOn w:val="HeadingBase"/>
    <w:rsid w:val="00862E3F"/>
    <w:pPr>
      <w:keepLines/>
      <w:pBdr>
        <w:bottom w:val="single" w:sz="6" w:space="1" w:color="918585"/>
      </w:pBdr>
      <w:spacing w:before="240"/>
    </w:pPr>
  </w:style>
  <w:style w:type="character" w:customStyle="1" w:styleId="HotSpot">
    <w:name w:val="HotSpot"/>
    <w:rsid w:val="00862E3F"/>
    <w:rPr>
      <w:color w:val="0033CC"/>
      <w:u w:val="none"/>
    </w:rPr>
  </w:style>
  <w:style w:type="paragraph" w:customStyle="1" w:styleId="BodyTextRight">
    <w:name w:val="Body Text Right"/>
    <w:basedOn w:val="BodyText"/>
    <w:rsid w:val="00862E3F"/>
    <w:pPr>
      <w:spacing w:before="0" w:after="0"/>
      <w:jc w:val="right"/>
    </w:pPr>
  </w:style>
  <w:style w:type="paragraph" w:styleId="Index3">
    <w:name w:val="index 3"/>
    <w:basedOn w:val="ListNumber2"/>
    <w:next w:val="Normal"/>
    <w:semiHidden/>
    <w:rsid w:val="00862E3F"/>
    <w:pPr>
      <w:numPr>
        <w:numId w:val="0"/>
      </w:numPr>
      <w:tabs>
        <w:tab w:val="right" w:leader="dot" w:pos="4176"/>
      </w:tabs>
    </w:pPr>
  </w:style>
  <w:style w:type="paragraph" w:styleId="ListNumber2">
    <w:name w:val="List Number 2"/>
    <w:basedOn w:val="List2"/>
    <w:rsid w:val="00862E3F"/>
    <w:pPr>
      <w:numPr>
        <w:numId w:val="10"/>
      </w:numPr>
      <w:tabs>
        <w:tab w:val="clear" w:pos="1060"/>
      </w:tabs>
    </w:pPr>
  </w:style>
  <w:style w:type="paragraph" w:customStyle="1" w:styleId="MarginNote">
    <w:name w:val="Margin Note"/>
    <w:basedOn w:val="BodyText"/>
    <w:rsid w:val="00862E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E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E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E3F"/>
    <w:rPr>
      <w:sz w:val="32"/>
    </w:rPr>
  </w:style>
  <w:style w:type="paragraph" w:customStyle="1" w:styleId="HeadingProcedure">
    <w:name w:val="Heading Procedure"/>
    <w:basedOn w:val="HeadingBase"/>
    <w:next w:val="Normal"/>
    <w:rsid w:val="00862E3F"/>
    <w:pPr>
      <w:tabs>
        <w:tab w:val="left" w:pos="0"/>
      </w:tabs>
      <w:spacing w:before="120" w:after="60"/>
    </w:pPr>
    <w:rPr>
      <w:i/>
      <w:color w:val="918585"/>
      <w:sz w:val="22"/>
    </w:rPr>
  </w:style>
  <w:style w:type="paragraph" w:customStyle="1" w:styleId="TableBodyText">
    <w:name w:val="Table Body Text"/>
    <w:basedOn w:val="BodyText"/>
    <w:rsid w:val="00862E3F"/>
    <w:pPr>
      <w:spacing w:before="60" w:after="60"/>
    </w:pPr>
  </w:style>
  <w:style w:type="paragraph" w:styleId="ListContinue">
    <w:name w:val="List Continue"/>
    <w:basedOn w:val="List"/>
    <w:rsid w:val="00862E3F"/>
    <w:pPr>
      <w:ind w:firstLine="0"/>
    </w:pPr>
  </w:style>
  <w:style w:type="paragraph" w:customStyle="1" w:styleId="ListNote">
    <w:name w:val="List Note"/>
    <w:basedOn w:val="List"/>
    <w:rsid w:val="00862E3F"/>
    <w:pPr>
      <w:pBdr>
        <w:top w:val="single" w:sz="6" w:space="2" w:color="918585"/>
        <w:bottom w:val="single" w:sz="6" w:space="2" w:color="918585"/>
      </w:pBdr>
      <w:tabs>
        <w:tab w:val="left" w:pos="1021"/>
      </w:tabs>
      <w:ind w:firstLine="0"/>
    </w:pPr>
  </w:style>
  <w:style w:type="paragraph" w:customStyle="1" w:styleId="Warning">
    <w:name w:val="Warning"/>
    <w:basedOn w:val="BodyText"/>
    <w:rsid w:val="00862E3F"/>
    <w:pPr>
      <w:shd w:val="clear" w:color="auto" w:fill="D9D9D9"/>
      <w:tabs>
        <w:tab w:val="left" w:pos="992"/>
      </w:tabs>
      <w:ind w:left="119" w:right="119"/>
    </w:pPr>
    <w:rPr>
      <w:sz w:val="20"/>
    </w:rPr>
  </w:style>
  <w:style w:type="paragraph" w:customStyle="1" w:styleId="MarginIcons">
    <w:name w:val="Margin Icons"/>
    <w:basedOn w:val="BodyText"/>
    <w:rsid w:val="00862E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E3F"/>
    <w:rPr>
      <w:rFonts w:ascii="Courier New" w:hAnsi="Courier New"/>
    </w:rPr>
  </w:style>
  <w:style w:type="paragraph" w:customStyle="1" w:styleId="NoteBullet">
    <w:name w:val="Note Bullet"/>
    <w:basedOn w:val="Note"/>
    <w:rsid w:val="00862E3F"/>
    <w:pPr>
      <w:tabs>
        <w:tab w:val="clear" w:pos="680"/>
      </w:tabs>
      <w:spacing w:before="60" w:after="60"/>
    </w:pPr>
  </w:style>
  <w:style w:type="paragraph" w:customStyle="1" w:styleId="SubHeading2">
    <w:name w:val="SubHeading2"/>
    <w:basedOn w:val="HeadingBase"/>
    <w:rsid w:val="00862E3F"/>
    <w:pPr>
      <w:spacing w:before="240" w:after="60"/>
    </w:pPr>
    <w:rPr>
      <w:sz w:val="20"/>
    </w:rPr>
  </w:style>
  <w:style w:type="paragraph" w:customStyle="1" w:styleId="SubHeading1">
    <w:name w:val="SubHeading1"/>
    <w:basedOn w:val="HeadingBase"/>
    <w:rsid w:val="00862E3F"/>
    <w:pPr>
      <w:spacing w:before="240" w:after="60"/>
    </w:pPr>
    <w:rPr>
      <w:color w:val="918585"/>
      <w:sz w:val="22"/>
    </w:rPr>
  </w:style>
  <w:style w:type="paragraph" w:customStyle="1" w:styleId="SideHeading">
    <w:name w:val="Side Heading"/>
    <w:basedOn w:val="HeadingBase"/>
    <w:rsid w:val="00862E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E3F"/>
    <w:pPr>
      <w:tabs>
        <w:tab w:val="num" w:pos="360"/>
      </w:tabs>
    </w:pPr>
  </w:style>
  <w:style w:type="paragraph" w:styleId="PlainText">
    <w:name w:val="Plain Text"/>
    <w:basedOn w:val="Normal"/>
    <w:link w:val="PlainTextChar"/>
    <w:rsid w:val="00862E3F"/>
    <w:rPr>
      <w:sz w:val="20"/>
    </w:rPr>
  </w:style>
  <w:style w:type="character" w:customStyle="1" w:styleId="PlainTextChar">
    <w:name w:val="Plain Text Char"/>
    <w:basedOn w:val="DefaultParagraphFont"/>
    <w:link w:val="PlainText"/>
    <w:rsid w:val="00862E3F"/>
    <w:rPr>
      <w:rFonts w:ascii="Courier New" w:eastAsia="Times New Roman" w:hAnsi="Courier New" w:cs="Times New Roman"/>
      <w:sz w:val="20"/>
      <w:szCs w:val="20"/>
      <w:lang w:eastAsia="en-US"/>
    </w:rPr>
  </w:style>
  <w:style w:type="character" w:customStyle="1" w:styleId="MenuOption">
    <w:name w:val="Menu Option"/>
    <w:basedOn w:val="DefaultParagraphFont"/>
    <w:rsid w:val="00862E3F"/>
    <w:rPr>
      <w:b/>
      <w:smallCaps/>
    </w:rPr>
  </w:style>
  <w:style w:type="paragraph" w:customStyle="1" w:styleId="TableListNumber">
    <w:name w:val="Table List Number"/>
    <w:basedOn w:val="ListNumber"/>
    <w:rsid w:val="00862E3F"/>
    <w:pPr>
      <w:numPr>
        <w:numId w:val="0"/>
      </w:numPr>
    </w:pPr>
  </w:style>
  <w:style w:type="paragraph" w:styleId="TOC4">
    <w:name w:val="toc 4"/>
    <w:basedOn w:val="TOCBase"/>
    <w:next w:val="Normal"/>
    <w:semiHidden/>
    <w:rsid w:val="00862E3F"/>
    <w:pPr>
      <w:tabs>
        <w:tab w:val="right" w:leader="dot" w:pos="9071"/>
      </w:tabs>
      <w:ind w:left="1701"/>
    </w:pPr>
  </w:style>
  <w:style w:type="paragraph" w:customStyle="1" w:styleId="ListAlpha">
    <w:name w:val="List Alpha"/>
    <w:basedOn w:val="List"/>
    <w:rsid w:val="00862E3F"/>
    <w:pPr>
      <w:numPr>
        <w:numId w:val="9"/>
      </w:numPr>
    </w:pPr>
  </w:style>
  <w:style w:type="paragraph" w:customStyle="1" w:styleId="ListAlpha2">
    <w:name w:val="List Alpha 2"/>
    <w:basedOn w:val="List2"/>
    <w:rsid w:val="00862E3F"/>
    <w:pPr>
      <w:numPr>
        <w:numId w:val="8"/>
      </w:numPr>
    </w:pPr>
  </w:style>
  <w:style w:type="paragraph" w:styleId="List2">
    <w:name w:val="List 2"/>
    <w:basedOn w:val="BodyText"/>
    <w:rsid w:val="00862E3F"/>
    <w:pPr>
      <w:tabs>
        <w:tab w:val="left" w:pos="680"/>
      </w:tabs>
      <w:spacing w:before="60" w:after="60"/>
      <w:ind w:left="680" w:hanging="340"/>
    </w:pPr>
  </w:style>
  <w:style w:type="paragraph" w:styleId="List3">
    <w:name w:val="List 3"/>
    <w:basedOn w:val="BodyText"/>
    <w:rsid w:val="00862E3F"/>
    <w:pPr>
      <w:tabs>
        <w:tab w:val="left" w:pos="1021"/>
      </w:tabs>
      <w:spacing w:before="60" w:after="60"/>
      <w:ind w:left="1020" w:hanging="340"/>
    </w:pPr>
  </w:style>
  <w:style w:type="paragraph" w:styleId="List4">
    <w:name w:val="List 4"/>
    <w:basedOn w:val="BodyText"/>
    <w:rsid w:val="00862E3F"/>
    <w:pPr>
      <w:tabs>
        <w:tab w:val="left" w:pos="1361"/>
      </w:tabs>
      <w:spacing w:before="60" w:after="60"/>
      <w:ind w:left="1361" w:hanging="340"/>
    </w:pPr>
  </w:style>
  <w:style w:type="paragraph" w:styleId="List5">
    <w:name w:val="List 5"/>
    <w:basedOn w:val="BodyText"/>
    <w:rsid w:val="00862E3F"/>
    <w:pPr>
      <w:tabs>
        <w:tab w:val="left" w:pos="1701"/>
      </w:tabs>
      <w:spacing w:before="60" w:after="60"/>
      <w:ind w:left="1701" w:hanging="340"/>
    </w:pPr>
  </w:style>
  <w:style w:type="paragraph" w:styleId="ListBullet3">
    <w:name w:val="List Bullet 3"/>
    <w:basedOn w:val="List3"/>
    <w:rsid w:val="00862E3F"/>
    <w:pPr>
      <w:numPr>
        <w:numId w:val="14"/>
      </w:numPr>
      <w:tabs>
        <w:tab w:val="clear" w:pos="1021"/>
      </w:tabs>
      <w:ind w:left="1037" w:hanging="357"/>
    </w:pPr>
  </w:style>
  <w:style w:type="paragraph" w:styleId="ListBullet4">
    <w:name w:val="List Bullet 4"/>
    <w:basedOn w:val="List4"/>
    <w:rsid w:val="00862E3F"/>
    <w:pPr>
      <w:numPr>
        <w:numId w:val="3"/>
      </w:numPr>
      <w:tabs>
        <w:tab w:val="clear" w:pos="1361"/>
      </w:tabs>
    </w:pPr>
  </w:style>
  <w:style w:type="paragraph" w:styleId="ListBullet5">
    <w:name w:val="List Bullet 5"/>
    <w:basedOn w:val="List5"/>
    <w:rsid w:val="00862E3F"/>
    <w:pPr>
      <w:numPr>
        <w:numId w:val="4"/>
      </w:numPr>
    </w:pPr>
  </w:style>
  <w:style w:type="paragraph" w:styleId="ListContinue2">
    <w:name w:val="List Continue 2"/>
    <w:basedOn w:val="List2"/>
    <w:rsid w:val="00862E3F"/>
    <w:pPr>
      <w:ind w:firstLine="0"/>
    </w:pPr>
  </w:style>
  <w:style w:type="paragraph" w:styleId="ListContinue3">
    <w:name w:val="List Continue 3"/>
    <w:basedOn w:val="List3"/>
    <w:rsid w:val="00862E3F"/>
    <w:pPr>
      <w:ind w:left="1021" w:firstLine="0"/>
    </w:pPr>
  </w:style>
  <w:style w:type="paragraph" w:styleId="ListContinue4">
    <w:name w:val="List Continue 4"/>
    <w:basedOn w:val="List4"/>
    <w:rsid w:val="00862E3F"/>
    <w:pPr>
      <w:ind w:firstLine="0"/>
    </w:pPr>
  </w:style>
  <w:style w:type="paragraph" w:styleId="ListContinue5">
    <w:name w:val="List Continue 5"/>
    <w:basedOn w:val="List5"/>
    <w:rsid w:val="00862E3F"/>
    <w:pPr>
      <w:ind w:firstLine="0"/>
    </w:pPr>
  </w:style>
  <w:style w:type="paragraph" w:styleId="ListNumber3">
    <w:name w:val="List Number 3"/>
    <w:basedOn w:val="List3"/>
    <w:rsid w:val="00862E3F"/>
    <w:pPr>
      <w:numPr>
        <w:numId w:val="5"/>
      </w:numPr>
    </w:pPr>
  </w:style>
  <w:style w:type="paragraph" w:styleId="ListNumber4">
    <w:name w:val="List Number 4"/>
    <w:basedOn w:val="List4"/>
    <w:rsid w:val="00862E3F"/>
    <w:pPr>
      <w:numPr>
        <w:numId w:val="6"/>
      </w:numPr>
    </w:pPr>
  </w:style>
  <w:style w:type="paragraph" w:styleId="ListNumber5">
    <w:name w:val="List Number 5"/>
    <w:basedOn w:val="List5"/>
    <w:rsid w:val="00862E3F"/>
    <w:pPr>
      <w:numPr>
        <w:numId w:val="7"/>
      </w:numPr>
    </w:pPr>
  </w:style>
  <w:style w:type="paragraph" w:styleId="BlockText">
    <w:name w:val="Block Text"/>
    <w:basedOn w:val="Normal"/>
    <w:rsid w:val="00862E3F"/>
    <w:pPr>
      <w:spacing w:after="120"/>
      <w:ind w:left="1440" w:right="1440"/>
    </w:pPr>
  </w:style>
  <w:style w:type="character" w:customStyle="1" w:styleId="Subscript">
    <w:name w:val="Subscript"/>
    <w:basedOn w:val="DefaultParagraphFont"/>
    <w:rsid w:val="00862E3F"/>
    <w:rPr>
      <w:sz w:val="16"/>
      <w:vertAlign w:val="subscript"/>
    </w:rPr>
  </w:style>
  <w:style w:type="character" w:customStyle="1" w:styleId="Superscript">
    <w:name w:val="Superscript"/>
    <w:basedOn w:val="DefaultParagraphFont"/>
    <w:rsid w:val="00862E3F"/>
    <w:rPr>
      <w:sz w:val="16"/>
      <w:vertAlign w:val="superscript"/>
    </w:rPr>
  </w:style>
  <w:style w:type="character" w:customStyle="1" w:styleId="Symbols">
    <w:name w:val="Symbols"/>
    <w:basedOn w:val="DefaultParagraphFont"/>
    <w:rsid w:val="00862E3F"/>
    <w:rPr>
      <w:rFonts w:ascii="Symbol" w:hAnsi="Symbol"/>
    </w:rPr>
  </w:style>
  <w:style w:type="character" w:customStyle="1" w:styleId="MenuOptions">
    <w:name w:val="Menu Options"/>
    <w:basedOn w:val="DefaultParagraphFont"/>
    <w:rsid w:val="00862E3F"/>
    <w:rPr>
      <w:rFonts w:ascii="Arial Narrow" w:hAnsi="Arial Narrow"/>
      <w:smallCaps/>
    </w:rPr>
  </w:style>
  <w:style w:type="character" w:customStyle="1" w:styleId="Buttons">
    <w:name w:val="Buttons"/>
    <w:basedOn w:val="DefaultParagraphFont"/>
    <w:rsid w:val="00862E3F"/>
    <w:rPr>
      <w:b/>
    </w:rPr>
  </w:style>
  <w:style w:type="character" w:customStyle="1" w:styleId="Underlined">
    <w:name w:val="Underlined"/>
    <w:basedOn w:val="DefaultParagraphFont"/>
    <w:rsid w:val="00862E3F"/>
    <w:rPr>
      <w:u w:val="single"/>
    </w:rPr>
  </w:style>
  <w:style w:type="paragraph" w:customStyle="1" w:styleId="TableBodyTextRight">
    <w:name w:val="Table Body Text Right"/>
    <w:basedOn w:val="TableBodyText"/>
    <w:rsid w:val="00862E3F"/>
    <w:pPr>
      <w:widowControl w:val="0"/>
      <w:autoSpaceDE w:val="0"/>
      <w:autoSpaceDN w:val="0"/>
      <w:adjustRightInd w:val="0"/>
      <w:jc w:val="right"/>
    </w:pPr>
    <w:rPr>
      <w:rFonts w:cs="Arial"/>
      <w:szCs w:val="18"/>
    </w:rPr>
  </w:style>
  <w:style w:type="paragraph" w:customStyle="1" w:styleId="CopyrightText">
    <w:name w:val="Copyright Text"/>
    <w:basedOn w:val="BodyText"/>
    <w:rsid w:val="00862E3F"/>
    <w:rPr>
      <w:sz w:val="18"/>
    </w:rPr>
  </w:style>
  <w:style w:type="paragraph" w:customStyle="1" w:styleId="BodySmallRight">
    <w:name w:val="Body Small Right"/>
    <w:basedOn w:val="BodyTextRight"/>
    <w:rsid w:val="00862E3F"/>
    <w:rPr>
      <w:sz w:val="18"/>
      <w:szCs w:val="18"/>
    </w:rPr>
  </w:style>
  <w:style w:type="paragraph" w:customStyle="1" w:styleId="MarginEdition">
    <w:name w:val="Margin Edition"/>
    <w:basedOn w:val="MarginNote"/>
    <w:rsid w:val="00862E3F"/>
    <w:pPr>
      <w:spacing w:before="0" w:after="0"/>
    </w:pPr>
    <w:rPr>
      <w:rFonts w:ascii="Times New Roman" w:hAnsi="Times New Roman"/>
      <w:color w:val="999999"/>
    </w:rPr>
  </w:style>
  <w:style w:type="paragraph" w:customStyle="1" w:styleId="Spacer">
    <w:name w:val="Spacer"/>
    <w:basedOn w:val="Normal"/>
    <w:rsid w:val="00862E3F"/>
    <w:rPr>
      <w:sz w:val="2"/>
      <w:szCs w:val="2"/>
    </w:rPr>
  </w:style>
  <w:style w:type="character" w:customStyle="1" w:styleId="Small">
    <w:name w:val="Small"/>
    <w:basedOn w:val="DefaultParagraphFont"/>
    <w:rsid w:val="00862E3F"/>
    <w:rPr>
      <w:sz w:val="16"/>
    </w:rPr>
  </w:style>
  <w:style w:type="paragraph" w:customStyle="1" w:styleId="WideTable">
    <w:name w:val="Wide Table"/>
    <w:basedOn w:val="Normal"/>
    <w:rsid w:val="00862E3F"/>
    <w:pPr>
      <w:ind w:left="-1418"/>
    </w:pPr>
    <w:rPr>
      <w:sz w:val="2"/>
      <w:szCs w:val="2"/>
    </w:rPr>
  </w:style>
  <w:style w:type="character" w:styleId="PageNumber">
    <w:name w:val="page number"/>
    <w:basedOn w:val="DefaultParagraphFont"/>
    <w:rsid w:val="00862E3F"/>
  </w:style>
  <w:style w:type="paragraph" w:styleId="Quote">
    <w:name w:val="Quote"/>
    <w:basedOn w:val="Heading1"/>
    <w:link w:val="QuoteChar"/>
    <w:qFormat/>
    <w:rsid w:val="00862E3F"/>
    <w:rPr>
      <w:b w:val="0"/>
      <w:sz w:val="72"/>
      <w:szCs w:val="72"/>
      <w:lang w:val="en-NZ"/>
    </w:rPr>
  </w:style>
  <w:style w:type="character" w:customStyle="1" w:styleId="QuoteChar">
    <w:name w:val="Quote Char"/>
    <w:basedOn w:val="DefaultParagraphFont"/>
    <w:link w:val="Quote"/>
    <w:rsid w:val="00862E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E3F"/>
    <w:pPr>
      <w:pageBreakBefore/>
    </w:pPr>
  </w:style>
  <w:style w:type="paragraph" w:customStyle="1" w:styleId="Border">
    <w:name w:val="Border"/>
    <w:basedOn w:val="Normal"/>
    <w:qFormat/>
    <w:rsid w:val="00862E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E3F"/>
    <w:rPr>
      <w:b/>
      <w:bCs/>
      <w:i/>
      <w:iCs/>
      <w:color w:val="auto"/>
    </w:rPr>
  </w:style>
  <w:style w:type="paragraph" w:styleId="IntenseQuote">
    <w:name w:val="Intense Quote"/>
    <w:basedOn w:val="Normal"/>
    <w:next w:val="Normal"/>
    <w:link w:val="IntenseQuoteChar"/>
    <w:uiPriority w:val="30"/>
    <w:qFormat/>
    <w:rsid w:val="00862E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E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E3F"/>
    <w:rPr>
      <w:smallCaps/>
      <w:color w:val="auto"/>
      <w:u w:val="single"/>
    </w:rPr>
  </w:style>
  <w:style w:type="character" w:styleId="IntenseReference">
    <w:name w:val="Intense Reference"/>
    <w:basedOn w:val="DefaultParagraphFont"/>
    <w:uiPriority w:val="32"/>
    <w:qFormat/>
    <w:rsid w:val="00862E3F"/>
    <w:rPr>
      <w:b/>
      <w:bCs/>
      <w:smallCaps/>
      <w:color w:val="auto"/>
      <w:spacing w:val="5"/>
      <w:u w:val="single"/>
    </w:rPr>
  </w:style>
  <w:style w:type="paragraph" w:customStyle="1" w:styleId="2ColumnHeading">
    <w:name w:val="2Column Heading"/>
    <w:basedOn w:val="BodyText"/>
    <w:qFormat/>
    <w:rsid w:val="00862E3F"/>
    <w:pPr>
      <w:spacing w:after="60"/>
      <w:ind w:left="-2268"/>
    </w:pPr>
    <w:rPr>
      <w:b/>
    </w:rPr>
  </w:style>
  <w:style w:type="paragraph" w:customStyle="1" w:styleId="Heading1TOC">
    <w:name w:val="Heading1 TOC"/>
    <w:basedOn w:val="Normal"/>
    <w:qFormat/>
    <w:rsid w:val="00862E3F"/>
    <w:pPr>
      <w:spacing w:before="240" w:after="120"/>
    </w:pPr>
    <w:rPr>
      <w:rFonts w:ascii="Times New Roman" w:hAnsi="Times New Roman"/>
      <w:b/>
      <w:sz w:val="32"/>
    </w:rPr>
  </w:style>
  <w:style w:type="paragraph" w:customStyle="1" w:styleId="Heading2TOC">
    <w:name w:val="Heading2 TOC"/>
    <w:basedOn w:val="Normal"/>
    <w:qFormat/>
    <w:rsid w:val="00862E3F"/>
    <w:pPr>
      <w:spacing w:before="240" w:after="60"/>
    </w:pPr>
    <w:rPr>
      <w:rFonts w:ascii="Times New Roman" w:hAnsi="Times New Roman"/>
      <w:b/>
      <w:sz w:val="28"/>
    </w:rPr>
  </w:style>
  <w:style w:type="character" w:customStyle="1" w:styleId="Underline">
    <w:name w:val="Underline"/>
    <w:basedOn w:val="DefaultParagraphFont"/>
    <w:qFormat/>
    <w:rsid w:val="00862E3F"/>
    <w:rPr>
      <w:u w:val="single"/>
    </w:rPr>
  </w:style>
  <w:style w:type="character" w:customStyle="1" w:styleId="BoldandItalics">
    <w:name w:val="Bold and Italics"/>
    <w:qFormat/>
    <w:rsid w:val="00862E3F"/>
    <w:rPr>
      <w:b/>
      <w:i/>
      <w:u w:val="none"/>
    </w:rPr>
  </w:style>
  <w:style w:type="paragraph" w:styleId="BalloonText">
    <w:name w:val="Balloon Text"/>
    <w:basedOn w:val="Normal"/>
    <w:link w:val="BalloonTextChar"/>
    <w:rsid w:val="00862E3F"/>
    <w:rPr>
      <w:rFonts w:ascii="Tahoma" w:hAnsi="Tahoma" w:cs="Tahoma"/>
      <w:sz w:val="16"/>
      <w:szCs w:val="16"/>
    </w:rPr>
  </w:style>
  <w:style w:type="character" w:customStyle="1" w:styleId="BalloonTextChar">
    <w:name w:val="Balloon Text Char"/>
    <w:basedOn w:val="DefaultParagraphFont"/>
    <w:link w:val="BalloonText"/>
    <w:rsid w:val="00862E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E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E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E3F"/>
    <w:rPr>
      <w:b/>
      <w:color w:val="660033"/>
      <w:spacing w:val="0"/>
    </w:rPr>
  </w:style>
  <w:style w:type="paragraph" w:customStyle="1" w:styleId="Nameditemlist">
    <w:name w:val="Named item list"/>
    <w:basedOn w:val="BodyText"/>
    <w:qFormat/>
    <w:rsid w:val="00862E3F"/>
    <w:pPr>
      <w:tabs>
        <w:tab w:val="left" w:pos="2835"/>
      </w:tabs>
      <w:ind w:left="2835" w:hanging="2835"/>
    </w:pPr>
  </w:style>
  <w:style w:type="paragraph" w:customStyle="1" w:styleId="BodyTextnopadding">
    <w:name w:val="Body Text no padding"/>
    <w:basedOn w:val="BodyText"/>
    <w:qFormat/>
    <w:rsid w:val="00862E3F"/>
    <w:pPr>
      <w:spacing w:before="0" w:after="0"/>
    </w:pPr>
  </w:style>
  <w:style w:type="paragraph" w:customStyle="1" w:styleId="BodyTextBold">
    <w:name w:val="Body Text Bold"/>
    <w:basedOn w:val="BodyText"/>
    <w:qFormat/>
    <w:rsid w:val="00862E3F"/>
    <w:rPr>
      <w:b/>
    </w:rPr>
  </w:style>
  <w:style w:type="character" w:styleId="Hyperlink">
    <w:name w:val="Hyperlink"/>
    <w:basedOn w:val="DefaultParagraphFont"/>
    <w:uiPriority w:val="99"/>
    <w:unhideWhenUsed/>
    <w:rsid w:val="00E73C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1209</Words>
  <Characters>7195</Characters>
  <Application>Microsoft Office Word</Application>
  <DocSecurity>0</DocSecurity>
  <Lines>211</Lines>
  <Paragraphs>142</Paragraphs>
  <ScaleCrop>false</ScaleCrop>
  <Company>Author-it Software Corporation Ltd.</Company>
  <LinksUpToDate>false</LinksUpToDate>
  <CharactersWithSpaces>8262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ACMFAR316 Select and fit hoof boots to meet individual equine need</dc:title>
  <dc:subject>Approved</dc:subject>
  <dc:creator>Skills Insight</dc:creator>
  <cp:keywords>Release: 1</cp:keywords>
  <dc:description>Review Date: 12 April 2008</dc:description>
  <cp:lastModifiedBy>HSD_TPCMSd.prod</cp:lastModifiedBy>
  <cp:revision>3</cp:revision>
  <dcterms:created xsi:type="dcterms:W3CDTF">2025-03-01T16:19:00Z</dcterms:created>
  <dcterms:modified xsi:type="dcterms:W3CDTF">2025-03-01T16:19:00Z</dcterms:modified>
</cp:coreProperties>
</file>