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A50" w:rsidP="00E11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ACMEXH308 Develop husbandry guidelines</w:t>
      </w:r>
      <w:r>
        <w:fldChar w:fldCharType="end"/>
      </w:r>
    </w:p>
    <w:p w:rsidR="00E11A50" w:rsidP="00E11A50">
      <w:pPr>
        <w:pStyle w:val="Version"/>
        <w:sectPr w:rsidSect="00375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A83" w:rsidP="00375A83">
      <w:pPr>
        <w:pStyle w:val="SuperHeading"/>
      </w:pPr>
      <w:r w:rsidRPr="00375A83">
        <w:t>ACMEXH308 Develop husbandry guidelines</w:t>
      </w:r>
    </w:p>
    <w:p w:rsidR="00000000" w:rsidRPr="00375A83" w:rsidP="00375A83">
      <w:pPr>
        <w:pStyle w:val="Heading1"/>
      </w:pPr>
      <w:bookmarkStart w:id="1" w:name="O_1168286"/>
      <w:bookmarkEnd w:id="1"/>
      <w:r w:rsidRPr="00375A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5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Comments</w:t>
            </w:r>
          </w:p>
        </w:tc>
      </w:tr>
      <w:tr w:rsidTr="00375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A83" w:rsidP="00375A83">
            <w:pPr>
              <w:pStyle w:val="BodyText"/>
            </w:pPr>
            <w:r w:rsidRPr="00375A83">
              <w:t>This version released with ACM Animal Care and Management Training Package Version 4.0.</w:t>
            </w:r>
          </w:p>
        </w:tc>
      </w:tr>
    </w:tbl>
    <w:p w:rsidR="00000000" w:rsidRPr="00375A83" w:rsidP="00375A83">
      <w:pPr>
        <w:pStyle w:val="BodyText"/>
      </w:pPr>
    </w:p>
    <w:p w:rsidR="00000000" w:rsidRPr="00375A83" w:rsidP="00375A83">
      <w:pPr>
        <w:pStyle w:val="AllowPageBreak"/>
      </w:pPr>
    </w:p>
    <w:p w:rsidR="00000000" w:rsidRPr="00375A83" w:rsidP="00375A83">
      <w:pPr>
        <w:pStyle w:val="Heading1"/>
      </w:pPr>
      <w:bookmarkStart w:id="2" w:name="O_1168287"/>
      <w:bookmarkEnd w:id="2"/>
      <w:r w:rsidRPr="00375A83">
        <w:t>Application</w:t>
      </w:r>
    </w:p>
    <w:p w:rsidR="00000000" w:rsidRPr="00375A83" w:rsidP="00E11A50">
      <w:pPr>
        <w:pStyle w:val="BodyText"/>
      </w:pPr>
      <w:r w:rsidRPr="00375A83">
        <w:t>This unit of competency describes the skills and knowledge required to research, consu</w:t>
      </w:r>
      <w:r w:rsidRPr="00375A83">
        <w:t>lt with others and write facility husbandry guidelines for a particular species.</w:t>
      </w:r>
    </w:p>
    <w:p w:rsidR="00000000" w:rsidRPr="00375A83" w:rsidP="00E11A50">
      <w:pPr>
        <w:pStyle w:val="BodyText"/>
      </w:pPr>
      <w:r w:rsidRPr="00375A83">
        <w:t>This unit applies to individuals who work in animal carer, keeper or aquarist roles, undertaking individual and team activities in small to large scale animal facilities. They</w:t>
      </w:r>
      <w:r w:rsidRPr="00375A83">
        <w:t xml:space="preserve"> perform work under broad direction and are required to take responsibility for their own work, including carrying out assigned tasks, organising processes and working to schedules.</w:t>
      </w:r>
    </w:p>
    <w:p w:rsidR="00000000" w:rsidRPr="00375A83" w:rsidP="00E11A50">
      <w:pPr>
        <w:pStyle w:val="BodyText"/>
      </w:pPr>
      <w:r w:rsidRPr="00375A83">
        <w:t>All work must be carried out to comply with workplace procedures according</w:t>
      </w:r>
      <w:r w:rsidRPr="00375A83">
        <w:t xml:space="preserve"> to Commonwealth and state/territory health and safety and animal welfare regulations, legislation and standards that apply to the workplace. </w:t>
      </w:r>
    </w:p>
    <w:p w:rsidR="00000000" w:rsidRPr="00375A83" w:rsidP="00E11A50">
      <w:pPr>
        <w:pStyle w:val="BodyText"/>
      </w:pPr>
      <w:r w:rsidRPr="00375A83">
        <w:t>No licensing, legislative or certification requirements apply to this unit at the time of publication.</w:t>
      </w:r>
    </w:p>
    <w:p w:rsidR="00000000" w:rsidRPr="00375A83" w:rsidP="00375A83">
      <w:pPr>
        <w:pStyle w:val="Heading1"/>
      </w:pPr>
      <w:bookmarkStart w:id="3" w:name="O_1168288"/>
      <w:bookmarkEnd w:id="3"/>
      <w:r w:rsidRPr="00375A83">
        <w:t>Pre-requisite Unit</w:t>
      </w:r>
    </w:p>
    <w:p w:rsidR="00000000" w:rsidRPr="00375A83" w:rsidP="00E11A50">
      <w:pPr>
        <w:pStyle w:val="BodyText"/>
      </w:pPr>
      <w:r w:rsidRPr="00375A83">
        <w:t>Nil</w:t>
      </w:r>
    </w:p>
    <w:p w:rsidR="00000000" w:rsidRPr="00375A83" w:rsidP="00375A83">
      <w:pPr>
        <w:pStyle w:val="Heading1"/>
      </w:pPr>
      <w:bookmarkStart w:id="4" w:name="O_1168290"/>
      <w:bookmarkEnd w:id="4"/>
      <w:r w:rsidRPr="00375A83">
        <w:t>Unit Sector</w:t>
      </w:r>
    </w:p>
    <w:p w:rsidR="00000000" w:rsidRPr="00375A83" w:rsidP="00E11A50">
      <w:pPr>
        <w:pStyle w:val="BodyText"/>
      </w:pPr>
      <w:r w:rsidRPr="00375A83">
        <w:t>Exhibited Animals (EXH)</w:t>
      </w:r>
    </w:p>
    <w:p w:rsidR="00000000" w:rsidRPr="00375A83" w:rsidP="00375A83">
      <w:pPr>
        <w:pStyle w:val="Heading1"/>
      </w:pPr>
      <w:bookmarkStart w:id="5" w:name="O_1168291"/>
      <w:bookmarkEnd w:id="5"/>
      <w:r w:rsidRPr="00375A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1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Performance Criteria</w:t>
            </w:r>
          </w:p>
        </w:tc>
      </w:tr>
      <w:tr w:rsidTr="00E11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A83" w:rsidP="00375A83">
            <w:pPr>
              <w:pStyle w:val="BodyText"/>
            </w:pPr>
            <w:r w:rsidRPr="00375A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1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 xml:space="preserve">1. Collate information for husbandry guidelines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A83" w:rsidP="00375A83">
            <w:pPr>
              <w:pStyle w:val="BodyText"/>
            </w:pPr>
            <w:r w:rsidRPr="00375A83">
              <w:t>1.1 Confirm requirements for husbandry guidelines and additional notes in consultation with supervisor</w:t>
            </w:r>
          </w:p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1.2 Res</w:t>
            </w:r>
            <w:r w:rsidRPr="00375A83">
              <w:t xml:space="preserve">earch information relevant to the species to be included or </w:t>
            </w:r>
            <w:r w:rsidRPr="00375A83">
              <w:t>referenced in the guidelines</w:t>
            </w:r>
          </w:p>
        </w:tc>
      </w:tr>
      <w:tr w:rsidTr="00E11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2. Prepare facility husbandry guidelines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A83" w:rsidP="00375A83">
            <w:pPr>
              <w:pStyle w:val="BodyText"/>
            </w:pPr>
            <w:r w:rsidRPr="00375A83">
              <w:t>2.1 Prepare draft husbandry guidelines using organisational formats</w:t>
            </w:r>
          </w:p>
          <w:p w:rsidR="00000000" w:rsidRPr="00375A83" w:rsidP="00375A83">
            <w:pPr>
              <w:pStyle w:val="BodyText"/>
            </w:pPr>
            <w:r w:rsidRPr="00375A83">
              <w:t>2.2 Circulate draft of guidelines within the facility for comment and revise accordingly</w:t>
            </w:r>
          </w:p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2.3 Produce final document and distribute</w:t>
            </w:r>
          </w:p>
        </w:tc>
      </w:tr>
      <w:tr w:rsidTr="00E11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3. Review and maintain husbandry guidelines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A83" w:rsidP="00375A83">
            <w:pPr>
              <w:pStyle w:val="BodyText"/>
            </w:pPr>
            <w:r w:rsidRPr="00375A83">
              <w:t>3.1 Monitor information for accuracy, relevance and currency</w:t>
            </w:r>
          </w:p>
          <w:p w:rsidR="00000000" w:rsidRPr="00375A83" w:rsidP="00375A83">
            <w:pPr>
              <w:pStyle w:val="BodyText"/>
            </w:pPr>
            <w:r w:rsidRPr="00375A83">
              <w:t>3.2 Update and impr</w:t>
            </w:r>
            <w:r w:rsidRPr="00375A83">
              <w:t>ove guidelines in consultation with relevant personnel</w:t>
            </w:r>
          </w:p>
          <w:p w:rsidR="00000000" w:rsidRPr="00375A83" w:rsidP="00375A83">
            <w:pPr>
              <w:pStyle w:val="BodyText"/>
            </w:pPr>
            <w:r w:rsidRPr="00375A83">
              <w:t>3.3 Disseminate new information to staff</w:t>
            </w:r>
          </w:p>
          <w:p w:rsidR="00000000" w:rsidRPr="00375A83" w:rsidP="00375A83">
            <w:pPr>
              <w:pStyle w:val="BodyText"/>
            </w:pPr>
            <w:r w:rsidRPr="00375A83">
              <w:t>3.4 File or store guidelines according to facility practice</w:t>
            </w:r>
          </w:p>
        </w:tc>
      </w:tr>
    </w:tbl>
    <w:p w:rsidR="00000000" w:rsidRPr="00375A83" w:rsidP="00375A83">
      <w:pPr>
        <w:pStyle w:val="BodyText"/>
      </w:pPr>
    </w:p>
    <w:p w:rsidR="00000000" w:rsidRPr="00375A83" w:rsidP="00375A83">
      <w:pPr>
        <w:pStyle w:val="AllowPageBreak"/>
      </w:pPr>
    </w:p>
    <w:p w:rsidR="00000000" w:rsidRPr="00375A83" w:rsidP="00375A83">
      <w:pPr>
        <w:pStyle w:val="Heading1"/>
      </w:pPr>
      <w:bookmarkStart w:id="6" w:name="O_1168292"/>
      <w:bookmarkEnd w:id="6"/>
      <w:r w:rsidRPr="00375A83">
        <w:t>Foundation Skills</w:t>
      </w:r>
    </w:p>
    <w:p w:rsidR="00000000" w:rsidRPr="00E11A50" w:rsidP="00E11A50">
      <w:pPr>
        <w:pStyle w:val="BodyText"/>
        <w:rPr>
          <w:i/>
        </w:rPr>
      </w:pPr>
      <w:r w:rsidRPr="00E11A50">
        <w:rPr>
          <w:rStyle w:val="Emphasis"/>
        </w:rPr>
        <w:t>This section describes those language, literacy, numeracy and</w:t>
      </w:r>
      <w:r w:rsidRPr="00E11A50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5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Description</w:t>
            </w:r>
          </w:p>
        </w:tc>
      </w:tr>
      <w:tr w:rsidTr="00375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ListBullet"/>
              <w:rPr>
                <w:lang w:val="en-NZ"/>
              </w:rPr>
            </w:pPr>
            <w:r w:rsidRPr="00375A83">
              <w:t>Source and interpret husbandry manuals and published data on husbandry guidelines</w:t>
            </w:r>
          </w:p>
        </w:tc>
      </w:tr>
      <w:tr w:rsidTr="00375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A83" w:rsidP="00375A83">
            <w:pPr>
              <w:pStyle w:val="ListBullet"/>
            </w:pPr>
            <w:r w:rsidRPr="00375A83">
              <w:t>Document guidelines in an approved format and style and maintain version control</w:t>
            </w:r>
          </w:p>
          <w:p w:rsidR="00000000" w:rsidRPr="00375A83" w:rsidP="00375A83">
            <w:pPr>
              <w:pStyle w:val="ListBullet"/>
            </w:pPr>
            <w:r w:rsidRPr="00375A83">
              <w:t>Use correct industry terminology, language and depth of information appropriate to the audience</w:t>
            </w:r>
          </w:p>
          <w:p w:rsidR="00000000" w:rsidP="00375A83">
            <w:pPr>
              <w:pStyle w:val="ListBullet"/>
              <w:rPr>
                <w:lang w:val="en-NZ"/>
              </w:rPr>
            </w:pPr>
            <w:r w:rsidRPr="00375A83">
              <w:t>Reference sources of researched information correctly</w:t>
            </w:r>
          </w:p>
        </w:tc>
      </w:tr>
      <w:tr w:rsidTr="00375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A83" w:rsidP="00375A83">
            <w:pPr>
              <w:pStyle w:val="ListBullet"/>
            </w:pPr>
            <w:r w:rsidRPr="00375A83">
              <w:t>Consult with supervisor and team members to clarify task and information</w:t>
            </w:r>
          </w:p>
        </w:tc>
      </w:tr>
    </w:tbl>
    <w:p w:rsidR="00000000" w:rsidRPr="00375A83" w:rsidP="00375A83">
      <w:pPr>
        <w:pStyle w:val="BodyText"/>
      </w:pPr>
    </w:p>
    <w:p w:rsidR="00000000" w:rsidRPr="00375A83" w:rsidP="00375A83">
      <w:pPr>
        <w:pStyle w:val="AllowPageBreak"/>
      </w:pPr>
    </w:p>
    <w:p w:rsidR="00000000" w:rsidRPr="00375A83" w:rsidP="00375A83">
      <w:pPr>
        <w:pStyle w:val="Heading1"/>
      </w:pPr>
      <w:bookmarkStart w:id="7" w:name="O_1168294"/>
      <w:bookmarkEnd w:id="7"/>
      <w:r w:rsidRPr="00375A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5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Equivalence status</w:t>
            </w:r>
          </w:p>
        </w:tc>
      </w:tr>
      <w:tr w:rsidTr="00375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ACMEXH308 Develop husbandry guidelines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ACMCAN309 Develop institutional husbandry guidelines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A83" w:rsidP="00375A83">
            <w:pPr>
              <w:pStyle w:val="BodyText"/>
            </w:pPr>
            <w:r w:rsidRPr="00375A83">
              <w:t>Changed title</w:t>
            </w:r>
          </w:p>
          <w:p w:rsidR="00000000" w:rsidRPr="00375A83" w:rsidP="00375A83">
            <w:pPr>
              <w:pStyle w:val="BodyText"/>
            </w:pPr>
            <w:r w:rsidRPr="00375A83">
              <w:t xml:space="preserve">Terminology updated (institution to facility) for consistency </w:t>
            </w:r>
          </w:p>
          <w:p w:rsidR="00000000" w:rsidRPr="00375A83" w:rsidP="00375A83">
            <w:pPr>
              <w:pStyle w:val="BodyText"/>
            </w:pPr>
            <w:r w:rsidRPr="00375A83">
              <w:t>Reordered performance criteria for clarity</w:t>
            </w:r>
          </w:p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A83" w:rsidP="00375A83">
            <w:pPr>
              <w:pStyle w:val="BodyText"/>
            </w:pPr>
            <w:r w:rsidRPr="00375A83">
              <w:t>Equivalent</w:t>
            </w:r>
          </w:p>
        </w:tc>
      </w:tr>
    </w:tbl>
    <w:p w:rsidR="00000000" w:rsidRPr="00375A83" w:rsidP="00375A83">
      <w:pPr>
        <w:pStyle w:val="BodyText"/>
      </w:pPr>
    </w:p>
    <w:p w:rsidR="00000000" w:rsidRPr="00375A83" w:rsidP="00375A83">
      <w:pPr>
        <w:pStyle w:val="AllowPageBreak"/>
      </w:pPr>
    </w:p>
    <w:p w:rsidR="00000000" w:rsidRPr="00375A83" w:rsidP="00375A83">
      <w:pPr>
        <w:pStyle w:val="Heading1"/>
      </w:pPr>
      <w:bookmarkStart w:id="8" w:name="O_1168301"/>
      <w:bookmarkEnd w:id="8"/>
      <w:r w:rsidRPr="00375A83">
        <w:t>Links</w:t>
      </w:r>
    </w:p>
    <w:p w:rsidR="00000000" w:rsidRPr="00375A83" w:rsidP="00E11A50">
      <w:pPr>
        <w:pStyle w:val="BodyText"/>
      </w:pPr>
      <w:r w:rsidRPr="00375A83">
        <w:t>Companion Vol</w:t>
      </w:r>
      <w:r w:rsidRPr="00375A83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C632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75A83" w:rsidP="00E11A50">
      <w:pPr>
        <w:pStyle w:val="BodyText"/>
        <w:sectPr w:rsidSect="00375A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5A83" w:rsidP="00375A83">
      <w:pPr>
        <w:pStyle w:val="SuperHeading"/>
      </w:pPr>
      <w:r w:rsidRPr="00375A83">
        <w:t>Assessment Requirements for ACMEXH308 Develop husbandry gu</w:t>
      </w:r>
      <w:r w:rsidRPr="00375A83">
        <w:t>idelines</w:t>
      </w:r>
    </w:p>
    <w:p w:rsidR="00000000" w:rsidRPr="00375A83" w:rsidP="00375A83">
      <w:pPr>
        <w:pStyle w:val="Heading1"/>
      </w:pPr>
      <w:bookmarkStart w:id="9" w:name="O_1168296"/>
      <w:bookmarkEnd w:id="9"/>
      <w:r w:rsidRPr="00375A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5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Bold"/>
              <w:rPr>
                <w:lang w:val="en-NZ"/>
              </w:rPr>
            </w:pPr>
            <w:r w:rsidRPr="00375A83">
              <w:t>Comments</w:t>
            </w:r>
          </w:p>
        </w:tc>
      </w:tr>
      <w:tr w:rsidTr="00375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A83">
            <w:pPr>
              <w:pStyle w:val="BodyText"/>
              <w:rPr>
                <w:lang w:val="en-NZ"/>
              </w:rPr>
            </w:pPr>
            <w:r w:rsidRPr="00375A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A83" w:rsidP="00375A83">
            <w:pPr>
              <w:pStyle w:val="BodyText"/>
            </w:pPr>
            <w:r w:rsidRPr="00375A83">
              <w:t>This version released with ACM Animal Care and Management Training Package Version 4.0.</w:t>
            </w:r>
          </w:p>
        </w:tc>
      </w:tr>
    </w:tbl>
    <w:p w:rsidR="00000000" w:rsidRPr="00375A83" w:rsidP="00375A83">
      <w:pPr>
        <w:pStyle w:val="BodyText"/>
      </w:pPr>
    </w:p>
    <w:p w:rsidR="00000000" w:rsidRPr="00375A83" w:rsidP="00375A83">
      <w:pPr>
        <w:pStyle w:val="AllowPageBreak"/>
      </w:pPr>
    </w:p>
    <w:p w:rsidR="00000000" w:rsidRPr="00375A83" w:rsidP="00375A83">
      <w:pPr>
        <w:pStyle w:val="Heading1"/>
      </w:pPr>
      <w:bookmarkStart w:id="10" w:name="O_1168297"/>
      <w:bookmarkEnd w:id="10"/>
      <w:r w:rsidRPr="00375A83">
        <w:t>Performance Evidence</w:t>
      </w:r>
    </w:p>
    <w:p w:rsidR="00000000" w:rsidRPr="00375A83" w:rsidP="00E11A50">
      <w:pPr>
        <w:pStyle w:val="BodyText"/>
      </w:pPr>
      <w:r w:rsidRPr="00375A83">
        <w:t>An individual demonstrating competency must satisfy all of the elements and performance criteria in this unit.</w:t>
      </w:r>
    </w:p>
    <w:p w:rsidR="00000000" w:rsidRPr="00375A83" w:rsidP="00E11A50">
      <w:pPr>
        <w:pStyle w:val="BodyText"/>
      </w:pPr>
      <w:r w:rsidRPr="00375A83">
        <w:t>There must be evidence that the individual has developed husbandry guidelines for one animal species, covering the following:</w:t>
      </w:r>
    </w:p>
    <w:p w:rsidR="00000000" w:rsidRPr="00375A83" w:rsidP="00375A83">
      <w:pPr>
        <w:pStyle w:val="ListBullet"/>
      </w:pPr>
      <w:r w:rsidRPr="00375A83">
        <w:t>natural history, i</w:t>
      </w:r>
      <w:r w:rsidRPr="00375A83">
        <w:t>ncluding taxonomy, conservation status, physical description and habitat</w:t>
      </w:r>
    </w:p>
    <w:p w:rsidR="00000000" w:rsidRPr="00375A83" w:rsidP="00375A83">
      <w:pPr>
        <w:pStyle w:val="ListBullet"/>
      </w:pPr>
      <w:r w:rsidRPr="00375A83">
        <w:t>and at least four of the following topics:</w:t>
      </w:r>
    </w:p>
    <w:p w:rsidR="00000000" w:rsidRPr="00375A83" w:rsidP="00375A83">
      <w:pPr>
        <w:pStyle w:val="ListBullet2"/>
      </w:pPr>
      <w:r w:rsidRPr="00375A83">
        <w:t>population information</w:t>
      </w:r>
    </w:p>
    <w:p w:rsidR="00000000" w:rsidRPr="00375A83" w:rsidP="00375A83">
      <w:pPr>
        <w:pStyle w:val="ListBullet2"/>
      </w:pPr>
      <w:r w:rsidRPr="00375A83">
        <w:t>housing and environment requirements</w:t>
      </w:r>
    </w:p>
    <w:p w:rsidR="00000000" w:rsidRPr="00375A83" w:rsidP="00375A83">
      <w:pPr>
        <w:pStyle w:val="ListBullet2"/>
      </w:pPr>
      <w:r w:rsidRPr="00375A83">
        <w:t>general husbandry</w:t>
      </w:r>
    </w:p>
    <w:p w:rsidR="00000000" w:rsidRPr="00375A83" w:rsidP="00375A83">
      <w:pPr>
        <w:pStyle w:val="ListBullet2"/>
      </w:pPr>
      <w:r w:rsidRPr="00375A83">
        <w:t>anatomy</w:t>
      </w:r>
    </w:p>
    <w:p w:rsidR="00000000" w:rsidRPr="00375A83" w:rsidP="00375A83">
      <w:pPr>
        <w:pStyle w:val="ListBullet2"/>
      </w:pPr>
      <w:r w:rsidRPr="00375A83">
        <w:t>health care</w:t>
      </w:r>
    </w:p>
    <w:p w:rsidR="00000000" w:rsidRPr="00375A83" w:rsidP="00375A83">
      <w:pPr>
        <w:pStyle w:val="ListBullet2"/>
      </w:pPr>
      <w:r w:rsidRPr="00375A83">
        <w:t>behaviour</w:t>
      </w:r>
    </w:p>
    <w:p w:rsidR="00000000" w:rsidRPr="00375A83" w:rsidP="00375A83">
      <w:pPr>
        <w:pStyle w:val="ListBullet2"/>
      </w:pPr>
      <w:r w:rsidRPr="00375A83">
        <w:t>introductions and removals</w:t>
      </w:r>
    </w:p>
    <w:p w:rsidR="00000000" w:rsidRPr="00375A83" w:rsidP="00375A83">
      <w:pPr>
        <w:pStyle w:val="ListBullet2"/>
      </w:pPr>
      <w:r w:rsidRPr="00375A83">
        <w:t>nutrition and feeding</w:t>
      </w:r>
    </w:p>
    <w:p w:rsidR="00000000" w:rsidRPr="00375A83" w:rsidP="00375A83">
      <w:pPr>
        <w:pStyle w:val="ListBullet2"/>
      </w:pPr>
      <w:r w:rsidRPr="00375A83">
        <w:t>reproduction and breeding management</w:t>
      </w:r>
    </w:p>
    <w:p w:rsidR="00000000" w:rsidRPr="00375A83" w:rsidP="00375A83">
      <w:pPr>
        <w:pStyle w:val="ListBullet2"/>
      </w:pPr>
      <w:r w:rsidRPr="00375A83">
        <w:t>artificial incubation and rearing</w:t>
      </w:r>
    </w:p>
    <w:p w:rsidR="00000000" w:rsidRPr="00375A83" w:rsidP="00375A83">
      <w:pPr>
        <w:pStyle w:val="ListBullet2"/>
      </w:pPr>
      <w:r w:rsidRPr="00375A83">
        <w:t>handling and transport.</w:t>
      </w:r>
    </w:p>
    <w:p w:rsidR="00000000" w:rsidRPr="00375A83" w:rsidP="00E11A50">
      <w:pPr>
        <w:pStyle w:val="BodyText"/>
      </w:pPr>
      <w:r w:rsidRPr="00375A83">
        <w:t>In doing so, individuals must have:</w:t>
      </w:r>
    </w:p>
    <w:p w:rsidR="00000000" w:rsidRPr="00375A83" w:rsidP="00375A83">
      <w:pPr>
        <w:pStyle w:val="ListBullet"/>
      </w:pPr>
      <w:r w:rsidRPr="00375A83">
        <w:t>researched, collated and analysed information relating to the species</w:t>
      </w:r>
    </w:p>
    <w:p w:rsidR="00000000" w:rsidRPr="00375A83" w:rsidP="00375A83">
      <w:pPr>
        <w:pStyle w:val="ListBullet"/>
      </w:pPr>
      <w:r w:rsidRPr="00375A83">
        <w:t xml:space="preserve">discussed and collaborated with </w:t>
      </w:r>
      <w:r w:rsidRPr="00375A83">
        <w:t>team members and supervisor on the development and content of the husbandry guidelines</w:t>
      </w:r>
    </w:p>
    <w:p w:rsidR="00000000" w:rsidRPr="00375A83" w:rsidP="00375A83">
      <w:pPr>
        <w:pStyle w:val="ListBullet"/>
      </w:pPr>
      <w:r w:rsidRPr="00375A83">
        <w:t>documented and presented husbandry guidelines in a facility approved format.</w:t>
      </w:r>
    </w:p>
    <w:p w:rsidR="00000000" w:rsidRPr="00375A83" w:rsidP="00375A83">
      <w:pPr>
        <w:pStyle w:val="AllowPageBreak"/>
      </w:pPr>
    </w:p>
    <w:p w:rsidR="00000000" w:rsidRPr="00375A83" w:rsidP="00375A83">
      <w:pPr>
        <w:pStyle w:val="Heading1"/>
      </w:pPr>
      <w:bookmarkStart w:id="11" w:name="O_1168298"/>
      <w:bookmarkEnd w:id="11"/>
      <w:r w:rsidRPr="00375A83">
        <w:t>Knowledge Evidence</w:t>
      </w:r>
    </w:p>
    <w:p w:rsidR="00000000" w:rsidRPr="00375A83" w:rsidP="00E11A50">
      <w:pPr>
        <w:pStyle w:val="BodyText"/>
      </w:pPr>
      <w:r w:rsidRPr="00375A83">
        <w:t>An individual must be able to demonstrate the knowledge required to perform the tasks outlined in the elements and performance criteria of this unit. This includes knowledge of:</w:t>
      </w:r>
    </w:p>
    <w:p w:rsidR="00000000" w:rsidRPr="00375A83" w:rsidP="00375A83">
      <w:pPr>
        <w:pStyle w:val="ListBullet"/>
      </w:pPr>
      <w:r w:rsidRPr="00375A83">
        <w:t>processes for developing facility animal husbandry guidelines, including:</w:t>
      </w:r>
    </w:p>
    <w:p w:rsidR="00000000" w:rsidRPr="00375A83" w:rsidP="00375A83">
      <w:pPr>
        <w:pStyle w:val="ListBullet2"/>
      </w:pPr>
      <w:r w:rsidRPr="00375A83">
        <w:t>re</w:t>
      </w:r>
      <w:r w:rsidRPr="00375A83">
        <w:t>search methods and facilities</w:t>
      </w:r>
    </w:p>
    <w:p w:rsidR="00000000" w:rsidRPr="00375A83" w:rsidP="00375A83">
      <w:pPr>
        <w:pStyle w:val="ListBullet2"/>
      </w:pPr>
      <w:r w:rsidRPr="00375A83">
        <w:t>verifying and referencing researched information</w:t>
      </w:r>
    </w:p>
    <w:p w:rsidR="00000000" w:rsidRPr="00375A83" w:rsidP="00375A83">
      <w:pPr>
        <w:pStyle w:val="ListBullet2"/>
      </w:pPr>
      <w:r w:rsidRPr="00375A83">
        <w:t>report formats and presentation of information, including an overview of the topics generally covered in husbandry guidelines</w:t>
      </w:r>
    </w:p>
    <w:p w:rsidR="00000000" w:rsidRPr="00375A83" w:rsidP="00375A83">
      <w:pPr>
        <w:pStyle w:val="ListBullet"/>
      </w:pPr>
      <w:r w:rsidRPr="00375A83">
        <w:t>key information to include in animal husbandry gui</w:t>
      </w:r>
      <w:r w:rsidRPr="00375A83">
        <w:t>delines, including:</w:t>
      </w:r>
    </w:p>
    <w:p w:rsidR="00000000" w:rsidRPr="00375A83" w:rsidP="00375A83">
      <w:pPr>
        <w:pStyle w:val="ListBullet2"/>
      </w:pPr>
      <w:r w:rsidRPr="00375A83">
        <w:t>biology and husbandry of species in a animal care environment</w:t>
      </w:r>
    </w:p>
    <w:p w:rsidR="00000000" w:rsidRPr="00375A83" w:rsidP="00375A83">
      <w:pPr>
        <w:pStyle w:val="ListBullet2"/>
      </w:pPr>
      <w:r w:rsidRPr="00375A83">
        <w:t>genetic principles for the management of animal populations</w:t>
      </w:r>
    </w:p>
    <w:p w:rsidR="00000000" w:rsidRPr="00375A83" w:rsidP="00375A83">
      <w:pPr>
        <w:pStyle w:val="ListBullet"/>
      </w:pPr>
      <w:r w:rsidRPr="00375A83">
        <w:t>workplace database programs for record-keeping and data analysis</w:t>
      </w:r>
    </w:p>
    <w:p w:rsidR="00000000" w:rsidRPr="00375A83" w:rsidP="00375A83">
      <w:pPr>
        <w:pStyle w:val="ListBullet"/>
      </w:pPr>
      <w:r w:rsidRPr="00375A83">
        <w:t>sources of information to reference or inform husbandry guidelines, including:</w:t>
      </w:r>
    </w:p>
    <w:p w:rsidR="00000000" w:rsidRPr="00375A83" w:rsidP="00375A83">
      <w:pPr>
        <w:pStyle w:val="ListBullet2"/>
      </w:pPr>
      <w:r w:rsidRPr="00375A83">
        <w:t>facility policies and procedures, including species stocking policies</w:t>
      </w:r>
    </w:p>
    <w:p w:rsidR="00000000" w:rsidRPr="00375A83" w:rsidP="00375A83">
      <w:pPr>
        <w:pStyle w:val="ListBullet2"/>
      </w:pPr>
      <w:r w:rsidRPr="00375A83">
        <w:t>regional and facility collection plans and policies</w:t>
      </w:r>
    </w:p>
    <w:p w:rsidR="00000000" w:rsidRPr="00375A83" w:rsidP="00375A83">
      <w:pPr>
        <w:pStyle w:val="ListBullet2"/>
      </w:pPr>
      <w:r w:rsidRPr="00375A83">
        <w:t>relevant federal, state or territory legislation and c</w:t>
      </w:r>
      <w:r w:rsidRPr="00375A83">
        <w:t>odes of practice</w:t>
      </w:r>
    </w:p>
    <w:p w:rsidR="00000000" w:rsidRPr="00375A83" w:rsidP="00375A83">
      <w:pPr>
        <w:pStyle w:val="ListBullet2"/>
      </w:pPr>
      <w:r w:rsidRPr="00375A83">
        <w:t>relevant state/territory animal welfare regulations</w:t>
      </w:r>
    </w:p>
    <w:p w:rsidR="00000000" w:rsidRPr="00375A83" w:rsidP="00375A83">
      <w:pPr>
        <w:pStyle w:val="ListBullet2"/>
      </w:pPr>
      <w:r w:rsidRPr="00375A83">
        <w:t>Australian Animal Welfare Standards and Guidelines.</w:t>
      </w:r>
    </w:p>
    <w:p w:rsidR="00000000" w:rsidRPr="00375A83" w:rsidP="00375A83">
      <w:pPr>
        <w:pStyle w:val="AllowPageBreak"/>
      </w:pPr>
    </w:p>
    <w:p w:rsidR="00000000" w:rsidRPr="00375A83" w:rsidP="00375A83">
      <w:pPr>
        <w:pStyle w:val="Heading1"/>
      </w:pPr>
      <w:bookmarkStart w:id="12" w:name="O_1168299"/>
      <w:bookmarkEnd w:id="12"/>
      <w:r w:rsidRPr="00375A83">
        <w:t>Assessment Conditions</w:t>
      </w:r>
    </w:p>
    <w:p w:rsidR="00000000" w:rsidRPr="00375A83" w:rsidP="00E11A50">
      <w:pPr>
        <w:pStyle w:val="BodyText"/>
      </w:pPr>
      <w:r w:rsidRPr="00375A83">
        <w:t>Assessment of the skills in this unit of competency must take place under the following condit</w:t>
      </w:r>
      <w:r w:rsidRPr="00375A83">
        <w:t>ions:</w:t>
      </w:r>
    </w:p>
    <w:p w:rsidR="00000000" w:rsidRPr="00375A83" w:rsidP="00375A83">
      <w:pPr>
        <w:pStyle w:val="ListBullet"/>
      </w:pPr>
      <w:r w:rsidRPr="00375A83">
        <w:t>physical conditions:</w:t>
      </w:r>
    </w:p>
    <w:p w:rsidR="00000000" w:rsidRPr="00375A83" w:rsidP="00375A83">
      <w:pPr>
        <w:pStyle w:val="ListBullet2"/>
      </w:pPr>
      <w:r w:rsidRPr="00375A83">
        <w:t>an animal care workplace or an environment that accurately reflects a real workplace setting</w:t>
      </w:r>
    </w:p>
    <w:p w:rsidR="00000000" w:rsidRPr="00375A83" w:rsidP="00375A83">
      <w:pPr>
        <w:pStyle w:val="ListBullet"/>
      </w:pPr>
      <w:r w:rsidRPr="00375A83">
        <w:t>resources, equipment and materials:</w:t>
      </w:r>
    </w:p>
    <w:p w:rsidR="00000000" w:rsidRPr="00375A83" w:rsidP="00375A83">
      <w:pPr>
        <w:pStyle w:val="ListBullet2"/>
      </w:pPr>
      <w:r w:rsidRPr="00375A83">
        <w:t>office technology to research and document the animal husbandry guidelines</w:t>
      </w:r>
    </w:p>
    <w:p w:rsidR="00000000" w:rsidRPr="00375A83" w:rsidP="00375A83">
      <w:pPr>
        <w:pStyle w:val="ListBullet2"/>
      </w:pPr>
      <w:r w:rsidRPr="00375A83">
        <w:t>organisational templates or formats</w:t>
      </w:r>
    </w:p>
    <w:p w:rsidR="00000000" w:rsidRPr="00375A83" w:rsidP="00375A83">
      <w:pPr>
        <w:pStyle w:val="ListBullet"/>
      </w:pPr>
      <w:r w:rsidRPr="00375A83">
        <w:t>specifications:</w:t>
      </w:r>
    </w:p>
    <w:p w:rsidR="00000000" w:rsidRPr="00375A83" w:rsidP="00375A83">
      <w:pPr>
        <w:pStyle w:val="ListBullet2"/>
      </w:pPr>
      <w:r w:rsidRPr="00375A83">
        <w:t>access to facility policies, procedures and guidelines</w:t>
      </w:r>
    </w:p>
    <w:p w:rsidR="00000000" w:rsidRPr="00375A83" w:rsidP="00375A83">
      <w:pPr>
        <w:pStyle w:val="ListBullet2"/>
      </w:pPr>
      <w:r w:rsidRPr="00375A83">
        <w:t>access to relevant state/territory legislation and regulations and animal welfare standards</w:t>
      </w:r>
    </w:p>
    <w:p w:rsidR="00000000" w:rsidRPr="00375A83" w:rsidP="00375A83">
      <w:pPr>
        <w:pStyle w:val="ListBullet"/>
      </w:pPr>
      <w:r w:rsidRPr="00375A83">
        <w:t>relationships:</w:t>
      </w:r>
    </w:p>
    <w:p w:rsidR="00000000" w:rsidRPr="00375A83" w:rsidP="00375A83">
      <w:pPr>
        <w:pStyle w:val="ListBullet2"/>
      </w:pPr>
      <w:r w:rsidRPr="00375A83">
        <w:t>supervisor and team members.</w:t>
      </w:r>
    </w:p>
    <w:p w:rsidR="00000000" w:rsidRPr="00375A83" w:rsidP="00E11A50">
      <w:pPr>
        <w:pStyle w:val="BodyText"/>
      </w:pPr>
      <w:r w:rsidRPr="00375A83">
        <w:t>Assessors</w:t>
      </w:r>
      <w:r w:rsidRPr="00375A83">
        <w:t xml:space="preserve"> of this unit must satisfy the requirements for assessors in applicable vocational education and training legislation, frameworks and/or standards.</w:t>
      </w:r>
    </w:p>
    <w:p w:rsidR="00000000" w:rsidRPr="00375A83" w:rsidP="00375A83">
      <w:pPr>
        <w:pStyle w:val="Heading1"/>
      </w:pPr>
      <w:bookmarkStart w:id="13" w:name="O_1168302"/>
      <w:bookmarkEnd w:id="13"/>
      <w:r w:rsidRPr="00375A83">
        <w:t>Links</w:t>
      </w:r>
    </w:p>
    <w:p w:rsidR="00000000" w:rsidRPr="00375A83" w:rsidP="00E11A50">
      <w:pPr>
        <w:pStyle w:val="BodyText"/>
      </w:pPr>
      <w:r w:rsidRPr="00375A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C632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75A83" w:rsidP="00375A83"/>
    <w:sectPr w:rsidSect="00375A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83" w:rsidRPr="00E11A50" w:rsidP="00E11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A50" w:rsidP="00375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A50" w:rsidP="00375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1A50" w:rsidP="00375A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83" w:rsidP="00375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1A50">
      <w:t>Approved</w:t>
    </w:r>
    <w:r w:rsidR="00E11A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1A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1A50">
      <w:rPr>
        <w:noProof/>
      </w:rPr>
      <w:t>4</w:t>
    </w:r>
    <w:r>
      <w:rPr>
        <w:noProof/>
      </w:rPr>
      <w:fldChar w:fldCharType="end"/>
    </w:r>
  </w:p>
  <w:p w:rsidR="00375A83" w:rsidP="00375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1A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1A50">
      <w:t>Skills Insight</w:t>
    </w:r>
    <w:r w:rsidR="00E11A50">
      <w:fldChar w:fldCharType="end"/>
    </w:r>
  </w:p>
  <w:p w:rsidR="00375A83" w:rsidP="00375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A83" w:rsidRPr="00E11A50" w:rsidP="00E11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A50" w:rsidRPr="002D2AF8" w:rsidP="00375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ACMEXH308 Develop husbandry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1A50" w:rsidP="00375A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83" w:rsidRPr="002D2AF8" w:rsidP="00375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1A50">
      <w:t>ACMEXH308 Develop husbandry guidelines</w:t>
    </w:r>
    <w:r w:rsidR="00E11A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1A50">
      <w:rPr>
        <w:noProof/>
      </w:rPr>
      <w:t>1 March 2025</w:t>
    </w:r>
    <w:r>
      <w:fldChar w:fldCharType="end"/>
    </w:r>
  </w:p>
  <w:p w:rsidR="00375A83" w:rsidP="00375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0EC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DA8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CA9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A83"/>
  </w:style>
  <w:style w:type="character" w:customStyle="1" w:styleId="Heading1Char">
    <w:name w:val="Heading 1 Char"/>
    <w:basedOn w:val="DefaultParagraphFont"/>
    <w:link w:val="Heading1"/>
    <w:rsid w:val="00375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A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5A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5A83"/>
    <w:rPr>
      <w:i/>
    </w:rPr>
  </w:style>
  <w:style w:type="paragraph" w:customStyle="1" w:styleId="SuperHeading">
    <w:name w:val="SuperHeading"/>
    <w:basedOn w:val="Normal"/>
    <w:rsid w:val="00375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5A83"/>
    <w:rPr>
      <w:b/>
    </w:rPr>
  </w:style>
  <w:style w:type="character" w:customStyle="1" w:styleId="Heading2Char">
    <w:name w:val="Heading 2 Char"/>
    <w:basedOn w:val="DefaultParagraphFont"/>
    <w:link w:val="Heading2"/>
    <w:rsid w:val="00375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A83"/>
    <w:rPr>
      <w:b/>
      <w:spacing w:val="0"/>
    </w:rPr>
  </w:style>
  <w:style w:type="paragraph" w:customStyle="1" w:styleId="SuperTitle">
    <w:name w:val="SuperTitle"/>
    <w:basedOn w:val="Title"/>
    <w:rsid w:val="00375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A83"/>
  </w:style>
  <w:style w:type="paragraph" w:styleId="TableofFigures">
    <w:name w:val="table of figures"/>
    <w:basedOn w:val="Normal"/>
    <w:next w:val="Normal"/>
    <w:semiHidden/>
    <w:rsid w:val="00375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A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A83"/>
    <w:rPr>
      <w:rFonts w:ascii="Wingdings" w:hAnsi="Wingdings"/>
    </w:rPr>
  </w:style>
  <w:style w:type="paragraph" w:customStyle="1" w:styleId="TableHeading">
    <w:name w:val="Table Heading"/>
    <w:basedOn w:val="HeadingBase"/>
    <w:rsid w:val="00375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A83"/>
    <w:rPr>
      <w:color w:val="0033CC"/>
      <w:u w:val="none"/>
    </w:rPr>
  </w:style>
  <w:style w:type="paragraph" w:customStyle="1" w:styleId="BodyTextRight">
    <w:name w:val="Body Text Right"/>
    <w:basedOn w:val="BodyText"/>
    <w:rsid w:val="00375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A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A83"/>
    <w:rPr>
      <w:sz w:val="32"/>
    </w:rPr>
  </w:style>
  <w:style w:type="paragraph" w:customStyle="1" w:styleId="HeadingProcedure">
    <w:name w:val="Heading Procedure"/>
    <w:basedOn w:val="HeadingBase"/>
    <w:next w:val="Normal"/>
    <w:rsid w:val="00375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A83"/>
    <w:pPr>
      <w:spacing w:before="60" w:after="60"/>
    </w:pPr>
  </w:style>
  <w:style w:type="paragraph" w:styleId="ListContinue">
    <w:name w:val="List Continue"/>
    <w:basedOn w:val="List"/>
    <w:rsid w:val="00375A83"/>
    <w:pPr>
      <w:ind w:firstLine="0"/>
    </w:pPr>
  </w:style>
  <w:style w:type="paragraph" w:customStyle="1" w:styleId="ListNote">
    <w:name w:val="List Note"/>
    <w:basedOn w:val="List"/>
    <w:rsid w:val="00375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A83"/>
    <w:rPr>
      <w:rFonts w:ascii="Courier New" w:hAnsi="Courier New"/>
    </w:rPr>
  </w:style>
  <w:style w:type="paragraph" w:customStyle="1" w:styleId="NoteBullet">
    <w:name w:val="Note Bullet"/>
    <w:basedOn w:val="Note"/>
    <w:rsid w:val="00375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A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A83"/>
    <w:rPr>
      <w:b/>
      <w:smallCaps/>
    </w:rPr>
  </w:style>
  <w:style w:type="paragraph" w:customStyle="1" w:styleId="TableListNumber">
    <w:name w:val="Table List Number"/>
    <w:basedOn w:val="ListNumber"/>
    <w:rsid w:val="00375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A83"/>
    <w:pPr>
      <w:numPr>
        <w:numId w:val="9"/>
      </w:numPr>
    </w:pPr>
  </w:style>
  <w:style w:type="paragraph" w:customStyle="1" w:styleId="ListAlpha2">
    <w:name w:val="List Alpha 2"/>
    <w:basedOn w:val="List2"/>
    <w:rsid w:val="00375A83"/>
    <w:pPr>
      <w:numPr>
        <w:numId w:val="8"/>
      </w:numPr>
    </w:pPr>
  </w:style>
  <w:style w:type="paragraph" w:styleId="List2">
    <w:name w:val="List 2"/>
    <w:basedOn w:val="BodyText"/>
    <w:rsid w:val="00375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A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A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A83"/>
    <w:pPr>
      <w:numPr>
        <w:numId w:val="4"/>
      </w:numPr>
    </w:pPr>
  </w:style>
  <w:style w:type="paragraph" w:styleId="ListContinue2">
    <w:name w:val="List Continue 2"/>
    <w:basedOn w:val="List2"/>
    <w:rsid w:val="00375A83"/>
    <w:pPr>
      <w:ind w:firstLine="0"/>
    </w:pPr>
  </w:style>
  <w:style w:type="paragraph" w:styleId="ListContinue3">
    <w:name w:val="List Continue 3"/>
    <w:basedOn w:val="List3"/>
    <w:rsid w:val="00375A83"/>
    <w:pPr>
      <w:ind w:left="1021" w:firstLine="0"/>
    </w:pPr>
  </w:style>
  <w:style w:type="paragraph" w:styleId="ListContinue4">
    <w:name w:val="List Continue 4"/>
    <w:basedOn w:val="List4"/>
    <w:rsid w:val="00375A83"/>
    <w:pPr>
      <w:ind w:firstLine="0"/>
    </w:pPr>
  </w:style>
  <w:style w:type="paragraph" w:styleId="ListContinue5">
    <w:name w:val="List Continue 5"/>
    <w:basedOn w:val="List5"/>
    <w:rsid w:val="00375A83"/>
    <w:pPr>
      <w:ind w:firstLine="0"/>
    </w:pPr>
  </w:style>
  <w:style w:type="paragraph" w:styleId="ListNumber3">
    <w:name w:val="List Number 3"/>
    <w:basedOn w:val="List3"/>
    <w:rsid w:val="00375A83"/>
    <w:pPr>
      <w:numPr>
        <w:numId w:val="5"/>
      </w:numPr>
    </w:pPr>
  </w:style>
  <w:style w:type="paragraph" w:styleId="ListNumber4">
    <w:name w:val="List Number 4"/>
    <w:basedOn w:val="List4"/>
    <w:rsid w:val="00375A83"/>
    <w:pPr>
      <w:numPr>
        <w:numId w:val="6"/>
      </w:numPr>
    </w:pPr>
  </w:style>
  <w:style w:type="paragraph" w:styleId="ListNumber5">
    <w:name w:val="List Number 5"/>
    <w:basedOn w:val="List5"/>
    <w:rsid w:val="00375A83"/>
    <w:pPr>
      <w:numPr>
        <w:numId w:val="7"/>
      </w:numPr>
    </w:pPr>
  </w:style>
  <w:style w:type="paragraph" w:styleId="BlockText">
    <w:name w:val="Block Text"/>
    <w:basedOn w:val="Normal"/>
    <w:rsid w:val="00375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A83"/>
    <w:rPr>
      <w:sz w:val="16"/>
      <w:vertAlign w:val="superscript"/>
    </w:rPr>
  </w:style>
  <w:style w:type="character" w:customStyle="1" w:styleId="Symbols">
    <w:name w:val="Symbols"/>
    <w:basedOn w:val="DefaultParagraphFont"/>
    <w:rsid w:val="00375A83"/>
    <w:rPr>
      <w:rFonts w:ascii="Symbol" w:hAnsi="Symbol"/>
    </w:rPr>
  </w:style>
  <w:style w:type="character" w:customStyle="1" w:styleId="MenuOptions">
    <w:name w:val="Menu Options"/>
    <w:basedOn w:val="DefaultParagraphFont"/>
    <w:rsid w:val="00375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A83"/>
    <w:rPr>
      <w:b/>
    </w:rPr>
  </w:style>
  <w:style w:type="character" w:customStyle="1" w:styleId="Underlined">
    <w:name w:val="Underlined"/>
    <w:basedOn w:val="DefaultParagraphFont"/>
    <w:rsid w:val="00375A83"/>
    <w:rPr>
      <w:u w:val="single"/>
    </w:rPr>
  </w:style>
  <w:style w:type="paragraph" w:customStyle="1" w:styleId="TableBodyTextRight">
    <w:name w:val="Table Body Text Right"/>
    <w:basedOn w:val="TableBodyText"/>
    <w:rsid w:val="00375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A83"/>
    <w:rPr>
      <w:sz w:val="18"/>
    </w:rPr>
  </w:style>
  <w:style w:type="paragraph" w:customStyle="1" w:styleId="BodySmallRight">
    <w:name w:val="Body Small Right"/>
    <w:basedOn w:val="BodyTextRight"/>
    <w:rsid w:val="00375A83"/>
    <w:rPr>
      <w:sz w:val="18"/>
      <w:szCs w:val="18"/>
    </w:rPr>
  </w:style>
  <w:style w:type="paragraph" w:customStyle="1" w:styleId="MarginEdition">
    <w:name w:val="Margin Edition"/>
    <w:basedOn w:val="MarginNote"/>
    <w:rsid w:val="00375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A83"/>
    <w:rPr>
      <w:sz w:val="2"/>
      <w:szCs w:val="2"/>
    </w:rPr>
  </w:style>
  <w:style w:type="character" w:customStyle="1" w:styleId="Small">
    <w:name w:val="Small"/>
    <w:basedOn w:val="DefaultParagraphFont"/>
    <w:rsid w:val="00375A83"/>
    <w:rPr>
      <w:sz w:val="16"/>
    </w:rPr>
  </w:style>
  <w:style w:type="paragraph" w:customStyle="1" w:styleId="WideTable">
    <w:name w:val="Wide Table"/>
    <w:basedOn w:val="Normal"/>
    <w:rsid w:val="00375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A83"/>
  </w:style>
  <w:style w:type="paragraph" w:styleId="Quote">
    <w:name w:val="Quote"/>
    <w:basedOn w:val="Heading1"/>
    <w:link w:val="QuoteChar"/>
    <w:qFormat/>
    <w:rsid w:val="00375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A83"/>
    <w:pPr>
      <w:pageBreakBefore/>
    </w:pPr>
  </w:style>
  <w:style w:type="paragraph" w:customStyle="1" w:styleId="Border">
    <w:name w:val="Border"/>
    <w:basedOn w:val="Normal"/>
    <w:qFormat/>
    <w:rsid w:val="00375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A83"/>
    <w:rPr>
      <w:u w:val="single"/>
    </w:rPr>
  </w:style>
  <w:style w:type="character" w:customStyle="1" w:styleId="BoldandItalics">
    <w:name w:val="Bold and Italics"/>
    <w:qFormat/>
    <w:rsid w:val="00375A83"/>
    <w:rPr>
      <w:b/>
      <w:i/>
      <w:u w:val="none"/>
    </w:rPr>
  </w:style>
  <w:style w:type="paragraph" w:styleId="BalloonText">
    <w:name w:val="Balloon Text"/>
    <w:basedOn w:val="Normal"/>
    <w:link w:val="BalloonTextChar"/>
    <w:rsid w:val="00375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A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1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5905</Characters>
  <Application>Microsoft Office Word</Application>
  <DocSecurity>0</DocSecurity>
  <Lines>190</Lines>
  <Paragraphs>138</Paragraphs>
  <ScaleCrop>false</ScaleCrop>
  <Company>Author-it Software Corporation Ltd.</Company>
  <LinksUpToDate>false</LinksUpToDate>
  <CharactersWithSpaces>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ACMEXH308 Develop husbandry guidelines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2025-03-01T12:36:00Z</dcterms:created>
  <dcterms:modified xsi:type="dcterms:W3CDTF">2025-03-01T12:36:00Z</dcterms:modified>
</cp:coreProperties>
</file>