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455B" w:rsidP="00FB45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ACMEQU504 Manage horse pastures</w:t>
      </w:r>
      <w:r>
        <w:fldChar w:fldCharType="end"/>
      </w:r>
    </w:p>
    <w:p w:rsidR="00FB455B" w:rsidP="00FB455B">
      <w:pPr>
        <w:pStyle w:val="Version"/>
        <w:sectPr w:rsidSect="00B072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724E" w:rsidP="00B0724E">
      <w:pPr>
        <w:pStyle w:val="SuperHeading"/>
      </w:pPr>
      <w:r w:rsidRPr="00B0724E">
        <w:t>Assessment Requirements for ACMEQU504 Manage horse pastures</w:t>
      </w:r>
    </w:p>
    <w:p w:rsidR="00000000" w:rsidRPr="00B0724E" w:rsidP="00B0724E">
      <w:pPr>
        <w:pStyle w:val="Heading1"/>
      </w:pPr>
      <w:bookmarkStart w:id="1" w:name="O_1213448"/>
      <w:bookmarkEnd w:id="1"/>
      <w:r w:rsidRPr="00B0724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072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24E">
            <w:pPr>
              <w:pStyle w:val="BodyTextBold"/>
              <w:rPr>
                <w:lang w:val="en-NZ"/>
              </w:rPr>
            </w:pPr>
            <w:r w:rsidRPr="00B0724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24E">
            <w:pPr>
              <w:pStyle w:val="BodyTextBold"/>
              <w:rPr>
                <w:lang w:val="en-NZ"/>
              </w:rPr>
            </w:pPr>
            <w:r w:rsidRPr="00B0724E">
              <w:t>Comments</w:t>
            </w:r>
          </w:p>
        </w:tc>
      </w:tr>
      <w:tr w:rsidTr="00B072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24E">
            <w:pPr>
              <w:pStyle w:val="BodyText"/>
              <w:rPr>
                <w:lang w:val="en-NZ"/>
              </w:rPr>
            </w:pPr>
            <w:r w:rsidRPr="00B0724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24E" w:rsidP="00B0724E">
            <w:pPr>
              <w:pStyle w:val="BodyText"/>
            </w:pPr>
            <w:r w:rsidRPr="00B0724E">
              <w:t>This version released with ACM Animal Care and Management Training Package Version 5.0.</w:t>
            </w:r>
          </w:p>
        </w:tc>
      </w:tr>
    </w:tbl>
    <w:p w:rsidR="00000000" w:rsidRPr="00B0724E" w:rsidP="00B0724E">
      <w:pPr>
        <w:pStyle w:val="BodyText"/>
      </w:pPr>
    </w:p>
    <w:p w:rsidR="00000000" w:rsidRPr="00B0724E" w:rsidP="00B0724E">
      <w:pPr>
        <w:pStyle w:val="AllowPageBreak"/>
      </w:pPr>
    </w:p>
    <w:p w:rsidR="00000000" w:rsidRPr="00B0724E" w:rsidP="00B0724E">
      <w:pPr>
        <w:pStyle w:val="Heading1"/>
      </w:pPr>
      <w:bookmarkStart w:id="2" w:name="O_1213449"/>
      <w:bookmarkEnd w:id="2"/>
      <w:r w:rsidRPr="00B0724E">
        <w:t>Performance Evidence</w:t>
      </w:r>
    </w:p>
    <w:p w:rsidR="00000000" w:rsidRPr="00B0724E" w:rsidP="00FB455B">
      <w:pPr>
        <w:pStyle w:val="BodyText"/>
      </w:pPr>
      <w:r w:rsidRPr="00B0724E">
        <w:t xml:space="preserve">An individual demonstrating competency must satisfy all of </w:t>
      </w:r>
      <w:r w:rsidRPr="00B0724E">
        <w:t>the elements and performance criteria in this unit.</w:t>
      </w:r>
    </w:p>
    <w:p w:rsidR="00000000" w:rsidRPr="00B0724E" w:rsidP="00FB455B">
      <w:pPr>
        <w:pStyle w:val="BodyText"/>
      </w:pPr>
      <w:r w:rsidRPr="00B0724E">
        <w:t>There must be evidence that the individual has:</w:t>
      </w:r>
    </w:p>
    <w:p w:rsidR="00000000" w:rsidRPr="00B0724E" w:rsidP="00B0724E">
      <w:pPr>
        <w:pStyle w:val="ListBullet"/>
      </w:pPr>
      <w:r w:rsidRPr="00B0724E">
        <w:t>developed and documented one annual pasture management plan for a horse establishment</w:t>
      </w:r>
    </w:p>
    <w:p w:rsidR="00000000" w:rsidRPr="00B0724E" w:rsidP="00B0724E">
      <w:pPr>
        <w:pStyle w:val="ListBullet"/>
      </w:pPr>
      <w:r w:rsidRPr="00B0724E">
        <w:t>implemented and reviewed the pasture management plan, and made adjust</w:t>
      </w:r>
      <w:r w:rsidRPr="00B0724E">
        <w:t>ments to the plan as required.</w:t>
      </w:r>
    </w:p>
    <w:p w:rsidR="00000000" w:rsidRPr="00B0724E" w:rsidP="00B0724E">
      <w:pPr>
        <w:pStyle w:val="AllowPageBreak"/>
      </w:pPr>
    </w:p>
    <w:p w:rsidR="00000000" w:rsidRPr="00B0724E" w:rsidP="00B0724E">
      <w:pPr>
        <w:pStyle w:val="Heading1"/>
      </w:pPr>
      <w:bookmarkStart w:id="3" w:name="O_1213450"/>
      <w:bookmarkEnd w:id="3"/>
      <w:r w:rsidRPr="00B0724E">
        <w:t>Knowledge Evidence</w:t>
      </w:r>
    </w:p>
    <w:p w:rsidR="00000000" w:rsidRPr="00B0724E" w:rsidP="00FB455B">
      <w:pPr>
        <w:pStyle w:val="BodyText"/>
      </w:pPr>
      <w:r w:rsidRPr="00B0724E">
        <w:t>An individual must be able to demonstrate the knowledge required to perform the tasks outlined in the elements and performance criteria of this unit. This includes knowledge of:</w:t>
      </w:r>
    </w:p>
    <w:p w:rsidR="00000000" w:rsidRPr="00B0724E" w:rsidP="00B0724E">
      <w:pPr>
        <w:pStyle w:val="ListBullet"/>
      </w:pPr>
      <w:r w:rsidRPr="00B0724E">
        <w:t>factors to consider in managing pasture, including:</w:t>
      </w:r>
    </w:p>
    <w:p w:rsidR="00000000" w:rsidRPr="00B0724E" w:rsidP="00B0724E">
      <w:pPr>
        <w:pStyle w:val="ListBullet2"/>
      </w:pPr>
      <w:r w:rsidRPr="00B0724E">
        <w:t>goals of horse operation</w:t>
      </w:r>
    </w:p>
    <w:p w:rsidR="00000000" w:rsidRPr="00B0724E" w:rsidP="00B0724E">
      <w:pPr>
        <w:pStyle w:val="ListBullet2"/>
      </w:pPr>
      <w:r w:rsidRPr="00B0724E">
        <w:t xml:space="preserve">pasture plant species and natural vegetation </w:t>
      </w:r>
    </w:p>
    <w:p w:rsidR="00000000" w:rsidRPr="00B0724E" w:rsidP="00B0724E">
      <w:pPr>
        <w:pStyle w:val="ListBullet2"/>
      </w:pPr>
      <w:r w:rsidRPr="00B0724E">
        <w:t>climate and seasonal factors</w:t>
      </w:r>
    </w:p>
    <w:p w:rsidR="00000000" w:rsidRPr="00B0724E" w:rsidP="00B0724E">
      <w:pPr>
        <w:pStyle w:val="ListBullet2"/>
      </w:pPr>
      <w:r w:rsidRPr="00B0724E">
        <w:t>site elevations and gradients</w:t>
      </w:r>
    </w:p>
    <w:p w:rsidR="00000000" w:rsidRPr="00B0724E" w:rsidP="00B0724E">
      <w:pPr>
        <w:pStyle w:val="ListBullet2"/>
      </w:pPr>
      <w:r w:rsidRPr="00B0724E">
        <w:t xml:space="preserve">soil characteristics </w:t>
      </w:r>
    </w:p>
    <w:p w:rsidR="00000000" w:rsidRPr="00B0724E" w:rsidP="00B0724E">
      <w:pPr>
        <w:pStyle w:val="ListBullet2"/>
      </w:pPr>
      <w:r w:rsidRPr="00B0724E">
        <w:t>water supply – natural and other sources</w:t>
      </w:r>
    </w:p>
    <w:p w:rsidR="00000000" w:rsidRPr="00B0724E" w:rsidP="00B0724E">
      <w:pPr>
        <w:pStyle w:val="ListBullet2"/>
      </w:pPr>
      <w:r w:rsidRPr="00B0724E">
        <w:t>infrastruc</w:t>
      </w:r>
      <w:r w:rsidRPr="00B0724E">
        <w:t>ture requirements</w:t>
      </w:r>
    </w:p>
    <w:p w:rsidR="00000000" w:rsidRPr="00B0724E" w:rsidP="00B0724E">
      <w:pPr>
        <w:pStyle w:val="ListBullet"/>
      </w:pPr>
      <w:r w:rsidRPr="00B0724E">
        <w:t>characteristics of horses relevant to pasture management, including:</w:t>
      </w:r>
    </w:p>
    <w:p w:rsidR="00000000" w:rsidRPr="00B0724E" w:rsidP="00B0724E">
      <w:pPr>
        <w:pStyle w:val="ListBullet2"/>
      </w:pPr>
      <w:r w:rsidRPr="00B0724E">
        <w:t>horse behaviour in pastures</w:t>
      </w:r>
    </w:p>
    <w:p w:rsidR="00000000" w:rsidRPr="00B0724E" w:rsidP="00B0724E">
      <w:pPr>
        <w:pStyle w:val="ListBullet2"/>
      </w:pPr>
      <w:r w:rsidRPr="00B0724E">
        <w:t>horse nutritional requirements</w:t>
      </w:r>
    </w:p>
    <w:p w:rsidR="00000000" w:rsidRPr="00B0724E" w:rsidP="00B0724E">
      <w:pPr>
        <w:pStyle w:val="ListBullet2"/>
      </w:pPr>
      <w:r w:rsidRPr="00B0724E">
        <w:t>roughage requirements of horses</w:t>
      </w:r>
    </w:p>
    <w:p w:rsidR="00000000" w:rsidRPr="00B0724E" w:rsidP="00B0724E">
      <w:pPr>
        <w:pStyle w:val="ListBullet"/>
      </w:pPr>
      <w:r w:rsidRPr="00B0724E">
        <w:t>horse grazing practices and densities</w:t>
      </w:r>
    </w:p>
    <w:p w:rsidR="00000000" w:rsidRPr="00B0724E" w:rsidP="00B0724E">
      <w:pPr>
        <w:pStyle w:val="ListBullet"/>
      </w:pPr>
      <w:r w:rsidRPr="00B0724E">
        <w:t xml:space="preserve">crop rotation and parasite reduction </w:t>
      </w:r>
    </w:p>
    <w:p w:rsidR="00000000" w:rsidRPr="00B0724E" w:rsidP="00B0724E">
      <w:pPr>
        <w:pStyle w:val="ListBullet"/>
      </w:pPr>
      <w:r w:rsidRPr="00B0724E">
        <w:t>pasture plant and grass species growth patterns, energy levels and plant stress management</w:t>
      </w:r>
    </w:p>
    <w:p w:rsidR="00000000" w:rsidRPr="00B0724E" w:rsidP="00B0724E">
      <w:pPr>
        <w:pStyle w:val="ListBullet"/>
      </w:pPr>
      <w:r w:rsidRPr="00B0724E">
        <w:t>growth patterns and characteristics for different weeds</w:t>
      </w:r>
    </w:p>
    <w:p w:rsidR="00000000" w:rsidRPr="00B0724E" w:rsidP="00B0724E">
      <w:pPr>
        <w:pStyle w:val="ListBullet"/>
      </w:pPr>
      <w:r w:rsidRPr="00B0724E">
        <w:t>toxic plants, pest and vermin management strategies</w:t>
      </w:r>
    </w:p>
    <w:p w:rsidR="00000000" w:rsidRPr="00B0724E" w:rsidP="00B0724E">
      <w:pPr>
        <w:pStyle w:val="ListBullet"/>
      </w:pPr>
      <w:r w:rsidRPr="00B0724E">
        <w:t>effects of chemicals on plants, weeds and horses</w:t>
      </w:r>
    </w:p>
    <w:p w:rsidR="00000000" w:rsidRPr="00B0724E" w:rsidP="00B0724E">
      <w:pPr>
        <w:pStyle w:val="ListBullet"/>
      </w:pPr>
      <w:r w:rsidRPr="00B0724E">
        <w:t>advanta</w:t>
      </w:r>
      <w:r w:rsidRPr="00B0724E">
        <w:t>ges and disadvantages of irrigation, and effects on pasture, soil nutrients and soil salinity</w:t>
      </w:r>
    </w:p>
    <w:p w:rsidR="00000000" w:rsidRPr="00B0724E" w:rsidP="00B0724E">
      <w:pPr>
        <w:pStyle w:val="ListBullet"/>
      </w:pPr>
      <w:r w:rsidRPr="00B0724E">
        <w:t>land and soil conditions, including nutrient characteristics of different soils</w:t>
      </w:r>
    </w:p>
    <w:p w:rsidR="00000000" w:rsidRPr="00B0724E" w:rsidP="00B0724E">
      <w:pPr>
        <w:pStyle w:val="ListBullet"/>
      </w:pPr>
      <w:r w:rsidRPr="00B0724E">
        <w:t xml:space="preserve">property pasture planning processes </w:t>
      </w:r>
    </w:p>
    <w:p w:rsidR="00000000" w:rsidRPr="00B0724E" w:rsidP="00B0724E">
      <w:pPr>
        <w:pStyle w:val="ListBullet"/>
      </w:pPr>
      <w:r w:rsidRPr="00B0724E">
        <w:t>sustainable land management practices, includ</w:t>
      </w:r>
      <w:r w:rsidRPr="00B0724E">
        <w:t>ing:</w:t>
      </w:r>
    </w:p>
    <w:p w:rsidR="00000000" w:rsidRPr="00B0724E" w:rsidP="00B0724E">
      <w:pPr>
        <w:pStyle w:val="ListBullet2"/>
      </w:pPr>
      <w:r w:rsidRPr="00B0724E">
        <w:t>environmental protection strategies</w:t>
      </w:r>
    </w:p>
    <w:p w:rsidR="00000000" w:rsidRPr="00B0724E" w:rsidP="00B0724E">
      <w:pPr>
        <w:pStyle w:val="ListBullet2"/>
      </w:pPr>
      <w:r w:rsidRPr="00B0724E">
        <w:t>water, vegetation and soil management strategies.</w:t>
      </w:r>
    </w:p>
    <w:p w:rsidR="00000000" w:rsidRPr="00B0724E" w:rsidP="00B0724E">
      <w:pPr>
        <w:pStyle w:val="AllowPageBreak"/>
      </w:pPr>
    </w:p>
    <w:p w:rsidR="00000000" w:rsidRPr="00B0724E" w:rsidP="00B0724E">
      <w:pPr>
        <w:pStyle w:val="Heading1"/>
      </w:pPr>
      <w:bookmarkStart w:id="4" w:name="O_1213451"/>
      <w:bookmarkEnd w:id="4"/>
      <w:r w:rsidRPr="00B0724E">
        <w:t>Assessment Conditions</w:t>
      </w:r>
    </w:p>
    <w:p w:rsidR="00000000" w:rsidRPr="00B0724E" w:rsidP="00FB455B">
      <w:pPr>
        <w:pStyle w:val="BodyText"/>
      </w:pPr>
      <w:r w:rsidRPr="00B0724E">
        <w:t>Assessment of the skills in this unit of competency must take place under the following conditions:</w:t>
      </w:r>
    </w:p>
    <w:p w:rsidR="00000000" w:rsidRPr="00B0724E" w:rsidP="00B0724E">
      <w:pPr>
        <w:pStyle w:val="ListBullet"/>
      </w:pPr>
      <w:r w:rsidRPr="00B0724E">
        <w:t>physical conditions:</w:t>
      </w:r>
    </w:p>
    <w:p w:rsidR="00000000" w:rsidRPr="00B0724E" w:rsidP="00B0724E">
      <w:pPr>
        <w:pStyle w:val="ListBullet2"/>
      </w:pPr>
      <w:r w:rsidRPr="00B0724E">
        <w:t>an equine workplace or an environment that accurately represents workplace conditions</w:t>
      </w:r>
    </w:p>
    <w:p w:rsidR="00000000" w:rsidRPr="00B0724E" w:rsidP="00B0724E">
      <w:pPr>
        <w:pStyle w:val="ListBullet"/>
      </w:pPr>
      <w:r w:rsidRPr="00B0724E">
        <w:t>resources, equipment and materials:</w:t>
      </w:r>
    </w:p>
    <w:p w:rsidR="00000000" w:rsidRPr="00B0724E" w:rsidP="00B0724E">
      <w:pPr>
        <w:pStyle w:val="ListBullet2"/>
      </w:pPr>
      <w:r w:rsidRPr="00B0724E">
        <w:t>information about land conditions, horse stock and business requirements of the establishment</w:t>
      </w:r>
    </w:p>
    <w:p w:rsidR="00000000" w:rsidRPr="00B0724E" w:rsidP="00B0724E">
      <w:pPr>
        <w:pStyle w:val="ListBullet2"/>
      </w:pPr>
      <w:r w:rsidRPr="00B0724E">
        <w:t xml:space="preserve">operational documentation and systems </w:t>
      </w:r>
      <w:r w:rsidRPr="00B0724E">
        <w:t>to complete a pasture management plan</w:t>
      </w:r>
    </w:p>
    <w:p w:rsidR="00000000" w:rsidRPr="00B0724E" w:rsidP="00B0724E">
      <w:pPr>
        <w:pStyle w:val="ListBullet2"/>
      </w:pPr>
      <w:r w:rsidRPr="00B0724E">
        <w:t>technology to research and develop pasture management plan.</w:t>
      </w:r>
    </w:p>
    <w:p w:rsidR="00000000" w:rsidRPr="00B0724E" w:rsidP="00FB455B">
      <w:pPr>
        <w:pStyle w:val="BodyText"/>
      </w:pPr>
      <w:r w:rsidRPr="00B0724E">
        <w:t xml:space="preserve">The </w:t>
      </w:r>
      <w:r w:rsidRPr="00B0724E">
        <w:rPr>
          <w:rStyle w:val="Emphasis"/>
        </w:rPr>
        <w:t>Companion Volume:</w:t>
      </w:r>
      <w:r w:rsidRPr="00B0724E">
        <w:t xml:space="preserve"> </w:t>
      </w:r>
      <w:r w:rsidRPr="00B0724E">
        <w:rPr>
          <w:rStyle w:val="Emphasis"/>
        </w:rPr>
        <w:t>User Guide: Safety in Equine Training</w:t>
      </w:r>
      <w:r w:rsidRPr="00B0724E">
        <w:t xml:space="preserve"> provides advice and sample templates to assist assessors with the risk assessments that should be </w:t>
      </w:r>
      <w:r w:rsidRPr="00B0724E">
        <w:t>undertaken to help ensure the safety of all involved in the assessment.</w:t>
      </w:r>
    </w:p>
    <w:p w:rsidR="00000000" w:rsidRPr="00B0724E" w:rsidP="00FB455B">
      <w:pPr>
        <w:pStyle w:val="BodyText"/>
      </w:pPr>
      <w:r w:rsidRPr="00B0724E">
        <w:t>Assessors of this unit must satisfy the requirements for assessors in applicable vocational education and training legislation, frameworks and/or standards.</w:t>
      </w:r>
    </w:p>
    <w:p w:rsidR="00000000" w:rsidRPr="00B0724E" w:rsidP="00B0724E">
      <w:pPr>
        <w:pStyle w:val="Heading1"/>
      </w:pPr>
      <w:bookmarkStart w:id="5" w:name="O_1213454"/>
      <w:bookmarkEnd w:id="5"/>
      <w:r w:rsidRPr="00B0724E">
        <w:t>Links</w:t>
      </w:r>
    </w:p>
    <w:p w:rsidR="00000000" w:rsidRPr="00B0724E" w:rsidP="00FB455B">
      <w:pPr>
        <w:pStyle w:val="BodyText"/>
      </w:pPr>
      <w:r w:rsidRPr="00B0724E">
        <w:t>Co</w:t>
      </w:r>
      <w:r w:rsidRPr="00B0724E">
        <w:t xml:space="preserve">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5512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B0724E" w:rsidP="00B0724E"/>
    <w:sectPr w:rsidSect="00B072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2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24E" w:rsidRPr="00FB455B" w:rsidP="00FB45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2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55B" w:rsidP="00B072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B455B" w:rsidP="00B072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B455B" w:rsidP="00B072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2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5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724E" w:rsidRPr="00FB455B" w:rsidP="00FB45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2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55B" w:rsidRPr="002D2AF8" w:rsidP="00B072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ACMEQU504 Manage horse pastures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FB455B" w:rsidP="00B072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4ED5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642F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B657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2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72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72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72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72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72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72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72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72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72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72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724E"/>
  </w:style>
  <w:style w:type="character" w:customStyle="1" w:styleId="Heading1Char">
    <w:name w:val="Heading 1 Char"/>
    <w:basedOn w:val="DefaultParagraphFont"/>
    <w:link w:val="Heading1"/>
    <w:rsid w:val="00B072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72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72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724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0724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0724E"/>
    <w:rPr>
      <w:i/>
    </w:rPr>
  </w:style>
  <w:style w:type="paragraph" w:customStyle="1" w:styleId="SuperHeading">
    <w:name w:val="SuperHeading"/>
    <w:basedOn w:val="Normal"/>
    <w:rsid w:val="00B072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72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0724E"/>
    <w:rPr>
      <w:b/>
    </w:rPr>
  </w:style>
  <w:style w:type="character" w:customStyle="1" w:styleId="Heading2Char">
    <w:name w:val="Heading 2 Char"/>
    <w:basedOn w:val="DefaultParagraphFont"/>
    <w:link w:val="Heading2"/>
    <w:rsid w:val="00B072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72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72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72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72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72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72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72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72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72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72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72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72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72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72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72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72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72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72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72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724E"/>
    <w:rPr>
      <w:b/>
      <w:spacing w:val="0"/>
    </w:rPr>
  </w:style>
  <w:style w:type="paragraph" w:customStyle="1" w:styleId="SuperTitle">
    <w:name w:val="SuperTitle"/>
    <w:basedOn w:val="Title"/>
    <w:rsid w:val="00B072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72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72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72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72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72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72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72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72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72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72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72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72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72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72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724E"/>
  </w:style>
  <w:style w:type="paragraph" w:styleId="TableofFigures">
    <w:name w:val="table of figures"/>
    <w:basedOn w:val="Normal"/>
    <w:next w:val="Normal"/>
    <w:semiHidden/>
    <w:rsid w:val="00B072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72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724E"/>
    <w:rPr>
      <w:rFonts w:ascii="Wingdings" w:hAnsi="Wingdings"/>
    </w:rPr>
  </w:style>
  <w:style w:type="paragraph" w:customStyle="1" w:styleId="TableHeading">
    <w:name w:val="Table Heading"/>
    <w:basedOn w:val="HeadingBase"/>
    <w:rsid w:val="00B072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724E"/>
    <w:rPr>
      <w:color w:val="0033CC"/>
      <w:u w:val="none"/>
    </w:rPr>
  </w:style>
  <w:style w:type="paragraph" w:customStyle="1" w:styleId="BodyTextRight">
    <w:name w:val="Body Text Right"/>
    <w:basedOn w:val="BodyText"/>
    <w:rsid w:val="00B072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72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72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72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72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72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724E"/>
    <w:rPr>
      <w:sz w:val="32"/>
    </w:rPr>
  </w:style>
  <w:style w:type="paragraph" w:customStyle="1" w:styleId="HeadingProcedure">
    <w:name w:val="Heading Procedure"/>
    <w:basedOn w:val="HeadingBase"/>
    <w:next w:val="Normal"/>
    <w:rsid w:val="00B072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724E"/>
    <w:pPr>
      <w:spacing w:before="60" w:after="60"/>
    </w:pPr>
  </w:style>
  <w:style w:type="paragraph" w:styleId="ListContinue">
    <w:name w:val="List Continue"/>
    <w:basedOn w:val="List"/>
    <w:rsid w:val="00B0724E"/>
    <w:pPr>
      <w:ind w:firstLine="0"/>
    </w:pPr>
  </w:style>
  <w:style w:type="paragraph" w:customStyle="1" w:styleId="ListNote">
    <w:name w:val="List Note"/>
    <w:basedOn w:val="List"/>
    <w:rsid w:val="00B072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72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72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724E"/>
    <w:rPr>
      <w:rFonts w:ascii="Courier New" w:hAnsi="Courier New"/>
    </w:rPr>
  </w:style>
  <w:style w:type="paragraph" w:customStyle="1" w:styleId="NoteBullet">
    <w:name w:val="Note Bullet"/>
    <w:basedOn w:val="Note"/>
    <w:rsid w:val="00B072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72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72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72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72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72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72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724E"/>
    <w:rPr>
      <w:b/>
      <w:smallCaps/>
    </w:rPr>
  </w:style>
  <w:style w:type="paragraph" w:customStyle="1" w:styleId="TableListNumber">
    <w:name w:val="Table List Number"/>
    <w:basedOn w:val="ListNumber"/>
    <w:rsid w:val="00B072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72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724E"/>
    <w:pPr>
      <w:numPr>
        <w:numId w:val="9"/>
      </w:numPr>
    </w:pPr>
  </w:style>
  <w:style w:type="paragraph" w:customStyle="1" w:styleId="ListAlpha2">
    <w:name w:val="List Alpha 2"/>
    <w:basedOn w:val="List2"/>
    <w:rsid w:val="00B0724E"/>
    <w:pPr>
      <w:numPr>
        <w:numId w:val="8"/>
      </w:numPr>
    </w:pPr>
  </w:style>
  <w:style w:type="paragraph" w:styleId="List2">
    <w:name w:val="List 2"/>
    <w:basedOn w:val="BodyText"/>
    <w:rsid w:val="00B072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72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72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72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72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72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724E"/>
    <w:pPr>
      <w:numPr>
        <w:numId w:val="4"/>
      </w:numPr>
    </w:pPr>
  </w:style>
  <w:style w:type="paragraph" w:styleId="ListContinue2">
    <w:name w:val="List Continue 2"/>
    <w:basedOn w:val="List2"/>
    <w:rsid w:val="00B0724E"/>
    <w:pPr>
      <w:ind w:firstLine="0"/>
    </w:pPr>
  </w:style>
  <w:style w:type="paragraph" w:styleId="ListContinue3">
    <w:name w:val="List Continue 3"/>
    <w:basedOn w:val="List3"/>
    <w:rsid w:val="00B0724E"/>
    <w:pPr>
      <w:ind w:left="1021" w:firstLine="0"/>
    </w:pPr>
  </w:style>
  <w:style w:type="paragraph" w:styleId="ListContinue4">
    <w:name w:val="List Continue 4"/>
    <w:basedOn w:val="List4"/>
    <w:rsid w:val="00B0724E"/>
    <w:pPr>
      <w:ind w:firstLine="0"/>
    </w:pPr>
  </w:style>
  <w:style w:type="paragraph" w:styleId="ListContinue5">
    <w:name w:val="List Continue 5"/>
    <w:basedOn w:val="List5"/>
    <w:rsid w:val="00B0724E"/>
    <w:pPr>
      <w:ind w:firstLine="0"/>
    </w:pPr>
  </w:style>
  <w:style w:type="paragraph" w:styleId="ListNumber3">
    <w:name w:val="List Number 3"/>
    <w:basedOn w:val="List3"/>
    <w:rsid w:val="00B0724E"/>
    <w:pPr>
      <w:numPr>
        <w:numId w:val="5"/>
      </w:numPr>
    </w:pPr>
  </w:style>
  <w:style w:type="paragraph" w:styleId="ListNumber4">
    <w:name w:val="List Number 4"/>
    <w:basedOn w:val="List4"/>
    <w:rsid w:val="00B0724E"/>
    <w:pPr>
      <w:numPr>
        <w:numId w:val="6"/>
      </w:numPr>
    </w:pPr>
  </w:style>
  <w:style w:type="paragraph" w:styleId="ListNumber5">
    <w:name w:val="List Number 5"/>
    <w:basedOn w:val="List5"/>
    <w:rsid w:val="00B0724E"/>
    <w:pPr>
      <w:numPr>
        <w:numId w:val="7"/>
      </w:numPr>
    </w:pPr>
  </w:style>
  <w:style w:type="paragraph" w:styleId="BlockText">
    <w:name w:val="Block Text"/>
    <w:basedOn w:val="Normal"/>
    <w:rsid w:val="00B072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72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724E"/>
    <w:rPr>
      <w:sz w:val="16"/>
      <w:vertAlign w:val="superscript"/>
    </w:rPr>
  </w:style>
  <w:style w:type="character" w:customStyle="1" w:styleId="Symbols">
    <w:name w:val="Symbols"/>
    <w:basedOn w:val="DefaultParagraphFont"/>
    <w:rsid w:val="00B0724E"/>
    <w:rPr>
      <w:rFonts w:ascii="Symbol" w:hAnsi="Symbol"/>
    </w:rPr>
  </w:style>
  <w:style w:type="character" w:customStyle="1" w:styleId="MenuOptions">
    <w:name w:val="Menu Options"/>
    <w:basedOn w:val="DefaultParagraphFont"/>
    <w:rsid w:val="00B072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724E"/>
    <w:rPr>
      <w:b/>
    </w:rPr>
  </w:style>
  <w:style w:type="character" w:customStyle="1" w:styleId="Underlined">
    <w:name w:val="Underlined"/>
    <w:basedOn w:val="DefaultParagraphFont"/>
    <w:rsid w:val="00B0724E"/>
    <w:rPr>
      <w:u w:val="single"/>
    </w:rPr>
  </w:style>
  <w:style w:type="paragraph" w:customStyle="1" w:styleId="TableBodyTextRight">
    <w:name w:val="Table Body Text Right"/>
    <w:basedOn w:val="TableBodyText"/>
    <w:rsid w:val="00B072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724E"/>
    <w:rPr>
      <w:sz w:val="18"/>
    </w:rPr>
  </w:style>
  <w:style w:type="paragraph" w:customStyle="1" w:styleId="BodySmallRight">
    <w:name w:val="Body Small Right"/>
    <w:basedOn w:val="BodyTextRight"/>
    <w:rsid w:val="00B0724E"/>
    <w:rPr>
      <w:sz w:val="18"/>
      <w:szCs w:val="18"/>
    </w:rPr>
  </w:style>
  <w:style w:type="paragraph" w:customStyle="1" w:styleId="MarginEdition">
    <w:name w:val="Margin Edition"/>
    <w:basedOn w:val="MarginNote"/>
    <w:rsid w:val="00B072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724E"/>
    <w:rPr>
      <w:sz w:val="2"/>
      <w:szCs w:val="2"/>
    </w:rPr>
  </w:style>
  <w:style w:type="character" w:customStyle="1" w:styleId="Small">
    <w:name w:val="Small"/>
    <w:basedOn w:val="DefaultParagraphFont"/>
    <w:rsid w:val="00B0724E"/>
    <w:rPr>
      <w:sz w:val="16"/>
    </w:rPr>
  </w:style>
  <w:style w:type="paragraph" w:customStyle="1" w:styleId="WideTable">
    <w:name w:val="Wide Table"/>
    <w:basedOn w:val="Normal"/>
    <w:rsid w:val="00B072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724E"/>
  </w:style>
  <w:style w:type="paragraph" w:styleId="Quote">
    <w:name w:val="Quote"/>
    <w:basedOn w:val="Heading1"/>
    <w:link w:val="QuoteChar"/>
    <w:qFormat/>
    <w:rsid w:val="00B072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72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724E"/>
    <w:pPr>
      <w:pageBreakBefore/>
    </w:pPr>
  </w:style>
  <w:style w:type="paragraph" w:customStyle="1" w:styleId="Border">
    <w:name w:val="Border"/>
    <w:basedOn w:val="Normal"/>
    <w:qFormat/>
    <w:rsid w:val="00B072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72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72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72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72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72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72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72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72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724E"/>
    <w:rPr>
      <w:u w:val="single"/>
    </w:rPr>
  </w:style>
  <w:style w:type="character" w:customStyle="1" w:styleId="BoldandItalics">
    <w:name w:val="Bold and Italics"/>
    <w:qFormat/>
    <w:rsid w:val="00B0724E"/>
    <w:rPr>
      <w:b/>
      <w:i/>
      <w:u w:val="none"/>
    </w:rPr>
  </w:style>
  <w:style w:type="paragraph" w:styleId="BalloonText">
    <w:name w:val="Balloon Text"/>
    <w:basedOn w:val="Normal"/>
    <w:link w:val="BalloonTextChar"/>
    <w:rsid w:val="00B072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72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72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72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72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72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724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B45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411</Words>
  <Characters>2759</Characters>
  <Application>Microsoft Office Word</Application>
  <DocSecurity>0</DocSecurity>
  <Lines>76</Lines>
  <Paragraphs>60</Paragraphs>
  <ScaleCrop>false</ScaleCrop>
  <Company>Author-it Software Corporation Ltd.</Company>
  <LinksUpToDate>false</LinksUpToDate>
  <CharactersWithSpaces>3110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ACMEQU504 Manage horse pastures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2022-07-16T08:11:00Z</dcterms:created>
  <dcterms:modified xsi:type="dcterms:W3CDTF">2022-07-16T08:11:00Z</dcterms:modified>
</cp:coreProperties>
</file>