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676" w:rsidP="003806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ACMEQU425 Provide horse clipping services</w:t>
      </w:r>
      <w:r>
        <w:fldChar w:fldCharType="end"/>
      </w:r>
    </w:p>
    <w:p w:rsidR="00380676" w:rsidP="00380676">
      <w:pPr>
        <w:pStyle w:val="Version"/>
        <w:sectPr w:rsidSect="00D846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63B" w:rsidP="00D8463B">
      <w:pPr>
        <w:pStyle w:val="SuperHeading"/>
      </w:pPr>
      <w:r w:rsidRPr="00D8463B">
        <w:t>ACMEQU425 Provide horse clipping services</w:t>
      </w:r>
    </w:p>
    <w:p w:rsidR="00000000" w:rsidRPr="00D8463B" w:rsidP="00D8463B">
      <w:pPr>
        <w:pStyle w:val="Heading1"/>
      </w:pPr>
      <w:bookmarkStart w:id="1" w:name="O_1213362"/>
      <w:bookmarkEnd w:id="1"/>
      <w:r w:rsidRPr="00D846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4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BodyTextBold"/>
              <w:rPr>
                <w:lang w:val="en-NZ"/>
              </w:rPr>
            </w:pPr>
            <w:r w:rsidRPr="00D8463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BodyTextBold"/>
              <w:rPr>
                <w:lang w:val="en-NZ"/>
              </w:rPr>
            </w:pPr>
            <w:r w:rsidRPr="00D8463B">
              <w:t>Comments</w:t>
            </w:r>
          </w:p>
        </w:tc>
      </w:tr>
      <w:tr w:rsidTr="00D84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BodyText"/>
              <w:rPr>
                <w:lang w:val="en-NZ"/>
              </w:rPr>
            </w:pPr>
            <w:r w:rsidRPr="00D8463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63B" w:rsidP="00D8463B">
            <w:pPr>
              <w:pStyle w:val="BodyText"/>
            </w:pPr>
            <w:r w:rsidRPr="00D8463B">
              <w:t>This version released with ACM Animal Care and Management Training Package Version 5.0.</w:t>
            </w:r>
          </w:p>
        </w:tc>
      </w:tr>
    </w:tbl>
    <w:p w:rsidR="00000000" w:rsidRPr="00D8463B" w:rsidP="00D8463B">
      <w:pPr>
        <w:pStyle w:val="BodyText"/>
      </w:pPr>
    </w:p>
    <w:p w:rsidR="00000000" w:rsidRPr="00D8463B" w:rsidP="00D8463B">
      <w:pPr>
        <w:pStyle w:val="AllowPageBreak"/>
      </w:pPr>
    </w:p>
    <w:p w:rsidR="00000000" w:rsidRPr="00D8463B" w:rsidP="00D8463B">
      <w:pPr>
        <w:pStyle w:val="Heading1"/>
      </w:pPr>
      <w:bookmarkStart w:id="2" w:name="O_1213363"/>
      <w:bookmarkEnd w:id="2"/>
      <w:r w:rsidRPr="00D8463B">
        <w:t>Application</w:t>
      </w:r>
    </w:p>
    <w:p w:rsidR="00000000" w:rsidRPr="00D8463B" w:rsidP="00380676">
      <w:pPr>
        <w:pStyle w:val="BodyText"/>
      </w:pPr>
      <w:r w:rsidRPr="00D8463B">
        <w:t>This unit of competency describes the skills and knowledge required to clip horses acc</w:t>
      </w:r>
      <w:r w:rsidRPr="00D8463B">
        <w:t>ording to agreed client requirements. It also covers the care and maintenance of clipping equipment.</w:t>
      </w:r>
    </w:p>
    <w:p w:rsidR="00000000" w:rsidRPr="00D8463B" w:rsidP="00380676">
      <w:pPr>
        <w:pStyle w:val="BodyText"/>
      </w:pPr>
      <w:r w:rsidRPr="00D8463B">
        <w:t xml:space="preserve">The unit applies to individuals who perform clipping and grooming services for clients. They work autonomously, take responsibility for their own work and </w:t>
      </w:r>
      <w:r w:rsidRPr="00D8463B">
        <w:t>apply specialised horse grooming knowledge and skills to provide and communicate solutions for predictable and unpredictable problems.</w:t>
      </w:r>
    </w:p>
    <w:p w:rsidR="00000000" w:rsidRPr="00D8463B" w:rsidP="00380676">
      <w:pPr>
        <w:pStyle w:val="BodyText"/>
      </w:pPr>
      <w:r w:rsidRPr="00D8463B">
        <w:t>Commonwealth and state/territory health and safety and animal welfare legislation, regulations and codes of practice rele</w:t>
      </w:r>
      <w:r w:rsidRPr="00D8463B">
        <w:t>vant to interacting with horses apply to workers in this industry. Requirements vary between industry sectors and jurisdictions.</w:t>
      </w:r>
    </w:p>
    <w:p w:rsidR="00000000" w:rsidRPr="00D8463B" w:rsidP="00380676">
      <w:pPr>
        <w:pStyle w:val="BodyText"/>
      </w:pPr>
      <w:r w:rsidRPr="00D8463B">
        <w:t xml:space="preserve">No licensing, legislative or certification requirements apply to this unit at the time of publication. </w:t>
      </w:r>
    </w:p>
    <w:p w:rsidR="00000000" w:rsidRPr="00D8463B" w:rsidP="00D8463B">
      <w:pPr>
        <w:pStyle w:val="Heading1"/>
      </w:pPr>
      <w:bookmarkStart w:id="3" w:name="O_1213364"/>
      <w:bookmarkEnd w:id="3"/>
      <w:r w:rsidRPr="00D8463B">
        <w:t>Pre-</w:t>
      </w:r>
      <w:r w:rsidRPr="00D8463B">
        <w:t>requisite Unit</w:t>
      </w:r>
    </w:p>
    <w:p w:rsidR="00000000" w:rsidRPr="00D8463B" w:rsidP="00380676">
      <w:pPr>
        <w:pStyle w:val="BodyText"/>
      </w:pPr>
      <w:r w:rsidRPr="00D8463B">
        <w:t>ACMEQU212 Handle horses safely</w:t>
      </w:r>
    </w:p>
    <w:p w:rsidR="00000000" w:rsidRPr="00D8463B" w:rsidP="00D8463B">
      <w:pPr>
        <w:pStyle w:val="Heading1"/>
      </w:pPr>
      <w:bookmarkStart w:id="4" w:name="O_1213366"/>
      <w:bookmarkEnd w:id="4"/>
      <w:r w:rsidRPr="00D8463B">
        <w:t>Unit Sector</w:t>
      </w:r>
    </w:p>
    <w:p w:rsidR="00000000" w:rsidRPr="00D8463B" w:rsidP="00380676">
      <w:pPr>
        <w:pStyle w:val="BodyText"/>
      </w:pPr>
      <w:r w:rsidRPr="00D8463B">
        <w:t>Equine (EQU)</w:t>
      </w:r>
    </w:p>
    <w:p w:rsidR="00000000" w:rsidRPr="00D8463B" w:rsidP="00D8463B">
      <w:pPr>
        <w:pStyle w:val="Heading1"/>
      </w:pPr>
      <w:bookmarkStart w:id="5" w:name="O_1213367"/>
      <w:bookmarkEnd w:id="5"/>
      <w:r w:rsidRPr="00D8463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06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BodyTextBold"/>
              <w:rPr>
                <w:lang w:val="en-NZ"/>
              </w:rPr>
            </w:pPr>
            <w:r w:rsidRPr="00D8463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BodyTextBold"/>
              <w:rPr>
                <w:lang w:val="en-NZ"/>
              </w:rPr>
            </w:pPr>
            <w:r w:rsidRPr="00D8463B">
              <w:t>Performance Criteria</w:t>
            </w:r>
          </w:p>
        </w:tc>
      </w:tr>
      <w:tr w:rsidTr="003806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63B" w:rsidP="00D8463B">
            <w:pPr>
              <w:pStyle w:val="BodyText"/>
            </w:pPr>
            <w:r w:rsidRPr="00D8463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BodyText"/>
              <w:rPr>
                <w:lang w:val="en-NZ"/>
              </w:rPr>
            </w:pPr>
            <w:r w:rsidRPr="00D846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06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BodyText"/>
              <w:rPr>
                <w:lang w:val="en-NZ"/>
              </w:rPr>
            </w:pPr>
            <w:r w:rsidRPr="00D8463B">
              <w:t>1. Establish client requirements and horse characteristics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63B" w:rsidP="00D8463B">
            <w:pPr>
              <w:pStyle w:val="BodyText"/>
            </w:pPr>
            <w:r w:rsidRPr="00D8463B">
              <w:t xml:space="preserve">1.1 Confirm horse clipping requirements, style and expectations with client </w:t>
            </w:r>
          </w:p>
          <w:p w:rsidR="00000000" w:rsidRPr="00D8463B" w:rsidP="00D8463B">
            <w:pPr>
              <w:pStyle w:val="BodyText"/>
            </w:pPr>
            <w:r w:rsidRPr="00D8463B">
              <w:t>1.2 Clarify information</w:t>
            </w:r>
            <w:r w:rsidRPr="00D8463B">
              <w:t xml:space="preserve"> about horse behaviour, previous experience </w:t>
            </w:r>
            <w:r w:rsidRPr="00D8463B">
              <w:t xml:space="preserve">and reaction to clipping, and potential safety risks </w:t>
            </w:r>
          </w:p>
          <w:p w:rsidR="00000000" w:rsidRPr="00D8463B" w:rsidP="00D8463B">
            <w:pPr>
              <w:pStyle w:val="BodyText"/>
            </w:pPr>
            <w:r w:rsidRPr="00D8463B">
              <w:t>1.3 Determine need for sedation to carry out clipping, considering health and safety requirements and equine welfare and comfort</w:t>
            </w:r>
          </w:p>
          <w:p w:rsidR="00000000" w:rsidRPr="00D8463B" w:rsidP="00D8463B">
            <w:pPr>
              <w:pStyle w:val="BodyText"/>
            </w:pPr>
            <w:r w:rsidRPr="00D8463B">
              <w:t>1.4 Follow appropriate protoc</w:t>
            </w:r>
            <w:r w:rsidRPr="00D8463B">
              <w:t xml:space="preserve">ols and relevant state/territory legislation relating to sedation, and advise client to organise with a registered veterinarian, if sedation is assessed as necessary </w:t>
            </w:r>
          </w:p>
          <w:p w:rsidR="00000000" w:rsidP="00D8463B">
            <w:pPr>
              <w:pStyle w:val="BodyText"/>
              <w:rPr>
                <w:lang w:val="en-NZ"/>
              </w:rPr>
            </w:pPr>
            <w:r w:rsidRPr="00D8463B">
              <w:t>1.5 Determine a clipping plan, taking into consideration client, horse and safety requirements and, if required, support from an assistant</w:t>
            </w:r>
          </w:p>
        </w:tc>
      </w:tr>
      <w:tr w:rsidTr="003806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BodyText"/>
              <w:rPr>
                <w:lang w:val="en-NZ"/>
              </w:rPr>
            </w:pPr>
            <w:r w:rsidRPr="00D8463B">
              <w:t xml:space="preserve">2. Prepare for horse clipping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63B" w:rsidP="00D8463B">
            <w:pPr>
              <w:pStyle w:val="BodyText"/>
            </w:pPr>
            <w:r w:rsidRPr="00D8463B">
              <w:t>2.1 Confirm horse is clean prior to clipping</w:t>
            </w:r>
          </w:p>
          <w:p w:rsidR="00000000" w:rsidRPr="00D8463B" w:rsidP="00D8463B">
            <w:pPr>
              <w:pStyle w:val="BodyText"/>
            </w:pPr>
            <w:r w:rsidRPr="00D8463B">
              <w:t>2.2 Select equipment to meet clip requir</w:t>
            </w:r>
            <w:r w:rsidRPr="00D8463B">
              <w:t>ements and as an alternative to sedation where appropriate and undertake equipment pre-operational safety checks</w:t>
            </w:r>
          </w:p>
          <w:p w:rsidR="00000000" w:rsidRPr="00D8463B" w:rsidP="00D8463B">
            <w:pPr>
              <w:pStyle w:val="BodyText"/>
            </w:pPr>
            <w:r w:rsidRPr="00D8463B">
              <w:t>2.3 Select safe area for clipping and appropriate horse restraints</w:t>
            </w:r>
          </w:p>
          <w:p w:rsidR="00000000" w:rsidP="00D8463B">
            <w:pPr>
              <w:pStyle w:val="BodyText"/>
              <w:rPr>
                <w:lang w:val="en-NZ"/>
              </w:rPr>
            </w:pPr>
            <w:r w:rsidRPr="00D8463B">
              <w:t>2.4 Select and use personal protective equipment appropriate for activity</w:t>
            </w:r>
          </w:p>
        </w:tc>
      </w:tr>
      <w:tr w:rsidTr="003806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BodyText"/>
              <w:rPr>
                <w:lang w:val="en-NZ"/>
              </w:rPr>
            </w:pPr>
            <w:r w:rsidRPr="00D8463B">
              <w:t>3</w:t>
            </w:r>
            <w:r w:rsidRPr="00D8463B">
              <w:t>. Clip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63B" w:rsidP="00D8463B">
            <w:pPr>
              <w:pStyle w:val="BodyText"/>
            </w:pPr>
            <w:r w:rsidRPr="00D8463B">
              <w:t>3.1 Approach, handle and restrain horse using safe, low stress techniques according to animal welfare and health and safety requirements</w:t>
            </w:r>
          </w:p>
          <w:p w:rsidR="00000000" w:rsidRPr="00D8463B" w:rsidP="00D8463B">
            <w:pPr>
              <w:pStyle w:val="BodyText"/>
            </w:pPr>
            <w:r w:rsidRPr="00D8463B">
              <w:t>3.2 Plait horse mane or tail as required</w:t>
            </w:r>
          </w:p>
          <w:p w:rsidR="00000000" w:rsidRPr="00D8463B" w:rsidP="00D8463B">
            <w:pPr>
              <w:pStyle w:val="BodyText"/>
            </w:pPr>
            <w:r w:rsidRPr="00D8463B">
              <w:t>3.3 Mark up area to be clipped for partial clips as required</w:t>
            </w:r>
          </w:p>
          <w:p w:rsidR="00000000" w:rsidRPr="00D8463B" w:rsidP="00D8463B">
            <w:pPr>
              <w:pStyle w:val="BodyText"/>
            </w:pPr>
            <w:r w:rsidRPr="00D8463B">
              <w:t xml:space="preserve">3.4 </w:t>
            </w:r>
            <w:r w:rsidRPr="00D8463B">
              <w:t>Accustom horse to clippers prior to commencing, and touch sensitive areas before clipping</w:t>
            </w:r>
          </w:p>
          <w:p w:rsidR="00000000" w:rsidRPr="00D8463B" w:rsidP="00D8463B">
            <w:pPr>
              <w:pStyle w:val="BodyText"/>
            </w:pPr>
            <w:r w:rsidRPr="00D8463B">
              <w:t xml:space="preserve">3.5 Use appropriate equipment and technique to clip horse coat and specific body areas </w:t>
            </w:r>
          </w:p>
          <w:p w:rsidR="00000000" w:rsidRPr="00D8463B" w:rsidP="00D8463B">
            <w:pPr>
              <w:pStyle w:val="BodyText"/>
            </w:pPr>
            <w:r w:rsidRPr="00D8463B">
              <w:t>3.6 Recognise when horse behaviour indicates a potential safety risk requiring</w:t>
            </w:r>
            <w:r w:rsidRPr="00D8463B">
              <w:t xml:space="preserve"> support of an assistant or to discontinue clipping </w:t>
            </w:r>
          </w:p>
          <w:p w:rsidR="00000000" w:rsidP="00D8463B">
            <w:pPr>
              <w:pStyle w:val="BodyText"/>
              <w:rPr>
                <w:lang w:val="en-NZ"/>
              </w:rPr>
            </w:pPr>
            <w:r w:rsidRPr="00D8463B">
              <w:t>3.7 Monitor and maintain health and safety for self and others, and horse welfare, during the activity</w:t>
            </w:r>
          </w:p>
        </w:tc>
      </w:tr>
      <w:tr w:rsidTr="003806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BodyText"/>
              <w:rPr>
                <w:lang w:val="en-NZ"/>
              </w:rPr>
            </w:pPr>
            <w:r w:rsidRPr="00D8463B">
              <w:t>4. Finalise horse clipping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63B" w:rsidP="00D8463B">
            <w:pPr>
              <w:pStyle w:val="BodyText"/>
            </w:pPr>
            <w:r w:rsidRPr="00D8463B">
              <w:t xml:space="preserve">4.1 Brush, hose or wash horse at completion of clipping to remove loose </w:t>
            </w:r>
            <w:r w:rsidRPr="00D8463B">
              <w:t>hair, and apply conditioning products if required</w:t>
            </w:r>
          </w:p>
          <w:p w:rsidR="00000000" w:rsidRPr="00D8463B" w:rsidP="00D8463B">
            <w:pPr>
              <w:pStyle w:val="BodyText"/>
            </w:pPr>
            <w:r w:rsidRPr="00D8463B">
              <w:t>4.2 Care for horse after clipping according to horse needs and workplace practice</w:t>
            </w:r>
          </w:p>
          <w:p w:rsidR="00000000" w:rsidRPr="00D8463B" w:rsidP="00D8463B">
            <w:pPr>
              <w:pStyle w:val="BodyText"/>
            </w:pPr>
            <w:r w:rsidRPr="00D8463B">
              <w:t>4.3 Clean and maintain clipping equipment in a condition appropriate for future use and according to manufacturer instructio</w:t>
            </w:r>
            <w:r w:rsidRPr="00D8463B">
              <w:t xml:space="preserve">ns </w:t>
            </w:r>
          </w:p>
          <w:p w:rsidR="00000000" w:rsidRPr="00D8463B" w:rsidP="00D8463B">
            <w:pPr>
              <w:pStyle w:val="BodyText"/>
            </w:pPr>
            <w:r w:rsidRPr="00D8463B">
              <w:t>4.4 Clean and tidy work area and dispose of waste, taking into consideration health and safety, environmental and biosecurity requirements</w:t>
            </w:r>
          </w:p>
          <w:p w:rsidR="00000000" w:rsidRPr="00D8463B" w:rsidP="00D8463B">
            <w:pPr>
              <w:pStyle w:val="BodyText"/>
            </w:pPr>
            <w:r w:rsidRPr="00D8463B">
              <w:t xml:space="preserve">4.5 Hand over horse to client and complete records and transactions </w:t>
            </w:r>
          </w:p>
        </w:tc>
      </w:tr>
    </w:tbl>
    <w:p w:rsidR="00000000" w:rsidRPr="00D8463B" w:rsidP="00D8463B">
      <w:pPr>
        <w:pStyle w:val="BodyText"/>
      </w:pPr>
    </w:p>
    <w:p w:rsidR="00000000" w:rsidRPr="00D8463B" w:rsidP="00D8463B">
      <w:pPr>
        <w:pStyle w:val="AllowPageBreak"/>
      </w:pPr>
    </w:p>
    <w:p w:rsidR="00000000" w:rsidRPr="00D8463B" w:rsidP="00D8463B">
      <w:pPr>
        <w:pStyle w:val="Heading1"/>
      </w:pPr>
      <w:bookmarkStart w:id="6" w:name="O_1213368"/>
      <w:bookmarkEnd w:id="6"/>
      <w:r w:rsidRPr="00D8463B">
        <w:t>Foundation Skills</w:t>
      </w:r>
    </w:p>
    <w:p w:rsidR="00000000" w:rsidRPr="00380676" w:rsidP="00380676">
      <w:pPr>
        <w:pStyle w:val="BodyText"/>
        <w:rPr>
          <w:i/>
        </w:rPr>
      </w:pPr>
      <w:r w:rsidRPr="0038067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4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BodyTextBold"/>
              <w:rPr>
                <w:lang w:val="en-NZ"/>
              </w:rPr>
            </w:pPr>
            <w:r w:rsidRPr="00D8463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BodyTextBold"/>
              <w:rPr>
                <w:lang w:val="en-NZ"/>
              </w:rPr>
            </w:pPr>
            <w:r w:rsidRPr="00D8463B">
              <w:t>Description</w:t>
            </w:r>
          </w:p>
        </w:tc>
      </w:tr>
      <w:tr w:rsidTr="00D84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BodyText"/>
              <w:rPr>
                <w:lang w:val="en-NZ"/>
              </w:rPr>
            </w:pPr>
            <w:r w:rsidRPr="00D8463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ListBullet"/>
              <w:rPr>
                <w:lang w:val="en-NZ"/>
              </w:rPr>
            </w:pPr>
            <w:r w:rsidRPr="00D8463B">
              <w:t>Complete workplace documentation usi</w:t>
            </w:r>
            <w:r w:rsidRPr="00D8463B">
              <w:t>ng industry terminology in print-based and/or digital format</w:t>
            </w:r>
          </w:p>
        </w:tc>
      </w:tr>
      <w:tr w:rsidTr="00D84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BodyText"/>
              <w:rPr>
                <w:lang w:val="en-NZ"/>
              </w:rPr>
            </w:pPr>
            <w:r w:rsidRPr="00D8463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ListBullet"/>
              <w:rPr>
                <w:lang w:val="en-NZ"/>
              </w:rPr>
            </w:pPr>
            <w:r w:rsidRPr="00D8463B">
              <w:t>Use appropriate tone, pace, and listening and questioning techniques to clarify information</w:t>
            </w:r>
          </w:p>
        </w:tc>
      </w:tr>
      <w:tr w:rsidTr="00D84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BodyText"/>
              <w:rPr>
                <w:lang w:val="en-NZ"/>
              </w:rPr>
            </w:pPr>
            <w:r w:rsidRPr="00D8463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63B" w:rsidP="00D8463B">
            <w:pPr>
              <w:pStyle w:val="ListBullet"/>
            </w:pPr>
            <w:r w:rsidRPr="00D8463B">
              <w:t>Use mathematical concepts to calculate or estimate time and cost</w:t>
            </w:r>
          </w:p>
        </w:tc>
      </w:tr>
    </w:tbl>
    <w:p w:rsidR="00000000" w:rsidRPr="00D8463B" w:rsidP="00D8463B">
      <w:pPr>
        <w:pStyle w:val="BodyText"/>
      </w:pPr>
    </w:p>
    <w:p w:rsidR="00000000" w:rsidRPr="00D8463B" w:rsidP="00D8463B">
      <w:pPr>
        <w:pStyle w:val="AllowPageBreak"/>
      </w:pPr>
    </w:p>
    <w:p w:rsidR="00000000" w:rsidRPr="00D8463B" w:rsidP="00D8463B">
      <w:pPr>
        <w:pStyle w:val="Heading1"/>
      </w:pPr>
      <w:bookmarkStart w:id="7" w:name="O_1213370"/>
      <w:bookmarkEnd w:id="7"/>
      <w:r w:rsidRPr="00D8463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84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BodyTextBold"/>
              <w:rPr>
                <w:lang w:val="en-NZ"/>
              </w:rPr>
            </w:pPr>
            <w:r w:rsidRPr="00D8463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BodyTextBold"/>
              <w:rPr>
                <w:lang w:val="en-NZ"/>
              </w:rPr>
            </w:pPr>
            <w:r w:rsidRPr="00D8463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BodyTextBold"/>
              <w:rPr>
                <w:lang w:val="en-NZ"/>
              </w:rPr>
            </w:pPr>
            <w:r w:rsidRPr="00D8463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BodyTextBold"/>
              <w:rPr>
                <w:lang w:val="en-NZ"/>
              </w:rPr>
            </w:pPr>
            <w:r w:rsidRPr="00D8463B">
              <w:t>Equivalence status</w:t>
            </w:r>
          </w:p>
        </w:tc>
      </w:tr>
      <w:tr w:rsidTr="00D84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BodyText"/>
              <w:rPr>
                <w:lang w:val="en-NZ"/>
              </w:rPr>
            </w:pPr>
            <w:r w:rsidRPr="00D8463B">
              <w:t>ACMEQU425 Provide horse clipping services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BodyText"/>
              <w:rPr>
                <w:lang w:val="en-NZ"/>
              </w:rPr>
            </w:pPr>
            <w:r w:rsidRPr="00D8463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63B">
            <w:pPr>
              <w:pStyle w:val="BodyText"/>
              <w:rPr>
                <w:lang w:val="en-NZ"/>
              </w:rPr>
            </w:pPr>
            <w:r w:rsidRPr="00D8463B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63B" w:rsidP="00D8463B">
            <w:pPr>
              <w:pStyle w:val="BodyText"/>
            </w:pPr>
            <w:r w:rsidRPr="00D8463B">
              <w:t xml:space="preserve">Newly created </w:t>
            </w:r>
          </w:p>
        </w:tc>
      </w:tr>
    </w:tbl>
    <w:p w:rsidR="00000000" w:rsidRPr="00D8463B" w:rsidP="00D8463B">
      <w:pPr>
        <w:pStyle w:val="BodyText"/>
      </w:pPr>
    </w:p>
    <w:p w:rsidR="00000000" w:rsidRPr="00D8463B" w:rsidP="00D8463B">
      <w:pPr>
        <w:pStyle w:val="AllowPageBreak"/>
      </w:pPr>
    </w:p>
    <w:p w:rsidR="00000000" w:rsidRPr="00D8463B" w:rsidP="00D8463B">
      <w:pPr>
        <w:pStyle w:val="Heading1"/>
      </w:pPr>
      <w:bookmarkStart w:id="8" w:name="O_1213377"/>
      <w:bookmarkEnd w:id="8"/>
      <w:r w:rsidRPr="00D8463B">
        <w:t>Links</w:t>
      </w:r>
    </w:p>
    <w:p w:rsidR="00000000" w:rsidRPr="00D8463B" w:rsidP="00380676">
      <w:pPr>
        <w:pStyle w:val="BodyText"/>
      </w:pPr>
      <w:r w:rsidRPr="00D8463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761E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8463B" w:rsidP="00D8463B"/>
    <w:sectPr w:rsidSect="00D846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6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63B" w:rsidRPr="00380676" w:rsidP="003806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6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676" w:rsidP="00D846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0676" w:rsidP="00D846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80676" w:rsidP="00D846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6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6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63B" w:rsidRPr="00380676" w:rsidP="003806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6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676" w:rsidRPr="002D2AF8" w:rsidP="00D846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ACMEQU425 Provide horse clipping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80676" w:rsidP="00D846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706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9C11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6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6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6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6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6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6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6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6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6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6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6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63B"/>
  </w:style>
  <w:style w:type="character" w:customStyle="1" w:styleId="Heading1Char">
    <w:name w:val="Heading 1 Char"/>
    <w:basedOn w:val="DefaultParagraphFont"/>
    <w:link w:val="Heading1"/>
    <w:rsid w:val="00D846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6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6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463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8463B"/>
    <w:rPr>
      <w:i/>
    </w:rPr>
  </w:style>
  <w:style w:type="paragraph" w:customStyle="1" w:styleId="SuperHeading">
    <w:name w:val="SuperHeading"/>
    <w:basedOn w:val="Normal"/>
    <w:rsid w:val="00D846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6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8463B"/>
    <w:rPr>
      <w:b/>
    </w:rPr>
  </w:style>
  <w:style w:type="character" w:customStyle="1" w:styleId="Heading2Char">
    <w:name w:val="Heading 2 Char"/>
    <w:basedOn w:val="DefaultParagraphFont"/>
    <w:link w:val="Heading2"/>
    <w:rsid w:val="00D846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6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6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6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6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6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6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6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6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6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6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6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6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6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6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46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463B"/>
    <w:rPr>
      <w:b/>
      <w:spacing w:val="0"/>
    </w:rPr>
  </w:style>
  <w:style w:type="paragraph" w:customStyle="1" w:styleId="SuperTitle">
    <w:name w:val="SuperTitle"/>
    <w:basedOn w:val="Title"/>
    <w:rsid w:val="00D846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6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6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46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46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6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6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6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6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6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6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6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6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46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6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6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63B"/>
  </w:style>
  <w:style w:type="paragraph" w:styleId="TableofFigures">
    <w:name w:val="table of figures"/>
    <w:basedOn w:val="Normal"/>
    <w:next w:val="Normal"/>
    <w:semiHidden/>
    <w:rsid w:val="00D846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6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463B"/>
    <w:rPr>
      <w:rFonts w:ascii="Wingdings" w:hAnsi="Wingdings"/>
    </w:rPr>
  </w:style>
  <w:style w:type="paragraph" w:customStyle="1" w:styleId="TableHeading">
    <w:name w:val="Table Heading"/>
    <w:basedOn w:val="HeadingBase"/>
    <w:rsid w:val="00D846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63B"/>
    <w:rPr>
      <w:color w:val="0033CC"/>
      <w:u w:val="none"/>
    </w:rPr>
  </w:style>
  <w:style w:type="paragraph" w:customStyle="1" w:styleId="BodyTextRight">
    <w:name w:val="Body Text Right"/>
    <w:basedOn w:val="BodyText"/>
    <w:rsid w:val="00D846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6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6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6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6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6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63B"/>
    <w:rPr>
      <w:sz w:val="32"/>
    </w:rPr>
  </w:style>
  <w:style w:type="paragraph" w:customStyle="1" w:styleId="HeadingProcedure">
    <w:name w:val="Heading Procedure"/>
    <w:basedOn w:val="HeadingBase"/>
    <w:next w:val="Normal"/>
    <w:rsid w:val="00D846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63B"/>
    <w:pPr>
      <w:spacing w:before="60" w:after="60"/>
    </w:pPr>
  </w:style>
  <w:style w:type="paragraph" w:styleId="ListContinue">
    <w:name w:val="List Continue"/>
    <w:basedOn w:val="List"/>
    <w:rsid w:val="00D8463B"/>
    <w:pPr>
      <w:ind w:firstLine="0"/>
    </w:pPr>
  </w:style>
  <w:style w:type="paragraph" w:customStyle="1" w:styleId="ListNote">
    <w:name w:val="List Note"/>
    <w:basedOn w:val="List"/>
    <w:rsid w:val="00D846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6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6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63B"/>
    <w:rPr>
      <w:rFonts w:ascii="Courier New" w:hAnsi="Courier New"/>
    </w:rPr>
  </w:style>
  <w:style w:type="paragraph" w:customStyle="1" w:styleId="NoteBullet">
    <w:name w:val="Note Bullet"/>
    <w:basedOn w:val="Note"/>
    <w:rsid w:val="00D846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6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6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6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6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46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6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63B"/>
    <w:rPr>
      <w:b/>
      <w:smallCaps/>
    </w:rPr>
  </w:style>
  <w:style w:type="paragraph" w:customStyle="1" w:styleId="TableListNumber">
    <w:name w:val="Table List Number"/>
    <w:basedOn w:val="ListNumber"/>
    <w:rsid w:val="00D846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6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63B"/>
    <w:pPr>
      <w:numPr>
        <w:numId w:val="8"/>
      </w:numPr>
    </w:pPr>
  </w:style>
  <w:style w:type="paragraph" w:customStyle="1" w:styleId="ListAlpha2">
    <w:name w:val="List Alpha 2"/>
    <w:basedOn w:val="List2"/>
    <w:rsid w:val="00D8463B"/>
    <w:pPr>
      <w:numPr>
        <w:numId w:val="7"/>
      </w:numPr>
    </w:pPr>
  </w:style>
  <w:style w:type="paragraph" w:styleId="List2">
    <w:name w:val="List 2"/>
    <w:basedOn w:val="BodyText"/>
    <w:rsid w:val="00D846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6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6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6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6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6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463B"/>
    <w:pPr>
      <w:numPr>
        <w:numId w:val="3"/>
      </w:numPr>
    </w:pPr>
  </w:style>
  <w:style w:type="paragraph" w:styleId="ListContinue2">
    <w:name w:val="List Continue 2"/>
    <w:basedOn w:val="List2"/>
    <w:rsid w:val="00D8463B"/>
    <w:pPr>
      <w:ind w:firstLine="0"/>
    </w:pPr>
  </w:style>
  <w:style w:type="paragraph" w:styleId="ListContinue3">
    <w:name w:val="List Continue 3"/>
    <w:basedOn w:val="List3"/>
    <w:rsid w:val="00D8463B"/>
    <w:pPr>
      <w:ind w:left="1021" w:firstLine="0"/>
    </w:pPr>
  </w:style>
  <w:style w:type="paragraph" w:styleId="ListContinue4">
    <w:name w:val="List Continue 4"/>
    <w:basedOn w:val="List4"/>
    <w:rsid w:val="00D8463B"/>
    <w:pPr>
      <w:ind w:firstLine="0"/>
    </w:pPr>
  </w:style>
  <w:style w:type="paragraph" w:styleId="ListContinue5">
    <w:name w:val="List Continue 5"/>
    <w:basedOn w:val="List5"/>
    <w:rsid w:val="00D8463B"/>
    <w:pPr>
      <w:ind w:firstLine="0"/>
    </w:pPr>
  </w:style>
  <w:style w:type="paragraph" w:styleId="ListNumber3">
    <w:name w:val="List Number 3"/>
    <w:basedOn w:val="List3"/>
    <w:rsid w:val="00D8463B"/>
    <w:pPr>
      <w:numPr>
        <w:numId w:val="4"/>
      </w:numPr>
    </w:pPr>
  </w:style>
  <w:style w:type="paragraph" w:styleId="ListNumber4">
    <w:name w:val="List Number 4"/>
    <w:basedOn w:val="List4"/>
    <w:rsid w:val="00D8463B"/>
    <w:pPr>
      <w:numPr>
        <w:numId w:val="5"/>
      </w:numPr>
    </w:pPr>
  </w:style>
  <w:style w:type="paragraph" w:styleId="ListNumber5">
    <w:name w:val="List Number 5"/>
    <w:basedOn w:val="List5"/>
    <w:rsid w:val="00D8463B"/>
    <w:pPr>
      <w:numPr>
        <w:numId w:val="6"/>
      </w:numPr>
    </w:pPr>
  </w:style>
  <w:style w:type="paragraph" w:styleId="BlockText">
    <w:name w:val="Block Text"/>
    <w:basedOn w:val="Normal"/>
    <w:rsid w:val="00D846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6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63B"/>
    <w:rPr>
      <w:sz w:val="16"/>
      <w:vertAlign w:val="superscript"/>
    </w:rPr>
  </w:style>
  <w:style w:type="character" w:customStyle="1" w:styleId="Symbols">
    <w:name w:val="Symbols"/>
    <w:basedOn w:val="DefaultParagraphFont"/>
    <w:rsid w:val="00D8463B"/>
    <w:rPr>
      <w:rFonts w:ascii="Symbol" w:hAnsi="Symbol"/>
    </w:rPr>
  </w:style>
  <w:style w:type="character" w:customStyle="1" w:styleId="MenuOptions">
    <w:name w:val="Menu Options"/>
    <w:basedOn w:val="DefaultParagraphFont"/>
    <w:rsid w:val="00D846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63B"/>
    <w:rPr>
      <w:b/>
    </w:rPr>
  </w:style>
  <w:style w:type="character" w:customStyle="1" w:styleId="Underlined">
    <w:name w:val="Underlined"/>
    <w:basedOn w:val="DefaultParagraphFont"/>
    <w:rsid w:val="00D8463B"/>
    <w:rPr>
      <w:u w:val="single"/>
    </w:rPr>
  </w:style>
  <w:style w:type="paragraph" w:customStyle="1" w:styleId="TableBodyTextRight">
    <w:name w:val="Table Body Text Right"/>
    <w:basedOn w:val="TableBodyText"/>
    <w:rsid w:val="00D846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63B"/>
    <w:rPr>
      <w:sz w:val="18"/>
    </w:rPr>
  </w:style>
  <w:style w:type="paragraph" w:customStyle="1" w:styleId="BodySmallRight">
    <w:name w:val="Body Small Right"/>
    <w:basedOn w:val="BodyTextRight"/>
    <w:rsid w:val="00D8463B"/>
    <w:rPr>
      <w:sz w:val="18"/>
      <w:szCs w:val="18"/>
    </w:rPr>
  </w:style>
  <w:style w:type="paragraph" w:customStyle="1" w:styleId="MarginEdition">
    <w:name w:val="Margin Edition"/>
    <w:basedOn w:val="MarginNote"/>
    <w:rsid w:val="00D846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63B"/>
    <w:rPr>
      <w:sz w:val="2"/>
      <w:szCs w:val="2"/>
    </w:rPr>
  </w:style>
  <w:style w:type="character" w:customStyle="1" w:styleId="Small">
    <w:name w:val="Small"/>
    <w:basedOn w:val="DefaultParagraphFont"/>
    <w:rsid w:val="00D8463B"/>
    <w:rPr>
      <w:sz w:val="16"/>
    </w:rPr>
  </w:style>
  <w:style w:type="paragraph" w:customStyle="1" w:styleId="WideTable">
    <w:name w:val="Wide Table"/>
    <w:basedOn w:val="Normal"/>
    <w:rsid w:val="00D846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63B"/>
  </w:style>
  <w:style w:type="paragraph" w:styleId="Quote">
    <w:name w:val="Quote"/>
    <w:basedOn w:val="Heading1"/>
    <w:link w:val="QuoteChar"/>
    <w:qFormat/>
    <w:rsid w:val="00D846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6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63B"/>
    <w:pPr>
      <w:pageBreakBefore/>
    </w:pPr>
  </w:style>
  <w:style w:type="paragraph" w:customStyle="1" w:styleId="Border">
    <w:name w:val="Border"/>
    <w:basedOn w:val="Normal"/>
    <w:qFormat/>
    <w:rsid w:val="00D846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6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6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6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6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6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6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6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6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63B"/>
    <w:rPr>
      <w:u w:val="single"/>
    </w:rPr>
  </w:style>
  <w:style w:type="character" w:customStyle="1" w:styleId="BoldandItalics">
    <w:name w:val="Bold and Italics"/>
    <w:qFormat/>
    <w:rsid w:val="00D8463B"/>
    <w:rPr>
      <w:b/>
      <w:i/>
      <w:u w:val="none"/>
    </w:rPr>
  </w:style>
  <w:style w:type="paragraph" w:styleId="BalloonText">
    <w:name w:val="Balloon Text"/>
    <w:basedOn w:val="Normal"/>
    <w:link w:val="BalloonTextChar"/>
    <w:rsid w:val="00D846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6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6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6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6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6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6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06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4179</Characters>
  <Application>Microsoft Office Word</Application>
  <DocSecurity>0</DocSecurity>
  <Lines>134</Lines>
  <Paragraphs>82</Paragraphs>
  <ScaleCrop>false</ScaleCrop>
  <Company>Author-it Software Corporation Ltd.</Company>
  <LinksUpToDate>false</LinksUpToDate>
  <CharactersWithSpaces>4780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ACMEQU425 Provide horse clipping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2022-07-16T08:20:00Z</dcterms:created>
  <dcterms:modified xsi:type="dcterms:W3CDTF">2022-07-16T08:20:00Z</dcterms:modified>
</cp:coreProperties>
</file>