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2BD" w:rsidP="00DD02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ACMEQU314 Provide non-riding exercise to horses</w:t>
      </w:r>
      <w:r>
        <w:fldChar w:fldCharType="end"/>
      </w:r>
    </w:p>
    <w:p w:rsidR="00DD02BD" w:rsidP="00DD02BD">
      <w:pPr>
        <w:pStyle w:val="Version"/>
        <w:sectPr w:rsidSect="00D05C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5C1C" w:rsidP="00D05C1C">
      <w:pPr>
        <w:pStyle w:val="SuperHeading"/>
      </w:pPr>
      <w:r w:rsidRPr="00D05C1C">
        <w:t>Assessment Requirements for ACMEQU314 Provide non-riding exercise to horses</w:t>
      </w:r>
    </w:p>
    <w:p w:rsidR="00000000" w:rsidRPr="00D05C1C" w:rsidP="00D05C1C">
      <w:pPr>
        <w:pStyle w:val="Heading1"/>
      </w:pPr>
      <w:bookmarkStart w:id="1" w:name="O_1212960"/>
      <w:bookmarkEnd w:id="1"/>
      <w:r w:rsidRPr="00D05C1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5C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C1C">
            <w:pPr>
              <w:pStyle w:val="BodyTextBold"/>
              <w:rPr>
                <w:lang w:val="en-NZ"/>
              </w:rPr>
            </w:pPr>
            <w:r w:rsidRPr="00D05C1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C1C">
            <w:pPr>
              <w:pStyle w:val="BodyTextBold"/>
              <w:rPr>
                <w:lang w:val="en-NZ"/>
              </w:rPr>
            </w:pPr>
            <w:r w:rsidRPr="00D05C1C">
              <w:t>Comments</w:t>
            </w:r>
          </w:p>
        </w:tc>
      </w:tr>
      <w:tr w:rsidTr="00D05C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C1C">
            <w:pPr>
              <w:pStyle w:val="BodyText"/>
              <w:rPr>
                <w:lang w:val="en-NZ"/>
              </w:rPr>
            </w:pPr>
            <w:r w:rsidRPr="00D05C1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C1C" w:rsidP="00D05C1C">
            <w:pPr>
              <w:pStyle w:val="BodyText"/>
            </w:pPr>
            <w:r w:rsidRPr="00D05C1C">
              <w:t>This version released with ACM Animal Care and Management Training Package Version 5.0.</w:t>
            </w:r>
          </w:p>
        </w:tc>
      </w:tr>
    </w:tbl>
    <w:p w:rsidR="00000000" w:rsidRPr="00D05C1C" w:rsidP="00D05C1C">
      <w:pPr>
        <w:pStyle w:val="BodyText"/>
      </w:pPr>
    </w:p>
    <w:p w:rsidR="00000000" w:rsidRPr="00D05C1C" w:rsidP="00D05C1C">
      <w:pPr>
        <w:pStyle w:val="AllowPageBreak"/>
      </w:pPr>
    </w:p>
    <w:p w:rsidR="00000000" w:rsidRPr="00D05C1C" w:rsidP="00D05C1C">
      <w:pPr>
        <w:pStyle w:val="Heading1"/>
      </w:pPr>
      <w:bookmarkStart w:id="2" w:name="O_1212961"/>
      <w:bookmarkEnd w:id="2"/>
      <w:r w:rsidRPr="00D05C1C">
        <w:t>Performance Evidence</w:t>
      </w:r>
    </w:p>
    <w:p w:rsidR="00000000" w:rsidRPr="00D05C1C" w:rsidP="00DD02BD">
      <w:pPr>
        <w:pStyle w:val="BodyText"/>
      </w:pPr>
      <w:r w:rsidRPr="00D05C1C">
        <w:t>An individual demonstrating competency must satisfy all of the elements and performance criteria in this unit.</w:t>
      </w:r>
    </w:p>
    <w:p w:rsidR="00000000" w:rsidRPr="00D05C1C" w:rsidP="00DD02BD">
      <w:pPr>
        <w:pStyle w:val="BodyText"/>
      </w:pPr>
      <w:r w:rsidRPr="00D05C1C">
        <w:t>There must be evidence that the individual has handled and provided non-riding exercise to two different well-educated, calm</w:t>
      </w:r>
      <w:r w:rsidRPr="00D05C1C">
        <w:t>, consistent and obedient horses. Each horse must be exercised on at least two different occasions. On each occasion, the individual must have completed one of the following:</w:t>
      </w:r>
    </w:p>
    <w:p w:rsidR="00000000" w:rsidRPr="00D05C1C" w:rsidP="00D05C1C">
      <w:pPr>
        <w:pStyle w:val="ListBullet"/>
      </w:pPr>
      <w:r w:rsidRPr="00D05C1C">
        <w:t>exercised a horse for at least ten minutes on mechanical exercise equipment, inc</w:t>
      </w:r>
      <w:r w:rsidRPr="00D05C1C">
        <w:t>luding:</w:t>
      </w:r>
    </w:p>
    <w:p w:rsidR="00000000" w:rsidRPr="00D05C1C" w:rsidP="00D05C1C">
      <w:pPr>
        <w:pStyle w:val="ListBullet2"/>
      </w:pPr>
      <w:r w:rsidRPr="00D05C1C">
        <w:t>carried out pre-operational checks of equipment</w:t>
      </w:r>
    </w:p>
    <w:p w:rsidR="00000000" w:rsidRPr="00D05C1C" w:rsidP="00D05C1C">
      <w:pPr>
        <w:pStyle w:val="ListBullet2"/>
      </w:pPr>
      <w:r w:rsidRPr="00D05C1C">
        <w:t xml:space="preserve">identified emergency procedures </w:t>
      </w:r>
    </w:p>
    <w:p w:rsidR="00000000" w:rsidRPr="00D05C1C" w:rsidP="00D05C1C">
      <w:pPr>
        <w:pStyle w:val="ListBullet2"/>
      </w:pPr>
      <w:r w:rsidRPr="00D05C1C">
        <w:t>safely loaded and unloaded the horse on equipment</w:t>
      </w:r>
    </w:p>
    <w:p w:rsidR="00000000" w:rsidRPr="00D05C1C" w:rsidP="00D05C1C">
      <w:pPr>
        <w:pStyle w:val="ListBullet2"/>
      </w:pPr>
      <w:r w:rsidRPr="00D05C1C">
        <w:t>operated the equipment and adjusted speed according to program requirements and horse performance</w:t>
      </w:r>
    </w:p>
    <w:p w:rsidR="00000000" w:rsidRPr="00D05C1C" w:rsidP="00DD02BD">
      <w:pPr>
        <w:pStyle w:val="BodyText"/>
      </w:pPr>
      <w:r w:rsidRPr="00D05C1C">
        <w:t>or</w:t>
      </w:r>
    </w:p>
    <w:p w:rsidR="00000000" w:rsidRPr="00D05C1C" w:rsidP="00D05C1C">
      <w:pPr>
        <w:pStyle w:val="ListBullet"/>
      </w:pPr>
      <w:r w:rsidRPr="00D05C1C">
        <w:t>exercised a horse in a wading and/or swimming activity for at least two minutes, including:</w:t>
      </w:r>
    </w:p>
    <w:p w:rsidR="00000000" w:rsidRPr="00D05C1C" w:rsidP="00D05C1C">
      <w:pPr>
        <w:pStyle w:val="ListBullet2"/>
      </w:pPr>
      <w:r w:rsidRPr="00D05C1C">
        <w:t xml:space="preserve">led the horse safely into and out of water </w:t>
      </w:r>
    </w:p>
    <w:p w:rsidR="00000000" w:rsidRPr="00D05C1C" w:rsidP="00D05C1C">
      <w:pPr>
        <w:pStyle w:val="ListBullet2"/>
      </w:pPr>
      <w:r w:rsidRPr="00D05C1C">
        <w:t>controlled and monitored horse during exercise in water.</w:t>
      </w:r>
    </w:p>
    <w:p w:rsidR="00000000" w:rsidRPr="00D05C1C" w:rsidP="00D05C1C">
      <w:pPr>
        <w:pStyle w:val="BodyText"/>
      </w:pPr>
    </w:p>
    <w:p w:rsidR="00000000" w:rsidRPr="00D05C1C" w:rsidP="00DD02BD">
      <w:pPr>
        <w:pStyle w:val="BodyText"/>
      </w:pPr>
      <w:r w:rsidRPr="00D05C1C">
        <w:t>For each horse exercise activity, the individual must have:</w:t>
      </w:r>
    </w:p>
    <w:p w:rsidR="00000000" w:rsidRPr="00D05C1C" w:rsidP="00D05C1C">
      <w:pPr>
        <w:pStyle w:val="ListBullet"/>
      </w:pPr>
      <w:r w:rsidRPr="00D05C1C">
        <w:t>identified at least three different hazards, and assessed and controlled risks prior to starting exercise</w:t>
      </w:r>
    </w:p>
    <w:p w:rsidR="00000000" w:rsidRPr="00D05C1C" w:rsidP="00D05C1C">
      <w:pPr>
        <w:pStyle w:val="ListBullet"/>
      </w:pPr>
      <w:r w:rsidRPr="00D05C1C">
        <w:t>monitored horse health and behaviour before, during and after exercise, and reported signs of distress, illness or injury</w:t>
      </w:r>
    </w:p>
    <w:p w:rsidR="00000000" w:rsidRPr="00D05C1C" w:rsidP="00D05C1C">
      <w:pPr>
        <w:pStyle w:val="ListBullet"/>
      </w:pPr>
      <w:r w:rsidRPr="00D05C1C">
        <w:t>followed safe work practices</w:t>
      </w:r>
      <w:r w:rsidRPr="00D05C1C">
        <w:t xml:space="preserve"> for at least one of the following:</w:t>
      </w:r>
    </w:p>
    <w:p w:rsidR="00000000" w:rsidRPr="00D05C1C" w:rsidP="00D05C1C">
      <w:pPr>
        <w:pStyle w:val="ListBullet2"/>
      </w:pPr>
      <w:r w:rsidRPr="00D05C1C">
        <w:t>the operation of mechanical exercise equipment</w:t>
      </w:r>
    </w:p>
    <w:p w:rsidR="00000000" w:rsidRPr="00D05C1C" w:rsidP="00D05C1C">
      <w:pPr>
        <w:pStyle w:val="ListBullet2"/>
      </w:pPr>
      <w:r w:rsidRPr="00D05C1C">
        <w:t xml:space="preserve">the use of aquatic facility or environment </w:t>
      </w:r>
    </w:p>
    <w:p w:rsidR="00000000" w:rsidRPr="00D05C1C" w:rsidP="00D05C1C">
      <w:pPr>
        <w:pStyle w:val="ListBullet"/>
      </w:pPr>
      <w:r w:rsidRPr="00D05C1C">
        <w:t>selected, fitted and cared for horse gear and equipment for non-riding exercise tasks</w:t>
      </w:r>
    </w:p>
    <w:p w:rsidR="00000000" w:rsidRPr="00D05C1C" w:rsidP="00D05C1C">
      <w:pPr>
        <w:pStyle w:val="ListBullet"/>
      </w:pPr>
      <w:r w:rsidRPr="00D05C1C">
        <w:t>selected, checked and correctly fitted personal protective equipment (PPE)</w:t>
      </w:r>
    </w:p>
    <w:p w:rsidR="00000000" w:rsidRPr="00D05C1C" w:rsidP="00D05C1C">
      <w:pPr>
        <w:pStyle w:val="ListBullet"/>
      </w:pPr>
      <w:r w:rsidRPr="00D05C1C">
        <w:t>carried out post-exercise care of horses, including cooling down using at least one of the following:</w:t>
      </w:r>
    </w:p>
    <w:p w:rsidR="00000000" w:rsidRPr="00D05C1C" w:rsidP="00D05C1C">
      <w:pPr>
        <w:pStyle w:val="ListBullet2"/>
      </w:pPr>
      <w:r w:rsidRPr="00D05C1C">
        <w:t>hand walking</w:t>
      </w:r>
    </w:p>
    <w:p w:rsidR="00000000" w:rsidRPr="00D05C1C" w:rsidP="00D05C1C">
      <w:pPr>
        <w:pStyle w:val="ListBullet2"/>
      </w:pPr>
      <w:r w:rsidRPr="00D05C1C">
        <w:t>hosing</w:t>
      </w:r>
    </w:p>
    <w:p w:rsidR="00000000" w:rsidRPr="00D05C1C" w:rsidP="00D05C1C">
      <w:pPr>
        <w:pStyle w:val="ListBullet2"/>
      </w:pPr>
      <w:r w:rsidRPr="00D05C1C">
        <w:t>ice application</w:t>
      </w:r>
    </w:p>
    <w:p w:rsidR="00000000" w:rsidRPr="00D05C1C" w:rsidP="00D05C1C">
      <w:pPr>
        <w:pStyle w:val="ListBullet2"/>
      </w:pPr>
      <w:r w:rsidRPr="00D05C1C">
        <w:t>grooming techniques</w:t>
      </w:r>
    </w:p>
    <w:p w:rsidR="00000000" w:rsidRPr="00D05C1C" w:rsidP="00D05C1C">
      <w:pPr>
        <w:pStyle w:val="ListBullet"/>
      </w:pPr>
      <w:r w:rsidRPr="00D05C1C">
        <w:t>cleaned exercise equi</w:t>
      </w:r>
      <w:r w:rsidRPr="00D05C1C">
        <w:t xml:space="preserve">pment and/or horse gear </w:t>
      </w:r>
    </w:p>
    <w:p w:rsidR="00000000" w:rsidRPr="00D05C1C" w:rsidP="00D05C1C">
      <w:pPr>
        <w:pStyle w:val="ListBullet"/>
      </w:pPr>
      <w:r w:rsidRPr="00D05C1C">
        <w:t>updated exercise program records and reported horse performance and condition.</w:t>
      </w:r>
    </w:p>
    <w:p w:rsidR="00000000" w:rsidRPr="00D05C1C" w:rsidP="00D05C1C">
      <w:pPr>
        <w:pStyle w:val="AllowPageBreak"/>
      </w:pPr>
    </w:p>
    <w:p w:rsidR="00000000" w:rsidRPr="00D05C1C" w:rsidP="00D05C1C">
      <w:pPr>
        <w:pStyle w:val="Heading1"/>
      </w:pPr>
      <w:bookmarkStart w:id="3" w:name="O_1212962"/>
      <w:bookmarkEnd w:id="3"/>
      <w:r w:rsidRPr="00D05C1C">
        <w:t>Knowledge Evidence</w:t>
      </w:r>
    </w:p>
    <w:p w:rsidR="00000000" w:rsidRPr="00D05C1C" w:rsidP="00DD02BD">
      <w:pPr>
        <w:pStyle w:val="BodyText"/>
      </w:pPr>
      <w:r w:rsidRPr="00D05C1C">
        <w:t>An individual must be able to demonstrate the knowledge required to perform the tasks outlined in the elements and</w:t>
      </w:r>
      <w:r w:rsidRPr="00D05C1C">
        <w:t xml:space="preserve"> performance criteria of this unit. This includes knowledge of:</w:t>
      </w:r>
    </w:p>
    <w:p w:rsidR="00000000" w:rsidRPr="00D05C1C" w:rsidP="00D05C1C">
      <w:pPr>
        <w:pStyle w:val="ListBullet"/>
      </w:pPr>
      <w:r w:rsidRPr="00D05C1C">
        <w:t>purpose, principles and techniques for non-riding exercise of horses, including exercise using:</w:t>
      </w:r>
    </w:p>
    <w:p w:rsidR="00000000" w:rsidRPr="00D05C1C" w:rsidP="00D05C1C">
      <w:pPr>
        <w:pStyle w:val="ListBullet2"/>
      </w:pPr>
      <w:r w:rsidRPr="00D05C1C">
        <w:t>mechanical walkers</w:t>
      </w:r>
    </w:p>
    <w:p w:rsidR="00000000" w:rsidRPr="00D05C1C" w:rsidP="00D05C1C">
      <w:pPr>
        <w:pStyle w:val="ListBullet2"/>
      </w:pPr>
      <w:r w:rsidRPr="00D05C1C">
        <w:t xml:space="preserve">treadmills </w:t>
      </w:r>
    </w:p>
    <w:p w:rsidR="00000000" w:rsidRPr="00D05C1C" w:rsidP="00D05C1C">
      <w:pPr>
        <w:pStyle w:val="ListBullet2"/>
      </w:pPr>
      <w:r w:rsidRPr="00D05C1C">
        <w:t>wading and swimming facilities or environments</w:t>
      </w:r>
    </w:p>
    <w:p w:rsidR="00000000" w:rsidRPr="00D05C1C" w:rsidP="00D05C1C">
      <w:pPr>
        <w:pStyle w:val="ListBullet2"/>
      </w:pPr>
      <w:r w:rsidRPr="00D05C1C">
        <w:t>water walkers</w:t>
      </w:r>
    </w:p>
    <w:p w:rsidR="00000000" w:rsidRPr="00D05C1C" w:rsidP="00D05C1C">
      <w:pPr>
        <w:pStyle w:val="ListBullet"/>
      </w:pPr>
      <w:r w:rsidRPr="00D05C1C">
        <w:t>workplace procedures for non-riding exercise to horses, including pre-exercise, during exercise and post-exercise procedures</w:t>
      </w:r>
    </w:p>
    <w:p w:rsidR="00000000" w:rsidRPr="00D05C1C" w:rsidP="00D05C1C">
      <w:pPr>
        <w:pStyle w:val="ListBullet"/>
      </w:pPr>
      <w:r w:rsidRPr="00D05C1C">
        <w:t>types and purpose of horse working gear required for mechanical exercise equipment and for wading and swimming horses</w:t>
      </w:r>
    </w:p>
    <w:p w:rsidR="00000000" w:rsidRPr="00D05C1C" w:rsidP="00D05C1C">
      <w:pPr>
        <w:pStyle w:val="ListBullet"/>
      </w:pPr>
      <w:r w:rsidRPr="00D05C1C">
        <w:t>workplace com</w:t>
      </w:r>
      <w:r w:rsidRPr="00D05C1C">
        <w:t>munication procedures for conducting horse exercise programs that involve wading, swimming and mechanical equipment</w:t>
      </w:r>
    </w:p>
    <w:p w:rsidR="00000000" w:rsidRPr="00D05C1C" w:rsidP="00D05C1C">
      <w:pPr>
        <w:pStyle w:val="ListBullet"/>
      </w:pPr>
      <w:r w:rsidRPr="00D05C1C">
        <w:t>common horse behaviour and management related to exercise routines and fitness</w:t>
      </w:r>
    </w:p>
    <w:p w:rsidR="00000000" w:rsidRPr="00D05C1C" w:rsidP="00D05C1C">
      <w:pPr>
        <w:pStyle w:val="ListBullet"/>
      </w:pPr>
      <w:r w:rsidRPr="00D05C1C">
        <w:t>signs of horse injury, fatigue and distress related to exerci</w:t>
      </w:r>
      <w:r w:rsidRPr="00D05C1C">
        <w:t>se involving wading, swimming and mechanical equipment</w:t>
      </w:r>
    </w:p>
    <w:p w:rsidR="00000000" w:rsidRPr="00D05C1C" w:rsidP="00D05C1C">
      <w:pPr>
        <w:pStyle w:val="ListBullet"/>
      </w:pPr>
      <w:r w:rsidRPr="00D05C1C">
        <w:t>likely injuries that may be sustained by horses and handlers during horse exercise involving wading, swimming and mechanical equipment</w:t>
      </w:r>
    </w:p>
    <w:p w:rsidR="00000000" w:rsidRPr="00D05C1C" w:rsidP="00D05C1C">
      <w:pPr>
        <w:pStyle w:val="ListBullet"/>
      </w:pPr>
      <w:r w:rsidRPr="00D05C1C">
        <w:t>safe and low stress horse handling techniques and zones when wadin</w:t>
      </w:r>
      <w:r w:rsidRPr="00D05C1C">
        <w:t xml:space="preserve">g and swimming horses, and exercising horses using mechanical exercise equipment </w:t>
      </w:r>
    </w:p>
    <w:p w:rsidR="00000000" w:rsidRPr="00D05C1C" w:rsidP="00D05C1C">
      <w:pPr>
        <w:pStyle w:val="ListBullet"/>
      </w:pPr>
      <w:r w:rsidRPr="00D05C1C">
        <w:t xml:space="preserve">operation of emergency flotation devices and water rescue equipment for handlers and horses </w:t>
      </w:r>
    </w:p>
    <w:p w:rsidR="00000000" w:rsidRPr="00D05C1C" w:rsidP="00D05C1C">
      <w:pPr>
        <w:pStyle w:val="ListBullet"/>
      </w:pPr>
      <w:r w:rsidRPr="00D05C1C">
        <w:t>requirements for checking and maintaining horse working gear and exercise equipme</w:t>
      </w:r>
      <w:r w:rsidRPr="00D05C1C">
        <w:t>nt used for non- riding exercise</w:t>
      </w:r>
    </w:p>
    <w:p w:rsidR="00000000" w:rsidRPr="00D05C1C" w:rsidP="00D05C1C">
      <w:pPr>
        <w:pStyle w:val="ListBullet"/>
      </w:pPr>
      <w:r w:rsidRPr="00D05C1C">
        <w:t>key features of exercise programs for horses at various stages of fitness, on mechanical exercise equipment and during wading and swimming</w:t>
      </w:r>
    </w:p>
    <w:p w:rsidR="00000000" w:rsidRPr="00D05C1C" w:rsidP="00D05C1C">
      <w:pPr>
        <w:pStyle w:val="ListBullet"/>
      </w:pPr>
      <w:r w:rsidRPr="00D05C1C">
        <w:t>common workplace health and safety requirements and practices relating to non-riding</w:t>
      </w:r>
      <w:r w:rsidRPr="00D05C1C">
        <w:t xml:space="preserve"> horse exercise, including:</w:t>
      </w:r>
    </w:p>
    <w:p w:rsidR="00000000" w:rsidRPr="00D05C1C" w:rsidP="00D05C1C">
      <w:pPr>
        <w:pStyle w:val="ListBullet2"/>
      </w:pPr>
      <w:r w:rsidRPr="00D05C1C">
        <w:t xml:space="preserve">hazard identification, risk assessment and risk control </w:t>
      </w:r>
    </w:p>
    <w:p w:rsidR="00000000" w:rsidRPr="00D05C1C" w:rsidP="00D05C1C">
      <w:pPr>
        <w:pStyle w:val="ListBullet2"/>
      </w:pPr>
      <w:r w:rsidRPr="00D05C1C">
        <w:t>types and purpose of PPE, including PPE for working in water and around electricity</w:t>
      </w:r>
    </w:p>
    <w:p w:rsidR="00000000" w:rsidRPr="00D05C1C" w:rsidP="00D05C1C">
      <w:pPr>
        <w:pStyle w:val="ListBullet2"/>
      </w:pPr>
      <w:r w:rsidRPr="00D05C1C">
        <w:t>handling, restraining and working with horses in water and on exercise machines</w:t>
      </w:r>
    </w:p>
    <w:p w:rsidR="00000000" w:rsidRPr="00D05C1C" w:rsidP="00D05C1C">
      <w:pPr>
        <w:pStyle w:val="ListBullet2"/>
      </w:pPr>
      <w:r w:rsidRPr="00D05C1C">
        <w:t>safe storage, handling and disposal of treatments, chemicals and cleaning agents</w:t>
      </w:r>
    </w:p>
    <w:p w:rsidR="00000000" w:rsidRPr="00D05C1C" w:rsidP="00D05C1C">
      <w:pPr>
        <w:pStyle w:val="ListBullet"/>
      </w:pPr>
      <w:r w:rsidRPr="00D05C1C">
        <w:t>horse welfare considerations related to non-riding exercise, including:</w:t>
      </w:r>
    </w:p>
    <w:p w:rsidR="00000000" w:rsidRPr="00D05C1C" w:rsidP="00D05C1C">
      <w:pPr>
        <w:pStyle w:val="ListBullet2"/>
      </w:pPr>
      <w:r>
        <w:t>•</w:t>
      </w:r>
      <w:r>
        <w:tab/>
      </w:r>
      <w:r w:rsidRPr="00D05C1C">
        <w:t>weather, including wind and temperature</w:t>
      </w:r>
    </w:p>
    <w:p w:rsidR="00000000" w:rsidRPr="00D05C1C" w:rsidP="00D05C1C">
      <w:pPr>
        <w:pStyle w:val="ListBullet2"/>
      </w:pPr>
      <w:r>
        <w:t>•</w:t>
      </w:r>
      <w:r>
        <w:tab/>
      </w:r>
      <w:r w:rsidRPr="00D05C1C">
        <w:t>fatigue and stress</w:t>
      </w:r>
    </w:p>
    <w:p w:rsidR="00000000" w:rsidRPr="00D05C1C" w:rsidP="00D05C1C">
      <w:pPr>
        <w:pStyle w:val="ListBullet2"/>
      </w:pPr>
      <w:r>
        <w:t>•</w:t>
      </w:r>
      <w:r>
        <w:tab/>
      </w:r>
      <w:r w:rsidRPr="00D05C1C">
        <w:t>health status, including current injuri</w:t>
      </w:r>
      <w:r w:rsidRPr="00D05C1C">
        <w:t xml:space="preserve">es </w:t>
      </w:r>
    </w:p>
    <w:p w:rsidR="00000000" w:rsidRPr="00D05C1C" w:rsidP="00D05C1C">
      <w:pPr>
        <w:pStyle w:val="ListBullet"/>
      </w:pPr>
      <w:r w:rsidRPr="00D05C1C">
        <w:t>workplace horse exercise and condition reporting systems and procedures.</w:t>
      </w:r>
    </w:p>
    <w:p w:rsidR="00000000" w:rsidRPr="00D05C1C" w:rsidP="00D05C1C">
      <w:pPr>
        <w:pStyle w:val="AllowPageBreak"/>
      </w:pPr>
    </w:p>
    <w:p w:rsidR="00000000" w:rsidRPr="00D05C1C" w:rsidP="00D05C1C">
      <w:pPr>
        <w:pStyle w:val="Heading1"/>
      </w:pPr>
      <w:bookmarkStart w:id="4" w:name="O_1212963"/>
      <w:bookmarkEnd w:id="4"/>
      <w:r w:rsidRPr="00D05C1C">
        <w:t>Assessment Conditions</w:t>
      </w:r>
    </w:p>
    <w:p w:rsidR="00000000" w:rsidRPr="00D05C1C" w:rsidP="00DD02BD">
      <w:pPr>
        <w:pStyle w:val="BodyText"/>
      </w:pPr>
      <w:r w:rsidRPr="00D05C1C">
        <w:t>Assessment of the skills in this unit of competency must take place under the following conditions:</w:t>
      </w:r>
    </w:p>
    <w:p w:rsidR="00000000" w:rsidRPr="00D05C1C" w:rsidP="00D05C1C">
      <w:pPr>
        <w:pStyle w:val="ListBullet"/>
      </w:pPr>
      <w:r w:rsidRPr="00D05C1C">
        <w:t>physical conditions:</w:t>
      </w:r>
    </w:p>
    <w:p w:rsidR="00000000" w:rsidRPr="00D05C1C" w:rsidP="00D05C1C">
      <w:pPr>
        <w:pStyle w:val="ListBullet2"/>
      </w:pPr>
      <w:r w:rsidRPr="00D05C1C">
        <w:t>an equine exer</w:t>
      </w:r>
      <w:r w:rsidRPr="00D05C1C">
        <w:t xml:space="preserve">cise facility or aquatic environment </w:t>
      </w:r>
    </w:p>
    <w:p w:rsidR="00000000" w:rsidRPr="00D05C1C" w:rsidP="00D05C1C">
      <w:pPr>
        <w:pStyle w:val="ListBullet"/>
      </w:pPr>
      <w:r w:rsidRPr="00D05C1C">
        <w:t>resources, equipment and materials:</w:t>
      </w:r>
    </w:p>
    <w:p w:rsidR="00000000" w:rsidRPr="00D05C1C" w:rsidP="00D05C1C">
      <w:pPr>
        <w:pStyle w:val="ListBullet2"/>
      </w:pPr>
      <w:r w:rsidRPr="00D05C1C">
        <w:t>live horses specified in the performance evidence, assessed as suitable for the assessment of this unit and the individual being assessed</w:t>
      </w:r>
    </w:p>
    <w:p w:rsidR="00000000" w:rsidRPr="00D05C1C" w:rsidP="00D05C1C">
      <w:pPr>
        <w:pStyle w:val="ListBullet2"/>
      </w:pPr>
      <w:r w:rsidRPr="00D05C1C">
        <w:t>mechanical horse exercise equipment and/or aquatic environment suitable for exercising horses, including safety instructions for use</w:t>
      </w:r>
    </w:p>
    <w:p w:rsidR="00000000" w:rsidRPr="00D05C1C" w:rsidP="00D05C1C">
      <w:pPr>
        <w:pStyle w:val="ListBullet2"/>
      </w:pPr>
      <w:r w:rsidRPr="00D05C1C">
        <w:t>gear, materials, tools and equipment suitable for the tasks specified in the performance evidence, including PPE</w:t>
      </w:r>
    </w:p>
    <w:p w:rsidR="00000000" w:rsidRPr="00D05C1C" w:rsidP="00D05C1C">
      <w:pPr>
        <w:pStyle w:val="ListBullet2"/>
      </w:pPr>
      <w:r w:rsidRPr="00D05C1C">
        <w:t xml:space="preserve">workplace </w:t>
      </w:r>
      <w:r w:rsidRPr="00D05C1C">
        <w:t>reporting and recording formats</w:t>
      </w:r>
    </w:p>
    <w:p w:rsidR="00000000" w:rsidRPr="00D05C1C" w:rsidP="00D05C1C">
      <w:pPr>
        <w:pStyle w:val="ListBullet"/>
      </w:pPr>
      <w:r w:rsidRPr="00D05C1C">
        <w:t>specifications:</w:t>
      </w:r>
    </w:p>
    <w:p w:rsidR="00000000" w:rsidRPr="00D05C1C" w:rsidP="00D05C1C">
      <w:pPr>
        <w:pStyle w:val="ListBullet2"/>
      </w:pPr>
      <w:r w:rsidRPr="00D05C1C">
        <w:t>workplace programs and procedures for wading or swimming horses and/or exercising horses using mechanical exercise equipment.</w:t>
      </w:r>
    </w:p>
    <w:p w:rsidR="00000000" w:rsidRPr="00D05C1C" w:rsidP="00DD02BD">
      <w:pPr>
        <w:pStyle w:val="BodyText"/>
      </w:pPr>
      <w:r w:rsidRPr="00D05C1C">
        <w:t xml:space="preserve">The </w:t>
      </w:r>
      <w:r w:rsidRPr="00D05C1C">
        <w:rPr>
          <w:rStyle w:val="Emphasis"/>
        </w:rPr>
        <w:t>Companion Volume:</w:t>
      </w:r>
      <w:r w:rsidRPr="00D05C1C">
        <w:t xml:space="preserve"> </w:t>
      </w:r>
      <w:r w:rsidRPr="00D05C1C">
        <w:rPr>
          <w:rStyle w:val="Emphasis"/>
        </w:rPr>
        <w:t>User Guide: Safety in Equine Training</w:t>
      </w:r>
      <w:r w:rsidRPr="00D05C1C">
        <w:t xml:space="preserve"> provides advice and </w:t>
      </w:r>
      <w:r w:rsidRPr="00D05C1C">
        <w:t>sample templates to assist assessors with the risk assessments that should be undertaken to help ensure the safety of all involved in the assessment.</w:t>
      </w:r>
    </w:p>
    <w:p w:rsidR="00000000" w:rsidRPr="00D05C1C" w:rsidP="00DD02BD">
      <w:pPr>
        <w:pStyle w:val="BodyText"/>
      </w:pPr>
      <w:r w:rsidRPr="00D05C1C">
        <w:t xml:space="preserve">Assessors of this unit must satisfy the requirements for assessors in applicable vocational education and </w:t>
      </w:r>
      <w:r w:rsidRPr="00D05C1C">
        <w:t>training legislation, frameworks and/or standards.</w:t>
      </w:r>
    </w:p>
    <w:p w:rsidR="00000000" w:rsidRPr="00D05C1C" w:rsidP="00D05C1C">
      <w:pPr>
        <w:pStyle w:val="Heading1"/>
      </w:pPr>
      <w:bookmarkStart w:id="5" w:name="O_1212966"/>
      <w:bookmarkEnd w:id="5"/>
      <w:r w:rsidRPr="00D05C1C">
        <w:t>Links</w:t>
      </w:r>
    </w:p>
    <w:p w:rsidR="00000000" w:rsidRPr="00D05C1C" w:rsidP="00DD02BD">
      <w:pPr>
        <w:pStyle w:val="BodyText"/>
      </w:pPr>
      <w:r w:rsidRPr="00D05C1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C23F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05C1C" w:rsidP="00D05C1C"/>
    <w:sectPr w:rsidSect="00D05C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1C" w:rsidRPr="00DD02BD" w:rsidP="00DD02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2BD" w:rsidP="00D05C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02BD" w:rsidP="00D05C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02BD" w:rsidP="00D05C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2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C1C" w:rsidRPr="00DD02BD" w:rsidP="00DD02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C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2BD" w:rsidRPr="002D2AF8" w:rsidP="00D05C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ACMEQU314 Provide non-riding exercise to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D02BD" w:rsidP="00D05C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9CF2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22F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EE4F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C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C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C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C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C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C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C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C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C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C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C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C1C"/>
  </w:style>
  <w:style w:type="character" w:customStyle="1" w:styleId="Heading1Char">
    <w:name w:val="Heading 1 Char"/>
    <w:basedOn w:val="DefaultParagraphFont"/>
    <w:link w:val="Heading1"/>
    <w:rsid w:val="00D05C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C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C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5C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5C1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05C1C"/>
    <w:rPr>
      <w:i/>
    </w:rPr>
  </w:style>
  <w:style w:type="paragraph" w:customStyle="1" w:styleId="SuperHeading">
    <w:name w:val="SuperHeading"/>
    <w:basedOn w:val="Normal"/>
    <w:rsid w:val="00D05C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5C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05C1C"/>
    <w:rPr>
      <w:b/>
    </w:rPr>
  </w:style>
  <w:style w:type="character" w:customStyle="1" w:styleId="Heading2Char">
    <w:name w:val="Heading 2 Char"/>
    <w:basedOn w:val="DefaultParagraphFont"/>
    <w:link w:val="Heading2"/>
    <w:rsid w:val="00D05C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C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C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C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C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C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C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C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C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C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C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C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C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C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C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C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C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C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5C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5C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5C1C"/>
    <w:rPr>
      <w:b/>
      <w:spacing w:val="0"/>
    </w:rPr>
  </w:style>
  <w:style w:type="paragraph" w:customStyle="1" w:styleId="SuperTitle">
    <w:name w:val="SuperTitle"/>
    <w:basedOn w:val="Title"/>
    <w:rsid w:val="00D05C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C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C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5C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C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C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C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C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C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C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C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C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5C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C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C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C1C"/>
  </w:style>
  <w:style w:type="paragraph" w:styleId="TableofFigures">
    <w:name w:val="table of figures"/>
    <w:basedOn w:val="Normal"/>
    <w:next w:val="Normal"/>
    <w:semiHidden/>
    <w:rsid w:val="00D05C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C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5C1C"/>
    <w:rPr>
      <w:rFonts w:ascii="Wingdings" w:hAnsi="Wingdings"/>
    </w:rPr>
  </w:style>
  <w:style w:type="paragraph" w:customStyle="1" w:styleId="TableHeading">
    <w:name w:val="Table Heading"/>
    <w:basedOn w:val="HeadingBase"/>
    <w:rsid w:val="00D05C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5C1C"/>
    <w:rPr>
      <w:color w:val="0033CC"/>
      <w:u w:val="none"/>
    </w:rPr>
  </w:style>
  <w:style w:type="paragraph" w:customStyle="1" w:styleId="BodyTextRight">
    <w:name w:val="Body Text Right"/>
    <w:basedOn w:val="BodyText"/>
    <w:rsid w:val="00D05C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C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C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C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C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C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C1C"/>
    <w:rPr>
      <w:sz w:val="32"/>
    </w:rPr>
  </w:style>
  <w:style w:type="paragraph" w:customStyle="1" w:styleId="HeadingProcedure">
    <w:name w:val="Heading Procedure"/>
    <w:basedOn w:val="HeadingBase"/>
    <w:next w:val="Normal"/>
    <w:rsid w:val="00D05C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C1C"/>
    <w:pPr>
      <w:spacing w:before="60" w:after="60"/>
    </w:pPr>
  </w:style>
  <w:style w:type="paragraph" w:styleId="ListContinue">
    <w:name w:val="List Continue"/>
    <w:basedOn w:val="List"/>
    <w:rsid w:val="00D05C1C"/>
    <w:pPr>
      <w:ind w:firstLine="0"/>
    </w:pPr>
  </w:style>
  <w:style w:type="paragraph" w:customStyle="1" w:styleId="ListNote">
    <w:name w:val="List Note"/>
    <w:basedOn w:val="List"/>
    <w:rsid w:val="00D05C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C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C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C1C"/>
    <w:rPr>
      <w:rFonts w:ascii="Courier New" w:hAnsi="Courier New"/>
    </w:rPr>
  </w:style>
  <w:style w:type="paragraph" w:customStyle="1" w:styleId="NoteBullet">
    <w:name w:val="Note Bullet"/>
    <w:basedOn w:val="Note"/>
    <w:rsid w:val="00D05C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C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C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C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C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5C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C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C1C"/>
    <w:rPr>
      <w:b/>
      <w:smallCaps/>
    </w:rPr>
  </w:style>
  <w:style w:type="paragraph" w:customStyle="1" w:styleId="TableListNumber">
    <w:name w:val="Table List Number"/>
    <w:basedOn w:val="ListNumber"/>
    <w:rsid w:val="00D05C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C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C1C"/>
    <w:pPr>
      <w:numPr>
        <w:numId w:val="9"/>
      </w:numPr>
    </w:pPr>
  </w:style>
  <w:style w:type="paragraph" w:customStyle="1" w:styleId="ListAlpha2">
    <w:name w:val="List Alpha 2"/>
    <w:basedOn w:val="List2"/>
    <w:rsid w:val="00D05C1C"/>
    <w:pPr>
      <w:numPr>
        <w:numId w:val="8"/>
      </w:numPr>
    </w:pPr>
  </w:style>
  <w:style w:type="paragraph" w:styleId="List2">
    <w:name w:val="List 2"/>
    <w:basedOn w:val="BodyText"/>
    <w:rsid w:val="00D05C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C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C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C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C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C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5C1C"/>
    <w:pPr>
      <w:numPr>
        <w:numId w:val="4"/>
      </w:numPr>
    </w:pPr>
  </w:style>
  <w:style w:type="paragraph" w:styleId="ListContinue2">
    <w:name w:val="List Continue 2"/>
    <w:basedOn w:val="List2"/>
    <w:rsid w:val="00D05C1C"/>
    <w:pPr>
      <w:ind w:firstLine="0"/>
    </w:pPr>
  </w:style>
  <w:style w:type="paragraph" w:styleId="ListContinue3">
    <w:name w:val="List Continue 3"/>
    <w:basedOn w:val="List3"/>
    <w:rsid w:val="00D05C1C"/>
    <w:pPr>
      <w:ind w:left="1021" w:firstLine="0"/>
    </w:pPr>
  </w:style>
  <w:style w:type="paragraph" w:styleId="ListContinue4">
    <w:name w:val="List Continue 4"/>
    <w:basedOn w:val="List4"/>
    <w:rsid w:val="00D05C1C"/>
    <w:pPr>
      <w:ind w:firstLine="0"/>
    </w:pPr>
  </w:style>
  <w:style w:type="paragraph" w:styleId="ListContinue5">
    <w:name w:val="List Continue 5"/>
    <w:basedOn w:val="List5"/>
    <w:rsid w:val="00D05C1C"/>
    <w:pPr>
      <w:ind w:firstLine="0"/>
    </w:pPr>
  </w:style>
  <w:style w:type="paragraph" w:styleId="ListNumber3">
    <w:name w:val="List Number 3"/>
    <w:basedOn w:val="List3"/>
    <w:rsid w:val="00D05C1C"/>
    <w:pPr>
      <w:numPr>
        <w:numId w:val="5"/>
      </w:numPr>
    </w:pPr>
  </w:style>
  <w:style w:type="paragraph" w:styleId="ListNumber4">
    <w:name w:val="List Number 4"/>
    <w:basedOn w:val="List4"/>
    <w:rsid w:val="00D05C1C"/>
    <w:pPr>
      <w:numPr>
        <w:numId w:val="6"/>
      </w:numPr>
    </w:pPr>
  </w:style>
  <w:style w:type="paragraph" w:styleId="ListNumber5">
    <w:name w:val="List Number 5"/>
    <w:basedOn w:val="List5"/>
    <w:rsid w:val="00D05C1C"/>
    <w:pPr>
      <w:numPr>
        <w:numId w:val="7"/>
      </w:numPr>
    </w:pPr>
  </w:style>
  <w:style w:type="paragraph" w:styleId="BlockText">
    <w:name w:val="Block Text"/>
    <w:basedOn w:val="Normal"/>
    <w:rsid w:val="00D05C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C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C1C"/>
    <w:rPr>
      <w:sz w:val="16"/>
      <w:vertAlign w:val="superscript"/>
    </w:rPr>
  </w:style>
  <w:style w:type="character" w:customStyle="1" w:styleId="Symbols">
    <w:name w:val="Symbols"/>
    <w:basedOn w:val="DefaultParagraphFont"/>
    <w:rsid w:val="00D05C1C"/>
    <w:rPr>
      <w:rFonts w:ascii="Symbol" w:hAnsi="Symbol"/>
    </w:rPr>
  </w:style>
  <w:style w:type="character" w:customStyle="1" w:styleId="MenuOptions">
    <w:name w:val="Menu Options"/>
    <w:basedOn w:val="DefaultParagraphFont"/>
    <w:rsid w:val="00D05C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C1C"/>
    <w:rPr>
      <w:b/>
    </w:rPr>
  </w:style>
  <w:style w:type="character" w:customStyle="1" w:styleId="Underlined">
    <w:name w:val="Underlined"/>
    <w:basedOn w:val="DefaultParagraphFont"/>
    <w:rsid w:val="00D05C1C"/>
    <w:rPr>
      <w:u w:val="single"/>
    </w:rPr>
  </w:style>
  <w:style w:type="paragraph" w:customStyle="1" w:styleId="TableBodyTextRight">
    <w:name w:val="Table Body Text Right"/>
    <w:basedOn w:val="TableBodyText"/>
    <w:rsid w:val="00D05C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C1C"/>
    <w:rPr>
      <w:sz w:val="18"/>
    </w:rPr>
  </w:style>
  <w:style w:type="paragraph" w:customStyle="1" w:styleId="BodySmallRight">
    <w:name w:val="Body Small Right"/>
    <w:basedOn w:val="BodyTextRight"/>
    <w:rsid w:val="00D05C1C"/>
    <w:rPr>
      <w:sz w:val="18"/>
      <w:szCs w:val="18"/>
    </w:rPr>
  </w:style>
  <w:style w:type="paragraph" w:customStyle="1" w:styleId="MarginEdition">
    <w:name w:val="Margin Edition"/>
    <w:basedOn w:val="MarginNote"/>
    <w:rsid w:val="00D05C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C1C"/>
    <w:rPr>
      <w:sz w:val="2"/>
      <w:szCs w:val="2"/>
    </w:rPr>
  </w:style>
  <w:style w:type="character" w:customStyle="1" w:styleId="Small">
    <w:name w:val="Small"/>
    <w:basedOn w:val="DefaultParagraphFont"/>
    <w:rsid w:val="00D05C1C"/>
    <w:rPr>
      <w:sz w:val="16"/>
    </w:rPr>
  </w:style>
  <w:style w:type="paragraph" w:customStyle="1" w:styleId="WideTable">
    <w:name w:val="Wide Table"/>
    <w:basedOn w:val="Normal"/>
    <w:rsid w:val="00D05C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C1C"/>
  </w:style>
  <w:style w:type="paragraph" w:styleId="Quote">
    <w:name w:val="Quote"/>
    <w:basedOn w:val="Heading1"/>
    <w:link w:val="QuoteChar"/>
    <w:qFormat/>
    <w:rsid w:val="00D05C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C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C1C"/>
    <w:pPr>
      <w:pageBreakBefore/>
    </w:pPr>
  </w:style>
  <w:style w:type="paragraph" w:customStyle="1" w:styleId="Border">
    <w:name w:val="Border"/>
    <w:basedOn w:val="Normal"/>
    <w:qFormat/>
    <w:rsid w:val="00D05C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C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C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C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C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C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C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C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C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C1C"/>
    <w:rPr>
      <w:u w:val="single"/>
    </w:rPr>
  </w:style>
  <w:style w:type="character" w:customStyle="1" w:styleId="BoldandItalics">
    <w:name w:val="Bold and Italics"/>
    <w:qFormat/>
    <w:rsid w:val="00D05C1C"/>
    <w:rPr>
      <w:b/>
      <w:i/>
      <w:u w:val="none"/>
    </w:rPr>
  </w:style>
  <w:style w:type="paragraph" w:styleId="BalloonText">
    <w:name w:val="Balloon Text"/>
    <w:basedOn w:val="Normal"/>
    <w:link w:val="BalloonTextChar"/>
    <w:rsid w:val="00D05C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C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C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C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C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C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C1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02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5109</Characters>
  <Application>Microsoft Office Word</Application>
  <DocSecurity>0</DocSecurity>
  <Lines>121</Lines>
  <Paragraphs>90</Paragraphs>
  <ScaleCrop>false</ScaleCrop>
  <Company>Author-it Software Corporation Ltd.</Company>
  <LinksUpToDate>false</LinksUpToDate>
  <CharactersWithSpaces>5822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ACMEQU314 Provide non-riding exercise to horses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2022-07-16T08:35:00Z</dcterms:created>
  <dcterms:modified xsi:type="dcterms:W3CDTF">2022-07-16T08:35:00Z</dcterms:modified>
</cp:coreProperties>
</file>