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22A" w:rsidP="003F2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ACMEQU204 Perform daily tasks in the horse industry</w:t>
      </w:r>
      <w:r>
        <w:fldChar w:fldCharType="end"/>
      </w:r>
    </w:p>
    <w:p w:rsidR="003F222A" w:rsidP="003F222A">
      <w:pPr>
        <w:pStyle w:val="Version"/>
        <w:sectPr w:rsidSect="00454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588" w:rsidP="00454588">
      <w:pPr>
        <w:pStyle w:val="SuperHeading"/>
      </w:pPr>
      <w:r w:rsidRPr="00454588">
        <w:t>Assessment Requirements for ACMEQU204 Perform daily tasks in the horse industry</w:t>
      </w:r>
    </w:p>
    <w:p w:rsidR="00000000" w:rsidRPr="00454588" w:rsidP="00454588">
      <w:pPr>
        <w:pStyle w:val="Heading1"/>
      </w:pPr>
      <w:bookmarkStart w:id="1" w:name="O_852713"/>
      <w:bookmarkEnd w:id="1"/>
      <w:r w:rsidRPr="004545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45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88" w:rsidP="00454588">
            <w:pPr>
              <w:pStyle w:val="BodyText"/>
            </w:pPr>
            <w:r w:rsidRPr="004545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88">
            <w:pPr>
              <w:pStyle w:val="BodyText"/>
              <w:rPr>
                <w:lang w:val="en-NZ"/>
              </w:rPr>
            </w:pPr>
            <w:r w:rsidRPr="00454588">
              <w:rPr>
                <w:rStyle w:val="SpecialBold"/>
              </w:rPr>
              <w:t>Comments</w:t>
            </w:r>
          </w:p>
        </w:tc>
      </w:tr>
      <w:tr w:rsidTr="004545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88">
            <w:pPr>
              <w:pStyle w:val="BodyText"/>
              <w:rPr>
                <w:lang w:val="en-NZ"/>
              </w:rPr>
            </w:pPr>
            <w:r w:rsidRPr="004545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88" w:rsidP="00454588">
            <w:pPr>
              <w:pStyle w:val="BodyText"/>
            </w:pPr>
            <w:r w:rsidRPr="00454588">
              <w:t>This version released with ACM Animal Care and Management Training Package Version 1.0.</w:t>
            </w:r>
          </w:p>
        </w:tc>
      </w:tr>
    </w:tbl>
    <w:p w:rsidR="00000000" w:rsidRPr="00454588" w:rsidP="00454588">
      <w:pPr>
        <w:pStyle w:val="BodyText"/>
      </w:pPr>
    </w:p>
    <w:p w:rsidR="00000000" w:rsidRPr="00454588" w:rsidP="00454588">
      <w:pPr>
        <w:pStyle w:val="AllowPageBreak"/>
      </w:pPr>
    </w:p>
    <w:p w:rsidR="00000000" w:rsidRPr="00454588" w:rsidP="00454588">
      <w:pPr>
        <w:pStyle w:val="Heading1"/>
      </w:pPr>
      <w:bookmarkStart w:id="2" w:name="O_852714"/>
      <w:bookmarkEnd w:id="2"/>
      <w:r w:rsidRPr="00454588">
        <w:t>Performance Evidence</w:t>
      </w:r>
    </w:p>
    <w:p w:rsidR="00000000" w:rsidRPr="00454588" w:rsidP="003F222A">
      <w:pPr>
        <w:pStyle w:val="BodyText"/>
      </w:pPr>
      <w:r w:rsidRPr="00454588">
        <w:t>An individual demonstrating competency in this unit must satisfy all of the elements and performance criteria of this unit.</w:t>
      </w:r>
    </w:p>
    <w:p w:rsidR="00000000" w:rsidRPr="00454588" w:rsidP="003F222A">
      <w:pPr>
        <w:pStyle w:val="BodyText"/>
      </w:pPr>
      <w:r w:rsidRPr="00454588">
        <w:t>There must be evidence that the individual carried out the required daily stable preparation and cleaning tasks</w:t>
      </w:r>
      <w:r w:rsidRPr="00454588">
        <w:t>, under supervision, for at least three different horses. The tasks to be carried out for each horse must include:</w:t>
      </w:r>
    </w:p>
    <w:p w:rsidR="00000000" w:rsidRPr="00454588" w:rsidP="00454588">
      <w:pPr>
        <w:pStyle w:val="ListBullet"/>
      </w:pPr>
      <w:r w:rsidRPr="00454588">
        <w:t>carrying out basic assessment of risk before commencing tasks, and reporting hazards and risks outside of own control</w:t>
      </w:r>
    </w:p>
    <w:p w:rsidR="00000000" w:rsidRPr="00454588" w:rsidP="00454588">
      <w:pPr>
        <w:pStyle w:val="ListBullet"/>
      </w:pPr>
      <w:r w:rsidRPr="00454588">
        <w:t>using personal protect</w:t>
      </w:r>
      <w:r w:rsidRPr="00454588">
        <w:t>ive equipment (PPE) specific to task</w:t>
      </w:r>
    </w:p>
    <w:p w:rsidR="00000000" w:rsidRPr="00454588" w:rsidP="00454588">
      <w:pPr>
        <w:pStyle w:val="ListBullet"/>
      </w:pPr>
      <w:r w:rsidRPr="00454588">
        <w:t>following work health and safety (WHS) procedures for:</w:t>
      </w:r>
    </w:p>
    <w:p w:rsidR="00000000" w:rsidRPr="00454588" w:rsidP="00454588">
      <w:pPr>
        <w:pStyle w:val="ListBullet2"/>
      </w:pPr>
      <w:r w:rsidRPr="00454588">
        <w:t>working with horse excrement and other discharges</w:t>
      </w:r>
    </w:p>
    <w:p w:rsidR="00000000" w:rsidRPr="00454588" w:rsidP="00454588">
      <w:pPr>
        <w:pStyle w:val="ListBullet2"/>
      </w:pPr>
      <w:r w:rsidRPr="00454588">
        <w:t>working with feed stuffs</w:t>
      </w:r>
    </w:p>
    <w:p w:rsidR="00000000" w:rsidRPr="00454588" w:rsidP="00454588">
      <w:pPr>
        <w:pStyle w:val="ListBullet2"/>
      </w:pPr>
      <w:r w:rsidRPr="00454588">
        <w:t>handling chemicals</w:t>
      </w:r>
    </w:p>
    <w:p w:rsidR="00000000" w:rsidRPr="00454588" w:rsidP="00454588">
      <w:pPr>
        <w:pStyle w:val="ListBullet2"/>
      </w:pPr>
      <w:r w:rsidRPr="00454588">
        <w:t>manual handling</w:t>
      </w:r>
    </w:p>
    <w:p w:rsidR="00000000" w:rsidRPr="00454588" w:rsidP="00454588">
      <w:pPr>
        <w:pStyle w:val="ListBullet"/>
      </w:pPr>
      <w:r w:rsidRPr="00454588">
        <w:t>communicating effectively with supervisor, including raising issues of concern</w:t>
      </w:r>
    </w:p>
    <w:p w:rsidR="00000000" w:rsidRPr="00454588" w:rsidP="00454588">
      <w:pPr>
        <w:pStyle w:val="ListBullet"/>
      </w:pPr>
      <w:r w:rsidRPr="00454588">
        <w:t>maintaining the stable environment including:</w:t>
      </w:r>
    </w:p>
    <w:p w:rsidR="00000000" w:rsidRPr="00454588" w:rsidP="00454588">
      <w:pPr>
        <w:pStyle w:val="ListBullet2"/>
      </w:pPr>
      <w:r w:rsidRPr="00454588">
        <w:t>removing and replacing damaged or dirty items</w:t>
      </w:r>
    </w:p>
    <w:p w:rsidR="00000000" w:rsidRPr="00454588" w:rsidP="00454588">
      <w:pPr>
        <w:pStyle w:val="ListBullet2"/>
      </w:pPr>
      <w:r w:rsidRPr="00454588">
        <w:t>cleaning boxes, floors, water and feed containers</w:t>
      </w:r>
    </w:p>
    <w:p w:rsidR="00000000" w:rsidRPr="00454588" w:rsidP="00454588">
      <w:pPr>
        <w:pStyle w:val="ListBullet2"/>
      </w:pPr>
      <w:r w:rsidRPr="00454588">
        <w:t>using shavings or sawdust or other</w:t>
      </w:r>
      <w:r w:rsidRPr="00454588">
        <w:t xml:space="preserve"> bedding for different floor types and stabling purposes</w:t>
      </w:r>
    </w:p>
    <w:p w:rsidR="00000000" w:rsidRPr="00454588" w:rsidP="00454588">
      <w:pPr>
        <w:pStyle w:val="ListBullet"/>
      </w:pPr>
      <w:r w:rsidRPr="00454588">
        <w:t>using stable-cleaning tools and load-carrying equipment to minimise risk of injury and to complete tasks efficiently</w:t>
      </w:r>
    </w:p>
    <w:p w:rsidR="00000000" w:rsidRPr="00454588" w:rsidP="00454588">
      <w:pPr>
        <w:pStyle w:val="ListBullet"/>
      </w:pPr>
      <w:r w:rsidRPr="00454588">
        <w:t>providing horse with water and feed using common feed stuffs.</w:t>
      </w:r>
    </w:p>
    <w:p w:rsidR="00000000" w:rsidRPr="00454588" w:rsidP="00454588">
      <w:pPr>
        <w:pStyle w:val="AllowPageBreak"/>
      </w:pPr>
    </w:p>
    <w:p w:rsidR="00000000" w:rsidRPr="00454588" w:rsidP="00454588">
      <w:pPr>
        <w:pStyle w:val="Heading1"/>
      </w:pPr>
      <w:bookmarkStart w:id="3" w:name="O_852715"/>
      <w:bookmarkEnd w:id="3"/>
      <w:r w:rsidRPr="00454588">
        <w:t>Kn</w:t>
      </w:r>
      <w:r w:rsidRPr="00454588">
        <w:t>owledge Evidence</w:t>
      </w:r>
    </w:p>
    <w:p w:rsidR="00000000" w:rsidRPr="00454588" w:rsidP="003F222A">
      <w:pPr>
        <w:pStyle w:val="BodyText"/>
      </w:pPr>
      <w:r w:rsidRPr="00454588">
        <w:t>An individual must be able to demonstrate the knowledge required to perform the tasks outlined in the elements and performance criteria of this unit. This includes knowledge of:</w:t>
      </w:r>
    </w:p>
    <w:p w:rsidR="00000000" w:rsidRPr="00454588" w:rsidP="00454588">
      <w:pPr>
        <w:pStyle w:val="ListBullet"/>
      </w:pPr>
      <w:r w:rsidRPr="00454588">
        <w:t>type, purpose and use of PPE for different tasks</w:t>
      </w:r>
    </w:p>
    <w:p w:rsidR="00000000" w:rsidRPr="00454588" w:rsidP="00454588">
      <w:pPr>
        <w:pStyle w:val="ListBullet"/>
      </w:pPr>
      <w:r w:rsidRPr="00454588">
        <w:t xml:space="preserve">type, purpose and use of horse bedding and floor coverings, including depth of bedding </w:t>
      </w:r>
    </w:p>
    <w:p w:rsidR="00000000" w:rsidRPr="00454588" w:rsidP="00454588">
      <w:pPr>
        <w:pStyle w:val="ListBullet"/>
      </w:pPr>
      <w:r w:rsidRPr="00454588">
        <w:t>procedures for cleaning, disinfecting and laying stable bedding</w:t>
      </w:r>
    </w:p>
    <w:p w:rsidR="00000000" w:rsidRPr="00454588" w:rsidP="00454588">
      <w:pPr>
        <w:pStyle w:val="ListBullet"/>
      </w:pPr>
      <w:r w:rsidRPr="00454588">
        <w:t>common feed types and water requirements for horses</w:t>
      </w:r>
    </w:p>
    <w:p w:rsidR="00000000" w:rsidRPr="00454588" w:rsidP="00454588">
      <w:pPr>
        <w:pStyle w:val="ListBullet"/>
      </w:pPr>
      <w:r w:rsidRPr="00454588">
        <w:t>common feed stuffs, including:</w:t>
      </w:r>
    </w:p>
    <w:p w:rsidR="00000000" w:rsidRPr="00454588" w:rsidP="00454588">
      <w:pPr>
        <w:pStyle w:val="ListBullet2"/>
      </w:pPr>
      <w:r w:rsidRPr="00454588">
        <w:t>hay</w:t>
      </w:r>
    </w:p>
    <w:p w:rsidR="00000000" w:rsidRPr="00454588" w:rsidP="00454588">
      <w:pPr>
        <w:pStyle w:val="ListBullet2"/>
      </w:pPr>
      <w:r w:rsidRPr="00454588">
        <w:t>chaff</w:t>
      </w:r>
    </w:p>
    <w:p w:rsidR="00000000" w:rsidRPr="00454588" w:rsidP="00454588">
      <w:pPr>
        <w:pStyle w:val="ListBullet2"/>
      </w:pPr>
      <w:r w:rsidRPr="00454588">
        <w:t>grain/pell</w:t>
      </w:r>
      <w:r w:rsidRPr="00454588">
        <w:t>ets or other forms of concentrated feed</w:t>
      </w:r>
    </w:p>
    <w:p w:rsidR="00000000" w:rsidRPr="00454588" w:rsidP="00454588">
      <w:pPr>
        <w:pStyle w:val="ListBullet2"/>
      </w:pPr>
      <w:r w:rsidRPr="00454588">
        <w:t>electrolyte and mineral supplements</w:t>
      </w:r>
    </w:p>
    <w:p w:rsidR="00000000" w:rsidRPr="00454588" w:rsidP="00454588">
      <w:pPr>
        <w:pStyle w:val="ListBullet2"/>
      </w:pPr>
      <w:r w:rsidRPr="00454588">
        <w:t>bran</w:t>
      </w:r>
    </w:p>
    <w:p w:rsidR="00000000" w:rsidRPr="00454588" w:rsidP="00454588">
      <w:pPr>
        <w:pStyle w:val="ListBullet2"/>
      </w:pPr>
      <w:r w:rsidRPr="00454588">
        <w:t>feed appetisers</w:t>
      </w:r>
    </w:p>
    <w:p w:rsidR="00000000" w:rsidRPr="00454588" w:rsidP="00454588">
      <w:pPr>
        <w:pStyle w:val="ListBullet"/>
      </w:pPr>
      <w:r w:rsidRPr="00454588">
        <w:t>identifying contaminated and unsuitable quality feed</w:t>
      </w:r>
    </w:p>
    <w:p w:rsidR="00000000" w:rsidRPr="00454588" w:rsidP="00454588">
      <w:pPr>
        <w:pStyle w:val="ListBullet"/>
      </w:pPr>
      <w:r w:rsidRPr="00454588">
        <w:t>consequences to horse welfare if poor quality or contaminated feed stuffs are used</w:t>
      </w:r>
    </w:p>
    <w:p w:rsidR="00000000" w:rsidRPr="00454588" w:rsidP="00454588">
      <w:pPr>
        <w:pStyle w:val="ListBullet"/>
      </w:pPr>
      <w:r w:rsidRPr="00454588">
        <w:t>reporting requirements</w:t>
      </w:r>
      <w:r w:rsidRPr="00454588">
        <w:t xml:space="preserve"> for stock control of feed and bedding supplies</w:t>
      </w:r>
    </w:p>
    <w:p w:rsidR="00000000" w:rsidRPr="00454588" w:rsidP="00454588">
      <w:pPr>
        <w:pStyle w:val="ListBullet"/>
      </w:pPr>
      <w:r w:rsidRPr="00454588">
        <w:t>types of horse health information that can be gathered during cleaning and feeding routines</w:t>
      </w:r>
    </w:p>
    <w:p w:rsidR="00000000" w:rsidRPr="00454588" w:rsidP="00454588">
      <w:pPr>
        <w:pStyle w:val="ListBullet"/>
      </w:pPr>
      <w:r w:rsidRPr="00454588">
        <w:t>horse care issues that should be reported to supervisor during cleaning activities</w:t>
      </w:r>
    </w:p>
    <w:p w:rsidR="00000000" w:rsidRPr="00454588" w:rsidP="00454588">
      <w:pPr>
        <w:pStyle w:val="ListBullet"/>
      </w:pPr>
      <w:r w:rsidRPr="00454588">
        <w:t>tools, equipment and procedures for:</w:t>
      </w:r>
    </w:p>
    <w:p w:rsidR="00000000" w:rsidRPr="00454588" w:rsidP="00454588">
      <w:pPr>
        <w:pStyle w:val="ListBullet2"/>
      </w:pPr>
      <w:r w:rsidRPr="00454588">
        <w:t>preparing, storing and distributing feed</w:t>
      </w:r>
    </w:p>
    <w:p w:rsidR="00000000" w:rsidRPr="00454588" w:rsidP="00454588">
      <w:pPr>
        <w:pStyle w:val="ListBullet2"/>
      </w:pPr>
      <w:r w:rsidRPr="00454588">
        <w:t>undertaking routine stable duties</w:t>
      </w:r>
    </w:p>
    <w:p w:rsidR="00000000" w:rsidRPr="00454588" w:rsidP="00454588">
      <w:pPr>
        <w:pStyle w:val="ListBullet2"/>
      </w:pPr>
      <w:r w:rsidRPr="00454588">
        <w:t>cleaning and disinfecting equipment and work areas</w:t>
      </w:r>
    </w:p>
    <w:p w:rsidR="00000000" w:rsidRPr="00454588" w:rsidP="00454588">
      <w:pPr>
        <w:pStyle w:val="ListBullet2"/>
      </w:pPr>
      <w:r w:rsidRPr="00454588">
        <w:t>removing soiled bedding</w:t>
      </w:r>
    </w:p>
    <w:p w:rsidR="00000000" w:rsidRPr="00454588" w:rsidP="00454588">
      <w:pPr>
        <w:pStyle w:val="ListBullet"/>
      </w:pPr>
      <w:r w:rsidRPr="00454588">
        <w:t>WHS requirements in the context of own work, including:</w:t>
      </w:r>
    </w:p>
    <w:p w:rsidR="00000000" w:rsidRPr="00454588" w:rsidP="00454588">
      <w:pPr>
        <w:pStyle w:val="ListBullet2"/>
      </w:pPr>
      <w:r w:rsidRPr="00454588">
        <w:t>safe horse</w:t>
      </w:r>
      <w:r w:rsidRPr="00454588">
        <w:t xml:space="preserve"> handling techniques</w:t>
      </w:r>
    </w:p>
    <w:p w:rsidR="00000000" w:rsidRPr="00454588" w:rsidP="00454588">
      <w:pPr>
        <w:pStyle w:val="ListBullet2"/>
      </w:pPr>
      <w:r w:rsidRPr="00454588">
        <w:t>repetitive work duties in horse environments</w:t>
      </w:r>
    </w:p>
    <w:p w:rsidR="00000000" w:rsidRPr="00454588" w:rsidP="00454588">
      <w:pPr>
        <w:pStyle w:val="ListBullet2"/>
      </w:pPr>
      <w:r w:rsidRPr="00454588">
        <w:t>working with horse excrement and other discharges</w:t>
      </w:r>
    </w:p>
    <w:p w:rsidR="00000000" w:rsidRPr="00454588" w:rsidP="00454588">
      <w:pPr>
        <w:pStyle w:val="ListBullet2"/>
      </w:pPr>
      <w:r w:rsidRPr="00454588">
        <w:t>working with feed stuffs</w:t>
      </w:r>
    </w:p>
    <w:p w:rsidR="00000000" w:rsidRPr="00454588" w:rsidP="00454588">
      <w:pPr>
        <w:pStyle w:val="ListBullet2"/>
      </w:pPr>
      <w:r w:rsidRPr="00454588">
        <w:t>manual handling</w:t>
      </w:r>
    </w:p>
    <w:p w:rsidR="00000000" w:rsidRPr="00454588" w:rsidP="00454588">
      <w:pPr>
        <w:pStyle w:val="ListBullet2"/>
      </w:pPr>
      <w:r w:rsidRPr="00454588">
        <w:t>handling chemicals.</w:t>
      </w:r>
    </w:p>
    <w:p w:rsidR="00000000" w:rsidRPr="00454588" w:rsidP="00454588">
      <w:pPr>
        <w:pStyle w:val="AllowPageBreak"/>
      </w:pPr>
    </w:p>
    <w:p w:rsidR="00000000" w:rsidRPr="00454588" w:rsidP="00454588">
      <w:pPr>
        <w:pStyle w:val="Heading1"/>
      </w:pPr>
      <w:bookmarkStart w:id="4" w:name="O_852716"/>
      <w:bookmarkEnd w:id="4"/>
      <w:r w:rsidRPr="00454588">
        <w:t>Assessment Conditions</w:t>
      </w:r>
    </w:p>
    <w:p w:rsidR="00000000" w:rsidRPr="00454588" w:rsidP="003F222A">
      <w:pPr>
        <w:pStyle w:val="BodyText"/>
      </w:pPr>
      <w:r w:rsidRPr="00454588">
        <w:t>Assessment of skills must take place under the following conditions:</w:t>
      </w:r>
    </w:p>
    <w:p w:rsidR="00000000" w:rsidRPr="00454588" w:rsidP="00454588">
      <w:pPr>
        <w:pStyle w:val="ListBullet"/>
      </w:pPr>
      <w:r w:rsidRPr="00454588">
        <w:t>physical conditions:</w:t>
      </w:r>
    </w:p>
    <w:p w:rsidR="00000000" w:rsidRPr="00454588" w:rsidP="00454588">
      <w:pPr>
        <w:pStyle w:val="ListBullet2"/>
      </w:pPr>
      <w:r w:rsidRPr="00454588">
        <w:t>a workplace or an environment that accurately represents workplace conditions</w:t>
      </w:r>
    </w:p>
    <w:p w:rsidR="00000000" w:rsidRPr="00454588" w:rsidP="00454588">
      <w:pPr>
        <w:pStyle w:val="ListBullet"/>
      </w:pPr>
      <w:r w:rsidRPr="00454588">
        <w:t>resources, equipment and materials:</w:t>
      </w:r>
    </w:p>
    <w:p w:rsidR="00000000" w:rsidRPr="00454588" w:rsidP="00454588">
      <w:pPr>
        <w:pStyle w:val="ListBullet2"/>
      </w:pPr>
      <w:r w:rsidRPr="00454588">
        <w:t>various calm, consistent and obedient horses ass</w:t>
      </w:r>
      <w:r w:rsidRPr="00454588">
        <w:t>essed as suitable for the skill and experience of the individual</w:t>
      </w:r>
    </w:p>
    <w:p w:rsidR="00000000" w:rsidRPr="00454588" w:rsidP="00454588">
      <w:pPr>
        <w:pStyle w:val="ListBullet2"/>
      </w:pPr>
      <w:r w:rsidRPr="00454588">
        <w:t>PPE for the individual suitable for activity and correctly fitted</w:t>
      </w:r>
    </w:p>
    <w:p w:rsidR="00000000" w:rsidRPr="00454588" w:rsidP="00454588">
      <w:pPr>
        <w:pStyle w:val="ListBullet2"/>
      </w:pPr>
      <w:r w:rsidRPr="00454588">
        <w:t>appropriate tack for individual, horse and activity</w:t>
      </w:r>
    </w:p>
    <w:p w:rsidR="00000000" w:rsidRPr="00454588" w:rsidP="00454588">
      <w:pPr>
        <w:pStyle w:val="ListBullet2"/>
      </w:pPr>
      <w:r w:rsidRPr="00454588">
        <w:t>cleaning materials</w:t>
      </w:r>
    </w:p>
    <w:p w:rsidR="00000000" w:rsidRPr="00454588" w:rsidP="00454588">
      <w:pPr>
        <w:pStyle w:val="ListBullet2"/>
      </w:pPr>
      <w:r w:rsidRPr="00454588">
        <w:t>feed and water for horses</w:t>
      </w:r>
    </w:p>
    <w:p w:rsidR="00000000" w:rsidRPr="00454588" w:rsidP="00454588">
      <w:pPr>
        <w:pStyle w:val="ListBullet2"/>
      </w:pPr>
      <w:r w:rsidRPr="00454588">
        <w:t>load carrying or manual hand</w:t>
      </w:r>
      <w:r w:rsidRPr="00454588">
        <w:t>ling equipment</w:t>
      </w:r>
    </w:p>
    <w:p w:rsidR="00000000" w:rsidRPr="00454588" w:rsidP="00454588">
      <w:pPr>
        <w:pStyle w:val="ListBullet"/>
      </w:pPr>
      <w:r w:rsidRPr="00454588">
        <w:t>specifications:</w:t>
      </w:r>
    </w:p>
    <w:p w:rsidR="00000000" w:rsidRPr="00454588" w:rsidP="00454588">
      <w:pPr>
        <w:pStyle w:val="ListBullet2"/>
      </w:pPr>
      <w:r w:rsidRPr="00454588">
        <w:t xml:space="preserve">work instructions </w:t>
      </w:r>
    </w:p>
    <w:p w:rsidR="00000000" w:rsidRPr="00454588" w:rsidP="00454588">
      <w:pPr>
        <w:pStyle w:val="ListBullet"/>
      </w:pPr>
      <w:r w:rsidRPr="00454588">
        <w:t>relationships with others:</w:t>
      </w:r>
    </w:p>
    <w:p w:rsidR="00000000" w:rsidRPr="00454588" w:rsidP="00454588">
      <w:pPr>
        <w:pStyle w:val="ListBullet2"/>
      </w:pPr>
      <w:r w:rsidRPr="00454588">
        <w:t>supervisor.</w:t>
      </w:r>
    </w:p>
    <w:p w:rsidR="00000000" w:rsidRPr="00454588" w:rsidP="00454588">
      <w:pPr>
        <w:pStyle w:val="BodyText"/>
      </w:pPr>
    </w:p>
    <w:p w:rsidR="00000000" w:rsidRPr="00454588" w:rsidP="003F222A">
      <w:pPr>
        <w:pStyle w:val="BodyText"/>
      </w:pPr>
      <w:r w:rsidRPr="00454588">
        <w:t xml:space="preserve">Training and assessment strategies must show evidence of the use of guidance provided in the </w:t>
      </w:r>
      <w:r w:rsidRPr="00454588">
        <w:rPr>
          <w:rStyle w:val="Emphasis"/>
        </w:rPr>
        <w:t>Companion Volume: User Guide: Safety in Equine Training</w:t>
      </w:r>
      <w:r w:rsidRPr="00454588">
        <w:t>.</w:t>
      </w:r>
    </w:p>
    <w:p w:rsidR="00000000" w:rsidRPr="00454588" w:rsidP="003F222A">
      <w:pPr>
        <w:pStyle w:val="BodyText"/>
      </w:pPr>
      <w:r w:rsidRPr="00454588">
        <w:t>Assessors of this unit must satisfy the requirements for assessors in applicable vocational education and training legislation, frameworks and/or standards.</w:t>
      </w:r>
    </w:p>
    <w:p w:rsidR="00000000" w:rsidRPr="00454588" w:rsidP="00454588">
      <w:pPr>
        <w:pStyle w:val="Heading1"/>
      </w:pPr>
      <w:bookmarkStart w:id="5" w:name="O_852725"/>
      <w:bookmarkEnd w:id="5"/>
      <w:r w:rsidRPr="00454588">
        <w:t>Links</w:t>
      </w:r>
    </w:p>
    <w:p w:rsidR="00000000" w:rsidRPr="00454588" w:rsidP="003F222A">
      <w:pPr>
        <w:pStyle w:val="BodyText"/>
      </w:pPr>
      <w:r w:rsidRPr="00454588">
        <w:t>Companion Volumes, including Implementation Guides, are available at VETNet:</w:t>
      </w:r>
      <w:r w:rsidRPr="00454588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B54E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4588" w:rsidP="00454588"/>
    <w:sectPr w:rsidSect="00454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8" w:rsidRPr="003F222A" w:rsidP="003F2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2A" w:rsidP="00454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22A" w:rsidP="00454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222A" w:rsidP="00454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588" w:rsidRPr="003F222A" w:rsidP="003F2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2A" w:rsidRPr="002D2AF8" w:rsidP="00454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ACMEQU204 Perform daily tasks in the horse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F222A" w:rsidP="00454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E40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6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2F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588"/>
  </w:style>
  <w:style w:type="character" w:customStyle="1" w:styleId="Heading1Char">
    <w:name w:val="Heading 1 Char"/>
    <w:basedOn w:val="DefaultParagraphFont"/>
    <w:link w:val="Heading1"/>
    <w:rsid w:val="00454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5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588"/>
    <w:rPr>
      <w:b/>
      <w:spacing w:val="0"/>
    </w:rPr>
  </w:style>
  <w:style w:type="paragraph" w:styleId="ListBullet2">
    <w:name w:val="List Bullet 2"/>
    <w:basedOn w:val="List2"/>
    <w:rsid w:val="004545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588"/>
    <w:rPr>
      <w:i/>
    </w:rPr>
  </w:style>
  <w:style w:type="paragraph" w:customStyle="1" w:styleId="SuperHeading">
    <w:name w:val="SuperHeading"/>
    <w:basedOn w:val="Normal"/>
    <w:rsid w:val="00454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588"/>
  </w:style>
  <w:style w:type="paragraph" w:styleId="TableofFigures">
    <w:name w:val="table of figures"/>
    <w:basedOn w:val="Normal"/>
    <w:next w:val="Normal"/>
    <w:semiHidden/>
    <w:rsid w:val="00454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588"/>
    <w:rPr>
      <w:rFonts w:ascii="Wingdings" w:hAnsi="Wingdings"/>
    </w:rPr>
  </w:style>
  <w:style w:type="paragraph" w:customStyle="1" w:styleId="TableHeading">
    <w:name w:val="Table Heading"/>
    <w:basedOn w:val="HeadingBase"/>
    <w:rsid w:val="00454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588"/>
    <w:rPr>
      <w:color w:val="0033CC"/>
      <w:u w:val="none"/>
    </w:rPr>
  </w:style>
  <w:style w:type="paragraph" w:customStyle="1" w:styleId="BodyTextRight">
    <w:name w:val="Body Text Right"/>
    <w:basedOn w:val="BodyText"/>
    <w:rsid w:val="00454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588"/>
    <w:rPr>
      <w:sz w:val="32"/>
    </w:rPr>
  </w:style>
  <w:style w:type="paragraph" w:customStyle="1" w:styleId="HeadingProcedure">
    <w:name w:val="Heading Procedure"/>
    <w:basedOn w:val="HeadingBase"/>
    <w:next w:val="Normal"/>
    <w:rsid w:val="00454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588"/>
    <w:pPr>
      <w:spacing w:before="60" w:after="60"/>
    </w:pPr>
  </w:style>
  <w:style w:type="paragraph" w:styleId="ListContinue">
    <w:name w:val="List Continue"/>
    <w:basedOn w:val="List"/>
    <w:rsid w:val="00454588"/>
    <w:pPr>
      <w:ind w:firstLine="0"/>
    </w:pPr>
  </w:style>
  <w:style w:type="paragraph" w:customStyle="1" w:styleId="ListNote">
    <w:name w:val="List Note"/>
    <w:basedOn w:val="List"/>
    <w:rsid w:val="00454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588"/>
    <w:rPr>
      <w:rFonts w:ascii="Courier New" w:hAnsi="Courier New"/>
    </w:rPr>
  </w:style>
  <w:style w:type="paragraph" w:customStyle="1" w:styleId="NoteBullet">
    <w:name w:val="Note Bullet"/>
    <w:basedOn w:val="Note"/>
    <w:rsid w:val="00454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588"/>
    <w:rPr>
      <w:b/>
      <w:smallCaps/>
    </w:rPr>
  </w:style>
  <w:style w:type="paragraph" w:customStyle="1" w:styleId="TableListNumber">
    <w:name w:val="Table List Number"/>
    <w:basedOn w:val="ListNumber"/>
    <w:rsid w:val="00454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588"/>
    <w:pPr>
      <w:numPr>
        <w:numId w:val="9"/>
      </w:numPr>
    </w:pPr>
  </w:style>
  <w:style w:type="paragraph" w:customStyle="1" w:styleId="ListAlpha2">
    <w:name w:val="List Alpha 2"/>
    <w:basedOn w:val="List2"/>
    <w:rsid w:val="00454588"/>
    <w:pPr>
      <w:numPr>
        <w:numId w:val="8"/>
      </w:numPr>
    </w:pPr>
  </w:style>
  <w:style w:type="paragraph" w:styleId="List2">
    <w:name w:val="List 2"/>
    <w:basedOn w:val="BodyText"/>
    <w:rsid w:val="00454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588"/>
    <w:pPr>
      <w:numPr>
        <w:numId w:val="4"/>
      </w:numPr>
    </w:pPr>
  </w:style>
  <w:style w:type="paragraph" w:styleId="ListContinue2">
    <w:name w:val="List Continue 2"/>
    <w:basedOn w:val="List2"/>
    <w:rsid w:val="00454588"/>
    <w:pPr>
      <w:ind w:firstLine="0"/>
    </w:pPr>
  </w:style>
  <w:style w:type="paragraph" w:styleId="ListContinue3">
    <w:name w:val="List Continue 3"/>
    <w:basedOn w:val="List3"/>
    <w:rsid w:val="00454588"/>
    <w:pPr>
      <w:ind w:left="1021" w:firstLine="0"/>
    </w:pPr>
  </w:style>
  <w:style w:type="paragraph" w:styleId="ListContinue4">
    <w:name w:val="List Continue 4"/>
    <w:basedOn w:val="List4"/>
    <w:rsid w:val="00454588"/>
    <w:pPr>
      <w:ind w:firstLine="0"/>
    </w:pPr>
  </w:style>
  <w:style w:type="paragraph" w:styleId="ListContinue5">
    <w:name w:val="List Continue 5"/>
    <w:basedOn w:val="List5"/>
    <w:rsid w:val="00454588"/>
    <w:pPr>
      <w:ind w:firstLine="0"/>
    </w:pPr>
  </w:style>
  <w:style w:type="paragraph" w:styleId="ListNumber3">
    <w:name w:val="List Number 3"/>
    <w:basedOn w:val="List3"/>
    <w:rsid w:val="00454588"/>
    <w:pPr>
      <w:numPr>
        <w:numId w:val="5"/>
      </w:numPr>
    </w:pPr>
  </w:style>
  <w:style w:type="paragraph" w:styleId="ListNumber4">
    <w:name w:val="List Number 4"/>
    <w:basedOn w:val="List4"/>
    <w:rsid w:val="00454588"/>
    <w:pPr>
      <w:numPr>
        <w:numId w:val="6"/>
      </w:numPr>
    </w:pPr>
  </w:style>
  <w:style w:type="paragraph" w:styleId="ListNumber5">
    <w:name w:val="List Number 5"/>
    <w:basedOn w:val="List5"/>
    <w:rsid w:val="00454588"/>
    <w:pPr>
      <w:numPr>
        <w:numId w:val="7"/>
      </w:numPr>
    </w:pPr>
  </w:style>
  <w:style w:type="paragraph" w:styleId="BlockText">
    <w:name w:val="Block Text"/>
    <w:basedOn w:val="Normal"/>
    <w:rsid w:val="00454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588"/>
    <w:rPr>
      <w:sz w:val="16"/>
      <w:vertAlign w:val="superscript"/>
    </w:rPr>
  </w:style>
  <w:style w:type="character" w:customStyle="1" w:styleId="Symbols">
    <w:name w:val="Symbols"/>
    <w:basedOn w:val="DefaultParagraphFont"/>
    <w:rsid w:val="00454588"/>
    <w:rPr>
      <w:rFonts w:ascii="Symbol" w:hAnsi="Symbol"/>
    </w:rPr>
  </w:style>
  <w:style w:type="character" w:customStyle="1" w:styleId="MenuOptions">
    <w:name w:val="Menu Options"/>
    <w:basedOn w:val="DefaultParagraphFont"/>
    <w:rsid w:val="00454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588"/>
    <w:rPr>
      <w:b/>
    </w:rPr>
  </w:style>
  <w:style w:type="character" w:customStyle="1" w:styleId="Underlined">
    <w:name w:val="Underlined"/>
    <w:basedOn w:val="DefaultParagraphFont"/>
    <w:rsid w:val="00454588"/>
    <w:rPr>
      <w:u w:val="single"/>
    </w:rPr>
  </w:style>
  <w:style w:type="paragraph" w:customStyle="1" w:styleId="TableBodyTextRight">
    <w:name w:val="Table Body Text Right"/>
    <w:basedOn w:val="TableBodyText"/>
    <w:rsid w:val="00454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588"/>
    <w:rPr>
      <w:sz w:val="18"/>
    </w:rPr>
  </w:style>
  <w:style w:type="paragraph" w:customStyle="1" w:styleId="BodySmallRight">
    <w:name w:val="Body Small Right"/>
    <w:basedOn w:val="BodyTextRight"/>
    <w:rsid w:val="00454588"/>
    <w:rPr>
      <w:sz w:val="18"/>
      <w:szCs w:val="18"/>
    </w:rPr>
  </w:style>
  <w:style w:type="paragraph" w:customStyle="1" w:styleId="MarginEdition">
    <w:name w:val="Margin Edition"/>
    <w:basedOn w:val="MarginNote"/>
    <w:rsid w:val="00454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588"/>
    <w:rPr>
      <w:sz w:val="2"/>
      <w:szCs w:val="2"/>
    </w:rPr>
  </w:style>
  <w:style w:type="character" w:customStyle="1" w:styleId="Small">
    <w:name w:val="Small"/>
    <w:basedOn w:val="DefaultParagraphFont"/>
    <w:rsid w:val="00454588"/>
    <w:rPr>
      <w:sz w:val="16"/>
    </w:rPr>
  </w:style>
  <w:style w:type="paragraph" w:customStyle="1" w:styleId="WideTable">
    <w:name w:val="Wide Table"/>
    <w:basedOn w:val="Normal"/>
    <w:rsid w:val="00454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588"/>
  </w:style>
  <w:style w:type="paragraph" w:styleId="Quote">
    <w:name w:val="Quote"/>
    <w:basedOn w:val="Heading1"/>
    <w:link w:val="QuoteChar"/>
    <w:qFormat/>
    <w:rsid w:val="00454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588"/>
    <w:pPr>
      <w:pageBreakBefore/>
    </w:pPr>
  </w:style>
  <w:style w:type="paragraph" w:customStyle="1" w:styleId="Border">
    <w:name w:val="Border"/>
    <w:basedOn w:val="Normal"/>
    <w:qFormat/>
    <w:rsid w:val="00454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588"/>
    <w:rPr>
      <w:u w:val="single"/>
    </w:rPr>
  </w:style>
  <w:style w:type="character" w:customStyle="1" w:styleId="BoldandItalics">
    <w:name w:val="Bold and Italics"/>
    <w:qFormat/>
    <w:rsid w:val="00454588"/>
    <w:rPr>
      <w:b/>
      <w:i/>
      <w:u w:val="none"/>
    </w:rPr>
  </w:style>
  <w:style w:type="paragraph" w:styleId="BalloonText">
    <w:name w:val="Balloon Text"/>
    <w:basedOn w:val="Normal"/>
    <w:link w:val="BalloonTextChar"/>
    <w:rsid w:val="00454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588"/>
    <w:pPr>
      <w:spacing w:before="0" w:after="0"/>
    </w:pPr>
  </w:style>
  <w:style w:type="paragraph" w:customStyle="1" w:styleId="BodyTextBold">
    <w:name w:val="Body Text Bold"/>
    <w:basedOn w:val="BodyText"/>
    <w:qFormat/>
    <w:rsid w:val="00454588"/>
    <w:rPr>
      <w:b/>
    </w:rPr>
  </w:style>
  <w:style w:type="character" w:styleId="Hyperlink">
    <w:name w:val="Hyperlink"/>
    <w:basedOn w:val="DefaultParagraphFont"/>
    <w:uiPriority w:val="99"/>
    <w:unhideWhenUsed/>
    <w:rsid w:val="003F2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3621</Characters>
  <Application>Microsoft Office Word</Application>
  <DocSecurity>0</DocSecurity>
  <Lines>100</Lines>
  <Paragraphs>87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ACMEQU204 Perform daily tasks in the horse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