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511" w:rsidP="00786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ACMCAS409 Provide training advice to companion animal owners</w:t>
      </w:r>
      <w:r>
        <w:fldChar w:fldCharType="end"/>
      </w:r>
    </w:p>
    <w:p w:rsidR="00786511" w:rsidP="00786511">
      <w:pPr>
        <w:pStyle w:val="Version"/>
        <w:sectPr w:rsidSect="00824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A15" w:rsidP="00824A15">
      <w:pPr>
        <w:pStyle w:val="SuperHeading"/>
      </w:pPr>
      <w:r w:rsidRPr="00824A15">
        <w:t>Assessment Requirements for ACMCAS409 Provide training advice to companion animal owners</w:t>
      </w:r>
    </w:p>
    <w:p w:rsidR="00000000" w:rsidRPr="00824A15" w:rsidP="00824A15">
      <w:pPr>
        <w:pStyle w:val="Heading1"/>
      </w:pPr>
      <w:bookmarkStart w:id="1" w:name="O_858829"/>
      <w:bookmarkEnd w:id="1"/>
      <w:r w:rsidRPr="00824A1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24A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15" w:rsidP="00824A15">
            <w:pPr>
              <w:pStyle w:val="BodyText"/>
            </w:pPr>
            <w:r w:rsidRPr="00824A1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15">
            <w:pPr>
              <w:pStyle w:val="BodyText"/>
              <w:rPr>
                <w:lang w:val="en-NZ"/>
              </w:rPr>
            </w:pPr>
            <w:r w:rsidRPr="00824A15">
              <w:rPr>
                <w:rStyle w:val="SpecialBold"/>
              </w:rPr>
              <w:t>Comments</w:t>
            </w:r>
          </w:p>
        </w:tc>
      </w:tr>
      <w:tr w:rsidTr="00824A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15">
            <w:pPr>
              <w:pStyle w:val="BodyText"/>
              <w:rPr>
                <w:lang w:val="en-NZ"/>
              </w:rPr>
            </w:pPr>
            <w:r w:rsidRPr="00824A1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15" w:rsidP="00824A15">
            <w:pPr>
              <w:pStyle w:val="BodyText"/>
            </w:pPr>
            <w:r w:rsidRPr="00824A15">
              <w:t>This version released with ACM Animal Care and Management Training Package Version 1.0.</w:t>
            </w:r>
          </w:p>
        </w:tc>
      </w:tr>
    </w:tbl>
    <w:p w:rsidR="00000000" w:rsidRPr="00824A15" w:rsidP="00824A15">
      <w:pPr>
        <w:pStyle w:val="BodyText"/>
      </w:pPr>
    </w:p>
    <w:p w:rsidR="00000000" w:rsidRPr="00824A15" w:rsidP="00824A15">
      <w:pPr>
        <w:pStyle w:val="AllowPageBreak"/>
      </w:pPr>
    </w:p>
    <w:p w:rsidR="00000000" w:rsidRPr="00824A15" w:rsidP="00824A15">
      <w:pPr>
        <w:pStyle w:val="Heading1"/>
      </w:pPr>
      <w:bookmarkStart w:id="2" w:name="O_858830"/>
      <w:bookmarkEnd w:id="2"/>
      <w:r w:rsidRPr="00824A15">
        <w:t>Performance Evidence</w:t>
      </w:r>
    </w:p>
    <w:p w:rsidR="00000000" w:rsidRPr="00824A15" w:rsidP="00786511">
      <w:pPr>
        <w:pStyle w:val="BodyText"/>
      </w:pPr>
      <w:r w:rsidRPr="00824A15">
        <w:t xml:space="preserve">An individual demonstrating competency must satisfy all of the elements and performance criteria in this unit. </w:t>
      </w:r>
    </w:p>
    <w:p w:rsidR="00000000" w:rsidRPr="00824A15" w:rsidP="00786511">
      <w:pPr>
        <w:pStyle w:val="BodyText"/>
      </w:pPr>
      <w:r w:rsidRPr="00824A15">
        <w:t xml:space="preserve">There must be evidence that the individual has: </w:t>
      </w:r>
    </w:p>
    <w:p w:rsidR="00000000" w:rsidRPr="00824A15" w:rsidP="00824A15">
      <w:pPr>
        <w:pStyle w:val="ListBullet"/>
      </w:pPr>
      <w:r w:rsidRPr="00824A15">
        <w:t>provided training advice to three owners of companion animals</w:t>
      </w:r>
    </w:p>
    <w:p w:rsidR="00000000" w:rsidRPr="00824A15" w:rsidP="00824A15">
      <w:pPr>
        <w:pStyle w:val="ListBullet"/>
      </w:pPr>
      <w:r w:rsidRPr="00824A15">
        <w:t>communicated effectively with clients on three occasions to determine animal and client needs and provided advice and assistance</w:t>
      </w:r>
    </w:p>
    <w:p w:rsidR="00000000" w:rsidRPr="00824A15" w:rsidP="00824A15">
      <w:pPr>
        <w:pStyle w:val="ListBullet"/>
      </w:pPr>
      <w:r w:rsidRPr="00824A15">
        <w:t>evaluated behaviour, signs and objective measures that may indicate animal health is at risk</w:t>
      </w:r>
    </w:p>
    <w:p w:rsidR="00000000" w:rsidRPr="00824A15" w:rsidP="00824A15">
      <w:pPr>
        <w:pStyle w:val="ListBullet"/>
      </w:pPr>
      <w:r w:rsidRPr="00824A15">
        <w:t>handled and restrained animals app</w:t>
      </w:r>
      <w:r w:rsidRPr="00824A15">
        <w:t>ropriately and humanely</w:t>
      </w:r>
    </w:p>
    <w:p w:rsidR="00000000" w:rsidRPr="00824A15" w:rsidP="00824A15">
      <w:pPr>
        <w:pStyle w:val="ListBullet"/>
      </w:pPr>
      <w:r w:rsidRPr="00824A15">
        <w:t>identified and implemented a variety of scientifically recognised behaviour modification techniques, including the effect of positive and negative reinforcement</w:t>
      </w:r>
    </w:p>
    <w:p w:rsidR="00000000" w:rsidRPr="00824A15" w:rsidP="00824A15">
      <w:pPr>
        <w:pStyle w:val="ListBullet"/>
      </w:pPr>
      <w:r w:rsidRPr="00824A15">
        <w:t>researched and determined training strategies to achieve desirable beha</w:t>
      </w:r>
      <w:r w:rsidRPr="00824A15">
        <w:t>viours</w:t>
      </w:r>
    </w:p>
    <w:p w:rsidR="00000000" w:rsidRPr="00824A15" w:rsidP="00824A15">
      <w:pPr>
        <w:pStyle w:val="ListBullet"/>
      </w:pPr>
      <w:r w:rsidRPr="00824A15">
        <w:t>selected, used and maintained appropriate and humane training equipment</w:t>
      </w:r>
    </w:p>
    <w:p w:rsidR="00000000" w:rsidRPr="00824A15" w:rsidP="00824A15">
      <w:pPr>
        <w:pStyle w:val="ListBullet"/>
      </w:pPr>
      <w:r w:rsidRPr="00824A15">
        <w:t>supervised the training of animals in accordance with training plans</w:t>
      </w:r>
    </w:p>
    <w:p w:rsidR="00000000" w:rsidRPr="00824A15" w:rsidP="00824A15">
      <w:pPr>
        <w:pStyle w:val="ListBullet"/>
      </w:pPr>
      <w:r w:rsidRPr="00824A15">
        <w:t>used and maintained training equipment, including restraint devices</w:t>
      </w:r>
    </w:p>
    <w:p w:rsidR="00000000" w:rsidRPr="00824A15" w:rsidP="00824A15">
      <w:pPr>
        <w:pStyle w:val="ListBullet"/>
      </w:pPr>
      <w:r w:rsidRPr="00824A15">
        <w:t>used safe manual handling techniques and</w:t>
      </w:r>
      <w:r w:rsidRPr="00824A15">
        <w:t xml:space="preserve"> equipment.</w:t>
      </w:r>
    </w:p>
    <w:p w:rsidR="00000000" w:rsidRPr="00824A15" w:rsidP="00824A15">
      <w:pPr>
        <w:pStyle w:val="AllowPageBreak"/>
      </w:pPr>
    </w:p>
    <w:p w:rsidR="00000000" w:rsidRPr="00824A15" w:rsidP="00824A15">
      <w:pPr>
        <w:pStyle w:val="Heading1"/>
      </w:pPr>
      <w:bookmarkStart w:id="3" w:name="O_858831"/>
      <w:bookmarkEnd w:id="3"/>
      <w:r w:rsidRPr="00824A15">
        <w:t>Knowledge Evidence</w:t>
      </w:r>
    </w:p>
    <w:p w:rsidR="00000000" w:rsidRPr="00824A15" w:rsidP="00786511">
      <w:pPr>
        <w:pStyle w:val="BodyText"/>
      </w:pPr>
      <w:r w:rsidRPr="00824A15">
        <w:t>An individual must be able to demonstrate the knowledge required to perform the tasks outlined in the elements and performance criteria of this unit. This includes knowledge of:</w:t>
      </w:r>
    </w:p>
    <w:p w:rsidR="00000000" w:rsidRPr="00824A15" w:rsidP="00824A15">
      <w:pPr>
        <w:pStyle w:val="ListBullet"/>
      </w:pPr>
      <w:r w:rsidRPr="00824A15">
        <w:t xml:space="preserve">animal dietary, exercise and </w:t>
      </w:r>
      <w:r w:rsidRPr="00824A15">
        <w:t>maintenance requirements</w:t>
      </w:r>
    </w:p>
    <w:p w:rsidR="00000000" w:rsidRPr="00824A15" w:rsidP="00824A15">
      <w:pPr>
        <w:pStyle w:val="ListBullet"/>
      </w:pPr>
      <w:r w:rsidRPr="00824A15">
        <w:t>basic animal anatomy and physiology related to companion animal behaviour management requirements</w:t>
      </w:r>
    </w:p>
    <w:p w:rsidR="00000000" w:rsidRPr="00824A15" w:rsidP="00824A15">
      <w:pPr>
        <w:pStyle w:val="ListBullet"/>
      </w:pPr>
      <w:r w:rsidRPr="00824A15">
        <w:t>behaviour modification techniques and conditioning strategies</w:t>
      </w:r>
    </w:p>
    <w:p w:rsidR="00000000" w:rsidRPr="00824A15" w:rsidP="00824A15">
      <w:pPr>
        <w:pStyle w:val="ListBullet"/>
      </w:pPr>
      <w:r w:rsidRPr="00824A15">
        <w:t>humane training techniques for a range of animals and training requirem</w:t>
      </w:r>
      <w:r w:rsidRPr="00824A15">
        <w:t>ents</w:t>
      </w:r>
    </w:p>
    <w:p w:rsidR="00000000" w:rsidRPr="00824A15" w:rsidP="00824A15">
      <w:pPr>
        <w:pStyle w:val="ListBullet"/>
      </w:pPr>
      <w:r w:rsidRPr="00824A15">
        <w:t>animal welfare and ethics</w:t>
      </w:r>
    </w:p>
    <w:p w:rsidR="00000000" w:rsidRPr="00824A15" w:rsidP="00824A15">
      <w:pPr>
        <w:pStyle w:val="ListBullet"/>
      </w:pPr>
      <w:r w:rsidRPr="00824A15">
        <w:t>normal and abnormal animal behaviour relating to the characteristics of the species, age, health status and social needs</w:t>
      </w:r>
    </w:p>
    <w:p w:rsidR="00000000" w:rsidRPr="00824A15" w:rsidP="00824A15">
      <w:pPr>
        <w:pStyle w:val="ListBullet"/>
      </w:pPr>
      <w:r w:rsidRPr="00824A15">
        <w:t>safe animal handling and restraint techniques and procedures</w:t>
      </w:r>
    </w:p>
    <w:p w:rsidR="00000000" w:rsidRPr="00824A15" w:rsidP="00824A15">
      <w:pPr>
        <w:pStyle w:val="ListBullet"/>
      </w:pPr>
      <w:r w:rsidRPr="00824A15">
        <w:t>safe work practices</w:t>
      </w:r>
    </w:p>
    <w:p w:rsidR="00000000" w:rsidRPr="00824A15" w:rsidP="00824A15">
      <w:pPr>
        <w:pStyle w:val="ListBullet"/>
      </w:pPr>
      <w:r w:rsidRPr="00824A15">
        <w:t>training strategies and</w:t>
      </w:r>
      <w:r w:rsidRPr="00824A15">
        <w:t xml:space="preserve"> plans</w:t>
      </w:r>
    </w:p>
    <w:p w:rsidR="00000000" w:rsidRPr="00824A15" w:rsidP="00824A15">
      <w:pPr>
        <w:pStyle w:val="ListBullet"/>
      </w:pPr>
      <w:r w:rsidRPr="00824A15">
        <w:t>waste management strategies</w:t>
      </w:r>
    </w:p>
    <w:p w:rsidR="00000000" w:rsidRPr="00824A15" w:rsidP="00824A15">
      <w:pPr>
        <w:pStyle w:val="ListBullet"/>
      </w:pPr>
      <w:r w:rsidRPr="00824A15">
        <w:t>the types of disinfectants, cleaning agents, cleaning techniques and cleaning equipment and materials used in a companion animal workplace</w:t>
      </w:r>
    </w:p>
    <w:p w:rsidR="00000000" w:rsidRPr="00824A15" w:rsidP="00824A15">
      <w:pPr>
        <w:pStyle w:val="ListBullet"/>
      </w:pPr>
      <w:r w:rsidRPr="00824A15">
        <w:t>the standards, guidelines and approaches to environmental sustainability relevant to the animal care industry</w:t>
      </w:r>
    </w:p>
    <w:p w:rsidR="00000000" w:rsidRPr="00824A15" w:rsidP="00824A15">
      <w:pPr>
        <w:pStyle w:val="ListBullet"/>
      </w:pPr>
      <w:r w:rsidRPr="00824A15">
        <w:t>common animals and breeds, their typical behavioural traits and temperaments</w:t>
      </w:r>
    </w:p>
    <w:p w:rsidR="00000000" w:rsidRPr="00824A15" w:rsidP="00824A15">
      <w:pPr>
        <w:pStyle w:val="ListBullet"/>
      </w:pPr>
      <w:r w:rsidRPr="00824A15">
        <w:t>commonly used animal training equipment and its use.</w:t>
      </w:r>
    </w:p>
    <w:p w:rsidR="00000000" w:rsidRPr="00824A15" w:rsidP="00824A15">
      <w:pPr>
        <w:pStyle w:val="AllowPageBreak"/>
      </w:pPr>
    </w:p>
    <w:p w:rsidR="00000000" w:rsidRPr="00824A15" w:rsidP="00824A15">
      <w:pPr>
        <w:pStyle w:val="Heading1"/>
      </w:pPr>
      <w:bookmarkStart w:id="4" w:name="O_858832"/>
      <w:bookmarkEnd w:id="4"/>
      <w:r w:rsidRPr="00824A15">
        <w:t>Assessment Conditions</w:t>
      </w:r>
    </w:p>
    <w:p w:rsidR="00000000" w:rsidRPr="00824A15" w:rsidP="00786511">
      <w:pPr>
        <w:pStyle w:val="BodyText"/>
      </w:pPr>
      <w:r w:rsidRPr="00824A15">
        <w:t xml:space="preserve">Assessment of skills must take place under the following conditions: </w:t>
      </w:r>
    </w:p>
    <w:p w:rsidR="00000000" w:rsidRPr="00824A15" w:rsidP="00824A15">
      <w:pPr>
        <w:pStyle w:val="ListBullet"/>
      </w:pPr>
      <w:r w:rsidRPr="00824A15">
        <w:t>physical conditions:</w:t>
      </w:r>
    </w:p>
    <w:p w:rsidR="00000000" w:rsidRPr="00824A15" w:rsidP="00824A15">
      <w:pPr>
        <w:pStyle w:val="ListBullet2"/>
      </w:pPr>
      <w:r w:rsidRPr="00824A15">
        <w:t>skills must be demonstrated in a workplace setting or an environment that accurately represents workplace conditions</w:t>
      </w:r>
    </w:p>
    <w:p w:rsidR="00000000" w:rsidRPr="00824A15" w:rsidP="00824A15">
      <w:pPr>
        <w:pStyle w:val="ListBullet"/>
      </w:pPr>
      <w:r w:rsidRPr="00824A15">
        <w:t>resources, equipment a</w:t>
      </w:r>
      <w:r w:rsidRPr="00824A15">
        <w:t>nd materials:</w:t>
      </w:r>
    </w:p>
    <w:p w:rsidR="00000000" w:rsidRPr="00824A15" w:rsidP="00824A15">
      <w:pPr>
        <w:pStyle w:val="ListBullet2"/>
      </w:pPr>
      <w:r w:rsidRPr="00824A15">
        <w:t>live companion animals</w:t>
      </w:r>
    </w:p>
    <w:p w:rsidR="00000000" w:rsidRPr="00824A15" w:rsidP="00824A15">
      <w:pPr>
        <w:pStyle w:val="ListBullet2"/>
      </w:pPr>
      <w:r w:rsidRPr="00824A15">
        <w:t>equipment for training and restraining animals</w:t>
      </w:r>
    </w:p>
    <w:p w:rsidR="00000000" w:rsidRPr="00824A15" w:rsidP="00824A15">
      <w:pPr>
        <w:pStyle w:val="ListBullet"/>
      </w:pPr>
      <w:r w:rsidRPr="00824A15">
        <w:t>relationships:</w:t>
      </w:r>
    </w:p>
    <w:p w:rsidR="00000000" w:rsidRPr="00824A15" w:rsidP="00824A15">
      <w:pPr>
        <w:pStyle w:val="ListBullet2"/>
      </w:pPr>
      <w:r w:rsidRPr="00824A15">
        <w:t>interactions with real clients/customers or realistic scenarios or roleplays.</w:t>
      </w:r>
    </w:p>
    <w:p w:rsidR="00000000" w:rsidRPr="00824A15" w:rsidP="00824A15">
      <w:pPr>
        <w:pStyle w:val="BodyText"/>
      </w:pPr>
    </w:p>
    <w:p w:rsidR="00000000" w:rsidRPr="00824A15" w:rsidP="00786511">
      <w:pPr>
        <w:pStyle w:val="BodyText"/>
      </w:pPr>
      <w:r w:rsidRPr="00824A15">
        <w:t>Assessors of this unit must satisfy the requirements for assessors in applicable vocational education and training legislation, frameworks and/or standards.</w:t>
      </w:r>
    </w:p>
    <w:p w:rsidR="00000000" w:rsidRPr="00824A15" w:rsidP="00824A15">
      <w:pPr>
        <w:pStyle w:val="Heading1"/>
      </w:pPr>
      <w:bookmarkStart w:id="5" w:name="O_858835"/>
      <w:bookmarkEnd w:id="5"/>
      <w:r w:rsidRPr="00824A15">
        <w:t>Links</w:t>
      </w:r>
    </w:p>
    <w:p w:rsidR="00000000" w:rsidRPr="00824A15" w:rsidP="00786511">
      <w:pPr>
        <w:pStyle w:val="BodyText"/>
      </w:pPr>
      <w:r w:rsidRPr="00824A15">
        <w:t>Companion Volumes, including Implementation Guides, are available at VETNet:</w:t>
      </w:r>
      <w:r w:rsidRPr="00824A15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95EB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24A15" w:rsidP="00824A15"/>
    <w:sectPr w:rsidSect="00824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15" w:rsidRPr="00786511" w:rsidP="00786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11" w:rsidP="00824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511" w:rsidP="00824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6511" w:rsidP="00824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A15" w:rsidRPr="00786511" w:rsidP="00786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11" w:rsidRPr="002D2AF8" w:rsidP="00824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ACMCAS409 Provide training advice to companion animal owners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86511" w:rsidP="00824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24C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5E0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B20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A15"/>
  </w:style>
  <w:style w:type="character" w:customStyle="1" w:styleId="Heading1Char">
    <w:name w:val="Heading 1 Char"/>
    <w:basedOn w:val="DefaultParagraphFont"/>
    <w:link w:val="Heading1"/>
    <w:rsid w:val="00824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A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A15"/>
    <w:rPr>
      <w:b/>
      <w:spacing w:val="0"/>
    </w:rPr>
  </w:style>
  <w:style w:type="paragraph" w:styleId="ListBullet2">
    <w:name w:val="List Bullet 2"/>
    <w:basedOn w:val="List2"/>
    <w:rsid w:val="00824A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4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A15"/>
    <w:rPr>
      <w:i/>
    </w:rPr>
  </w:style>
  <w:style w:type="paragraph" w:styleId="Caption">
    <w:name w:val="caption"/>
    <w:basedOn w:val="BodyText"/>
    <w:next w:val="Normal"/>
    <w:qFormat/>
    <w:rsid w:val="00824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A15"/>
  </w:style>
  <w:style w:type="paragraph" w:styleId="TableofFigures">
    <w:name w:val="table of figures"/>
    <w:basedOn w:val="Normal"/>
    <w:next w:val="Normal"/>
    <w:semiHidden/>
    <w:rsid w:val="00824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A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4A15"/>
    <w:rPr>
      <w:rFonts w:ascii="Wingdings" w:hAnsi="Wingdings"/>
    </w:rPr>
  </w:style>
  <w:style w:type="paragraph" w:customStyle="1" w:styleId="TableHeading">
    <w:name w:val="Table Heading"/>
    <w:basedOn w:val="HeadingBase"/>
    <w:rsid w:val="00824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A15"/>
    <w:rPr>
      <w:color w:val="0033CC"/>
      <w:u w:val="none"/>
    </w:rPr>
  </w:style>
  <w:style w:type="paragraph" w:customStyle="1" w:styleId="BodyTextRight">
    <w:name w:val="Body Text Right"/>
    <w:basedOn w:val="BodyText"/>
    <w:rsid w:val="00824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A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A15"/>
    <w:rPr>
      <w:sz w:val="32"/>
    </w:rPr>
  </w:style>
  <w:style w:type="paragraph" w:customStyle="1" w:styleId="HeadingProcedure">
    <w:name w:val="Heading Procedure"/>
    <w:basedOn w:val="HeadingBase"/>
    <w:next w:val="Normal"/>
    <w:rsid w:val="00824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A15"/>
    <w:pPr>
      <w:spacing w:before="60" w:after="60"/>
    </w:pPr>
  </w:style>
  <w:style w:type="paragraph" w:styleId="ListContinue">
    <w:name w:val="List Continue"/>
    <w:basedOn w:val="List"/>
    <w:rsid w:val="00824A15"/>
    <w:pPr>
      <w:ind w:firstLine="0"/>
    </w:pPr>
  </w:style>
  <w:style w:type="paragraph" w:customStyle="1" w:styleId="ListNote">
    <w:name w:val="List Note"/>
    <w:basedOn w:val="List"/>
    <w:rsid w:val="00824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A15"/>
    <w:rPr>
      <w:rFonts w:ascii="Courier New" w:hAnsi="Courier New"/>
    </w:rPr>
  </w:style>
  <w:style w:type="paragraph" w:customStyle="1" w:styleId="NoteBullet">
    <w:name w:val="Note Bullet"/>
    <w:basedOn w:val="Note"/>
    <w:rsid w:val="00824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A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4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A15"/>
    <w:rPr>
      <w:b/>
      <w:smallCaps/>
    </w:rPr>
  </w:style>
  <w:style w:type="paragraph" w:customStyle="1" w:styleId="TableListNumber">
    <w:name w:val="Table List Number"/>
    <w:basedOn w:val="ListNumber"/>
    <w:rsid w:val="00824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A15"/>
    <w:pPr>
      <w:numPr>
        <w:numId w:val="9"/>
      </w:numPr>
    </w:pPr>
  </w:style>
  <w:style w:type="paragraph" w:customStyle="1" w:styleId="ListAlpha2">
    <w:name w:val="List Alpha 2"/>
    <w:basedOn w:val="List2"/>
    <w:rsid w:val="00824A15"/>
    <w:pPr>
      <w:numPr>
        <w:numId w:val="8"/>
      </w:numPr>
    </w:pPr>
  </w:style>
  <w:style w:type="paragraph" w:styleId="List2">
    <w:name w:val="List 2"/>
    <w:basedOn w:val="BodyText"/>
    <w:rsid w:val="00824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A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A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4A15"/>
    <w:pPr>
      <w:numPr>
        <w:numId w:val="4"/>
      </w:numPr>
    </w:pPr>
  </w:style>
  <w:style w:type="paragraph" w:styleId="ListContinue2">
    <w:name w:val="List Continue 2"/>
    <w:basedOn w:val="List2"/>
    <w:rsid w:val="00824A15"/>
    <w:pPr>
      <w:ind w:firstLine="0"/>
    </w:pPr>
  </w:style>
  <w:style w:type="paragraph" w:styleId="ListContinue3">
    <w:name w:val="List Continue 3"/>
    <w:basedOn w:val="List3"/>
    <w:rsid w:val="00824A15"/>
    <w:pPr>
      <w:ind w:left="1021" w:firstLine="0"/>
    </w:pPr>
  </w:style>
  <w:style w:type="paragraph" w:styleId="ListContinue4">
    <w:name w:val="List Continue 4"/>
    <w:basedOn w:val="List4"/>
    <w:rsid w:val="00824A15"/>
    <w:pPr>
      <w:ind w:firstLine="0"/>
    </w:pPr>
  </w:style>
  <w:style w:type="paragraph" w:styleId="ListContinue5">
    <w:name w:val="List Continue 5"/>
    <w:basedOn w:val="List5"/>
    <w:rsid w:val="00824A15"/>
    <w:pPr>
      <w:ind w:firstLine="0"/>
    </w:pPr>
  </w:style>
  <w:style w:type="paragraph" w:styleId="ListNumber3">
    <w:name w:val="List Number 3"/>
    <w:basedOn w:val="List3"/>
    <w:rsid w:val="00824A15"/>
    <w:pPr>
      <w:numPr>
        <w:numId w:val="5"/>
      </w:numPr>
    </w:pPr>
  </w:style>
  <w:style w:type="paragraph" w:styleId="ListNumber4">
    <w:name w:val="List Number 4"/>
    <w:basedOn w:val="List4"/>
    <w:rsid w:val="00824A15"/>
    <w:pPr>
      <w:numPr>
        <w:numId w:val="6"/>
      </w:numPr>
    </w:pPr>
  </w:style>
  <w:style w:type="paragraph" w:styleId="ListNumber5">
    <w:name w:val="List Number 5"/>
    <w:basedOn w:val="List5"/>
    <w:rsid w:val="00824A15"/>
    <w:pPr>
      <w:numPr>
        <w:numId w:val="7"/>
      </w:numPr>
    </w:pPr>
  </w:style>
  <w:style w:type="paragraph" w:styleId="BlockText">
    <w:name w:val="Block Text"/>
    <w:basedOn w:val="Normal"/>
    <w:rsid w:val="00824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A15"/>
    <w:rPr>
      <w:sz w:val="16"/>
      <w:vertAlign w:val="superscript"/>
    </w:rPr>
  </w:style>
  <w:style w:type="character" w:customStyle="1" w:styleId="Symbols">
    <w:name w:val="Symbols"/>
    <w:basedOn w:val="DefaultParagraphFont"/>
    <w:rsid w:val="00824A15"/>
    <w:rPr>
      <w:rFonts w:ascii="Symbol" w:hAnsi="Symbol"/>
    </w:rPr>
  </w:style>
  <w:style w:type="character" w:customStyle="1" w:styleId="MenuOptions">
    <w:name w:val="Menu Options"/>
    <w:basedOn w:val="DefaultParagraphFont"/>
    <w:rsid w:val="00824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A15"/>
    <w:rPr>
      <w:b/>
    </w:rPr>
  </w:style>
  <w:style w:type="character" w:customStyle="1" w:styleId="Underlined">
    <w:name w:val="Underlined"/>
    <w:basedOn w:val="DefaultParagraphFont"/>
    <w:rsid w:val="00824A15"/>
    <w:rPr>
      <w:u w:val="single"/>
    </w:rPr>
  </w:style>
  <w:style w:type="paragraph" w:customStyle="1" w:styleId="TableBodyTextRight">
    <w:name w:val="Table Body Text Right"/>
    <w:basedOn w:val="TableBodyText"/>
    <w:rsid w:val="00824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A15"/>
    <w:rPr>
      <w:sz w:val="18"/>
    </w:rPr>
  </w:style>
  <w:style w:type="paragraph" w:customStyle="1" w:styleId="BodySmallRight">
    <w:name w:val="Body Small Right"/>
    <w:basedOn w:val="BodyTextRight"/>
    <w:rsid w:val="00824A15"/>
    <w:rPr>
      <w:sz w:val="18"/>
      <w:szCs w:val="18"/>
    </w:rPr>
  </w:style>
  <w:style w:type="paragraph" w:customStyle="1" w:styleId="MarginEdition">
    <w:name w:val="Margin Edition"/>
    <w:basedOn w:val="MarginNote"/>
    <w:rsid w:val="00824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A15"/>
    <w:rPr>
      <w:sz w:val="2"/>
      <w:szCs w:val="2"/>
    </w:rPr>
  </w:style>
  <w:style w:type="character" w:customStyle="1" w:styleId="Small">
    <w:name w:val="Small"/>
    <w:basedOn w:val="DefaultParagraphFont"/>
    <w:rsid w:val="00824A15"/>
    <w:rPr>
      <w:sz w:val="16"/>
    </w:rPr>
  </w:style>
  <w:style w:type="paragraph" w:customStyle="1" w:styleId="WideTable">
    <w:name w:val="Wide Table"/>
    <w:basedOn w:val="Normal"/>
    <w:rsid w:val="00824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A15"/>
  </w:style>
  <w:style w:type="paragraph" w:styleId="Quote">
    <w:name w:val="Quote"/>
    <w:basedOn w:val="Heading1"/>
    <w:link w:val="QuoteChar"/>
    <w:qFormat/>
    <w:rsid w:val="00824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A15"/>
    <w:pPr>
      <w:pageBreakBefore/>
    </w:pPr>
  </w:style>
  <w:style w:type="paragraph" w:customStyle="1" w:styleId="Border">
    <w:name w:val="Border"/>
    <w:basedOn w:val="Normal"/>
    <w:qFormat/>
    <w:rsid w:val="00824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A15"/>
    <w:rPr>
      <w:u w:val="single"/>
    </w:rPr>
  </w:style>
  <w:style w:type="character" w:customStyle="1" w:styleId="BoldandItalics">
    <w:name w:val="Bold and Italics"/>
    <w:qFormat/>
    <w:rsid w:val="00824A15"/>
    <w:rPr>
      <w:b/>
      <w:i/>
      <w:u w:val="none"/>
    </w:rPr>
  </w:style>
  <w:style w:type="paragraph" w:styleId="BalloonText">
    <w:name w:val="Balloon Text"/>
    <w:basedOn w:val="Normal"/>
    <w:link w:val="BalloonTextChar"/>
    <w:rsid w:val="00824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A15"/>
    <w:pPr>
      <w:spacing w:before="0" w:after="0"/>
    </w:pPr>
  </w:style>
  <w:style w:type="paragraph" w:customStyle="1" w:styleId="BodyTextBold">
    <w:name w:val="Body Text Bold"/>
    <w:basedOn w:val="BodyText"/>
    <w:qFormat/>
    <w:rsid w:val="00824A15"/>
    <w:rPr>
      <w:b/>
    </w:rPr>
  </w:style>
  <w:style w:type="character" w:styleId="Hyperlink">
    <w:name w:val="Hyperlink"/>
    <w:basedOn w:val="DefaultParagraphFont"/>
    <w:uiPriority w:val="99"/>
    <w:unhideWhenUsed/>
    <w:rsid w:val="00786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2996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ACMCAS409 Provide training advice to companion animal owners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