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420" w:rsidP="00DF34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ACMCAS407 Provide professional companion animal grooming services</w:t>
      </w:r>
      <w:r>
        <w:fldChar w:fldCharType="end"/>
      </w:r>
    </w:p>
    <w:p w:rsidR="00DF3420" w:rsidP="00DF3420">
      <w:pPr>
        <w:pStyle w:val="Version"/>
        <w:sectPr w:rsidSect="000C4F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F62" w:rsidP="000C4F62">
      <w:pPr>
        <w:pStyle w:val="SuperHeading"/>
      </w:pPr>
      <w:r w:rsidRPr="000C4F62">
        <w:t>ACMCAS407 Provide professional companion animal grooming services</w:t>
      </w:r>
    </w:p>
    <w:p w:rsidR="00000000" w:rsidRPr="000C4F62" w:rsidP="000C4F62">
      <w:pPr>
        <w:pStyle w:val="Heading1"/>
      </w:pPr>
      <w:bookmarkStart w:id="1" w:name="O_858686"/>
      <w:bookmarkEnd w:id="1"/>
      <w:r w:rsidRPr="000C4F62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0C4F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BodyText"/>
            </w:pPr>
            <w:r w:rsidRPr="000C4F62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rPr>
                <w:rStyle w:val="SpecialBold"/>
              </w:rPr>
              <w:t>Comments</w:t>
            </w:r>
          </w:p>
        </w:tc>
      </w:tr>
      <w:tr w:rsidTr="000C4F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BodyText"/>
            </w:pPr>
            <w:r w:rsidRPr="000C4F62">
              <w:t>This version released with ACM Animal Care and Management Training Package Version 1.0.</w:t>
            </w:r>
          </w:p>
        </w:tc>
      </w:tr>
    </w:tbl>
    <w:p w:rsidR="00000000" w:rsidRPr="000C4F62" w:rsidP="000C4F62">
      <w:pPr>
        <w:pStyle w:val="BodyText"/>
      </w:pPr>
    </w:p>
    <w:p w:rsidR="00000000" w:rsidRPr="000C4F62" w:rsidP="000C4F62">
      <w:pPr>
        <w:pStyle w:val="AllowPageBreak"/>
      </w:pPr>
    </w:p>
    <w:p w:rsidR="00000000" w:rsidRPr="000C4F62" w:rsidP="000C4F62">
      <w:pPr>
        <w:pStyle w:val="Heading1"/>
      </w:pPr>
      <w:bookmarkStart w:id="2" w:name="O_858687"/>
      <w:bookmarkEnd w:id="2"/>
      <w:r w:rsidRPr="000C4F62">
        <w:t>Application</w:t>
      </w:r>
    </w:p>
    <w:p w:rsidR="00000000" w:rsidRPr="000C4F62" w:rsidP="00DF3420">
      <w:pPr>
        <w:pStyle w:val="BodyText"/>
      </w:pPr>
      <w:r w:rsidRPr="000C4F62">
        <w:t>This unit of competency describes the skills and knowledge required to provide professional pattern and style grooming services for companion animals.</w:t>
      </w:r>
    </w:p>
    <w:p w:rsidR="00000000" w:rsidRPr="000C4F62" w:rsidP="00DF3420">
      <w:pPr>
        <w:pStyle w:val="BodyText"/>
      </w:pPr>
      <w:r w:rsidRPr="000C4F62">
        <w:t>The unit applies to individuals who work in the companion animal industry sector where pattern and style</w:t>
      </w:r>
      <w:r w:rsidRPr="000C4F62">
        <w:t xml:space="preserve"> grooming services are provided for companion animals at their home, or at a companion animal facility. These individuals analyse information and exercise judgement to complete a range of skilled activities and demonstrate deep knowledge in a specific tech</w:t>
      </w:r>
      <w:r w:rsidRPr="000C4F62">
        <w:t>nical area. They have accountability for the work of others and analyse, design and communicate solutions to a range of complex problems.</w:t>
      </w:r>
    </w:p>
    <w:p w:rsidR="00000000" w:rsidRPr="000C4F62" w:rsidP="00DF3420">
      <w:pPr>
        <w:pStyle w:val="BodyText"/>
      </w:pPr>
      <w:r w:rsidRPr="000C4F62">
        <w:t>No occupational licensing, legislative or certification requirements are known to apply to this unit at the time of p</w:t>
      </w:r>
      <w:r w:rsidRPr="000C4F62">
        <w:t>ublication.</w:t>
      </w:r>
    </w:p>
    <w:p w:rsidR="00000000" w:rsidRPr="000C4F62" w:rsidP="00DF3420">
      <w:pPr>
        <w:pStyle w:val="BodyText"/>
      </w:pPr>
      <w:r w:rsidRPr="000C4F62">
        <w:t xml:space="preserve">NOTE: The terms </w:t>
      </w:r>
      <w:r>
        <w:t>‘</w:t>
      </w:r>
      <w:r w:rsidRPr="000C4F62">
        <w:t>occupational health and safety</w:t>
      </w:r>
      <w:r>
        <w:t>’</w:t>
      </w:r>
      <w:r w:rsidRPr="000C4F62">
        <w:t xml:space="preserve"> (OHS) and </w:t>
      </w:r>
      <w:r>
        <w:t>‘</w:t>
      </w:r>
      <w:r w:rsidRPr="000C4F62">
        <w:t>work health and safety</w:t>
      </w:r>
      <w:r>
        <w:t>’</w:t>
      </w:r>
      <w:r w:rsidRPr="000C4F62">
        <w:t xml:space="preserve"> (WHS) generally have the same meaning in the workplace. In jurisdictions where the national model WHS legislation has not been implemented, RTOs must contextualise the unit</w:t>
      </w:r>
      <w:r w:rsidRPr="000C4F62">
        <w:t xml:space="preserve"> of competency by referring to current OHS legislative requirements.</w:t>
      </w:r>
    </w:p>
    <w:p w:rsidR="00000000" w:rsidRPr="000C4F62" w:rsidP="000C4F62">
      <w:pPr>
        <w:pStyle w:val="Heading1"/>
      </w:pPr>
      <w:bookmarkStart w:id="3" w:name="O_858688"/>
      <w:bookmarkEnd w:id="3"/>
      <w:r w:rsidRPr="000C4F62">
        <w:t>Pre-requisite Unit</w:t>
      </w:r>
    </w:p>
    <w:p w:rsidR="00000000" w:rsidRPr="000C4F62" w:rsidP="00DF3420">
      <w:pPr>
        <w:pStyle w:val="BodyText"/>
      </w:pPr>
      <w:r w:rsidRPr="000C4F62">
        <w:t>Nil</w:t>
      </w:r>
    </w:p>
    <w:p w:rsidR="00000000" w:rsidRPr="000C4F62" w:rsidP="000C4F62">
      <w:pPr>
        <w:pStyle w:val="Heading1"/>
      </w:pPr>
      <w:bookmarkStart w:id="4" w:name="O_858690"/>
      <w:bookmarkEnd w:id="4"/>
      <w:r w:rsidRPr="000C4F62">
        <w:t>Unit Sector</w:t>
      </w:r>
    </w:p>
    <w:p w:rsidR="00000000" w:rsidRPr="000C4F62" w:rsidP="00DF3420">
      <w:pPr>
        <w:pStyle w:val="BodyText"/>
      </w:pPr>
      <w:r w:rsidRPr="000C4F62">
        <w:t>Companion Animal Sector (CAS)</w:t>
      </w:r>
    </w:p>
    <w:p w:rsidR="00000000" w:rsidRPr="000C4F62" w:rsidP="000C4F62">
      <w:pPr>
        <w:pStyle w:val="Heading1"/>
      </w:pPr>
      <w:bookmarkStart w:id="5" w:name="O_858691"/>
      <w:bookmarkEnd w:id="5"/>
      <w:r w:rsidRPr="000C4F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DF34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BodyText"/>
            </w:pPr>
            <w:r w:rsidRPr="000C4F6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rPr>
                <w:rStyle w:val="SpecialBold"/>
              </w:rPr>
              <w:t>Performance Criteria</w:t>
            </w:r>
          </w:p>
        </w:tc>
      </w:tr>
      <w:tr w:rsidTr="00DF34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BodyText"/>
            </w:pPr>
            <w:r w:rsidRPr="000C4F62">
              <w:rPr>
                <w:rStyle w:val="Emphasis"/>
              </w:rPr>
              <w:t>Elemen</w:t>
            </w:r>
            <w:r w:rsidRPr="000C4F62">
              <w:rPr>
                <w:rStyle w:val="Emphasis"/>
              </w:rPr>
              <w:t>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3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t>1. Assess grooming needs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BodyText"/>
            </w:pPr>
            <w:r w:rsidRPr="000C4F62">
              <w:t>1.1 Establish grooming needs of animals with client</w:t>
            </w:r>
          </w:p>
          <w:p w:rsidR="00000000" w:rsidRPr="000C4F62" w:rsidP="000C4F62">
            <w:pPr>
              <w:pStyle w:val="BodyText"/>
            </w:pPr>
            <w:r w:rsidRPr="000C4F62">
              <w:t>1.2 Assess animal</w:t>
            </w:r>
            <w:r>
              <w:t>’</w:t>
            </w:r>
            <w:r w:rsidRPr="000C4F62">
              <w:t>s coat length and condition, including condition of the ears, eyes and toenails in relation to its age and breed</w:t>
            </w:r>
          </w:p>
          <w:p w:rsidR="00000000" w:rsidRPr="000C4F62" w:rsidP="000C4F62">
            <w:pPr>
              <w:pStyle w:val="BodyText"/>
            </w:pPr>
            <w:r w:rsidRPr="000C4F62">
              <w:t>1.3 Check animal for parasitic infection</w:t>
            </w:r>
          </w:p>
          <w:p w:rsidR="00000000" w:rsidRPr="000C4F62" w:rsidP="000C4F62">
            <w:pPr>
              <w:pStyle w:val="BodyText"/>
            </w:pPr>
            <w:r w:rsidRPr="000C4F62">
              <w:t>1.4 Check general health and temperament of animal with the client, and document</w:t>
            </w:r>
          </w:p>
          <w:p w:rsidR="00000000" w:rsidRPr="000C4F62" w:rsidP="000C4F62">
            <w:pPr>
              <w:pStyle w:val="BodyText"/>
            </w:pPr>
            <w:r w:rsidRPr="000C4F62">
              <w:t>1.5</w:t>
            </w:r>
            <w:r w:rsidRPr="000C4F62">
              <w:t xml:space="preserve"> Report observations of the animal</w:t>
            </w:r>
            <w:r>
              <w:t>’</w:t>
            </w:r>
            <w:r w:rsidRPr="000C4F62">
              <w:t>s condition to the client</w:t>
            </w:r>
          </w:p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t>1.6 Inform the client of grooming procedures and give advice regarding required maintenance regimes for the animal</w:t>
            </w:r>
            <w:r>
              <w:t>’</w:t>
            </w:r>
            <w:r w:rsidRPr="000C4F62">
              <w:t>s coat and condition</w:t>
            </w:r>
          </w:p>
        </w:tc>
      </w:tr>
      <w:tr w:rsidTr="00DF3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t>2. Prepare animal and grooming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BodyText"/>
            </w:pPr>
            <w:r w:rsidRPr="000C4F62">
              <w:t>2.1 Determine r</w:t>
            </w:r>
            <w:r w:rsidRPr="000C4F62">
              <w:t>isks associated with grooming the animal and manage according to WHS and animal welfare requirements</w:t>
            </w:r>
          </w:p>
          <w:p w:rsidR="00000000" w:rsidRPr="000C4F62" w:rsidP="000C4F62">
            <w:pPr>
              <w:pStyle w:val="BodyText"/>
            </w:pPr>
            <w:r w:rsidRPr="000C4F62">
              <w:t>2.2 Identify appropriate grooming pattern and style in accordance with breed standards, client preference, health of the animal and condition of its coat</w:t>
            </w:r>
          </w:p>
          <w:p w:rsidR="00000000" w:rsidRPr="000C4F62" w:rsidP="000C4F62">
            <w:pPr>
              <w:pStyle w:val="BodyText"/>
            </w:pPr>
            <w:r w:rsidRPr="000C4F62">
              <w:t>2</w:t>
            </w:r>
            <w:r w:rsidRPr="000C4F62">
              <w:t>.3 Select and prepare grooming equipment and supplies relevant for the condition of the coat, its pattern and style</w:t>
            </w:r>
          </w:p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t>2.4 Restrain the animal and handle it safely and humanely according to its age, health and breed characteristics</w:t>
            </w:r>
          </w:p>
        </w:tc>
      </w:tr>
      <w:tr w:rsidTr="00DF3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t>3. Perform grooming servic</w:t>
            </w:r>
            <w:r w:rsidRPr="000C4F62">
              <w:t>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BodyText"/>
            </w:pPr>
            <w:r w:rsidRPr="000C4F62">
              <w:t>3.1 Carry out pre-bathing procedures, including brushing and de-matting, as required</w:t>
            </w:r>
          </w:p>
          <w:p w:rsidR="00000000" w:rsidRPr="000C4F62" w:rsidP="000C4F62">
            <w:pPr>
              <w:pStyle w:val="BodyText"/>
            </w:pPr>
            <w:r w:rsidRPr="000C4F62">
              <w:t xml:space="preserve">3.2 Bathe, rinse and dry animal using appropriate bathing procedures according to workplace policies and procedures </w:t>
            </w:r>
          </w:p>
          <w:p w:rsidR="00000000" w:rsidRPr="000C4F62" w:rsidP="000C4F62">
            <w:pPr>
              <w:pStyle w:val="BodyText"/>
            </w:pPr>
            <w:r w:rsidRPr="000C4F62">
              <w:t>3.3 Operate grooming equipment safely according to workplace grooming procedures and manufacturers’ instructions</w:t>
            </w:r>
          </w:p>
          <w:p w:rsidR="00000000" w:rsidRPr="000C4F62" w:rsidP="000C4F62">
            <w:pPr>
              <w:pStyle w:val="BodyText"/>
            </w:pPr>
            <w:r w:rsidRPr="000C4F62">
              <w:t>3.4 Style the animal</w:t>
            </w:r>
            <w:r>
              <w:t>’</w:t>
            </w:r>
            <w:r w:rsidRPr="000C4F62">
              <w:t>s coat as required using industry-recognised grooming techniques and according to pattern, style and client requirements</w:t>
            </w:r>
          </w:p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t>3</w:t>
            </w:r>
            <w:r w:rsidRPr="000C4F62">
              <w:t>.5 Complete additional grooming services as required</w:t>
            </w:r>
          </w:p>
        </w:tc>
      </w:tr>
      <w:tr w:rsidTr="00DF3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t>4. Complete grooming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BodyText"/>
            </w:pPr>
            <w:r w:rsidRPr="000C4F62">
              <w:t>4.1 House and monitor animal until owner’s arrival</w:t>
            </w:r>
          </w:p>
          <w:p w:rsidR="00000000" w:rsidRPr="000C4F62" w:rsidP="000C4F62">
            <w:pPr>
              <w:pStyle w:val="BodyText"/>
            </w:pPr>
            <w:r w:rsidRPr="000C4F62">
              <w:t>4.2 Clean grooming equipment and area and return equipment to storage, audit supplies and document</w:t>
            </w:r>
          </w:p>
          <w:p w:rsidR="00000000" w:rsidRPr="000C4F62" w:rsidP="000C4F62">
            <w:pPr>
              <w:pStyle w:val="BodyText"/>
            </w:pPr>
            <w:r w:rsidRPr="000C4F62">
              <w:t>4.3 Collect and dispos</w:t>
            </w:r>
            <w:r w:rsidRPr="000C4F62">
              <w:t xml:space="preserve">e of waste material according to environmental </w:t>
            </w:r>
            <w:r w:rsidRPr="000C4F62">
              <w:t>and legislative requirements</w:t>
            </w:r>
          </w:p>
          <w:p w:rsidR="00000000" w:rsidRPr="000C4F62" w:rsidP="000C4F62">
            <w:pPr>
              <w:pStyle w:val="BodyText"/>
            </w:pPr>
            <w:r w:rsidRPr="000C4F62">
              <w:t>4.4 Document grooming services provided and update business records for compliance and invoicing requirements</w:t>
            </w:r>
          </w:p>
          <w:p w:rsidR="00000000" w:rsidRPr="000C4F62" w:rsidP="000C4F62">
            <w:pPr>
              <w:pStyle w:val="BodyText"/>
            </w:pPr>
            <w:r w:rsidRPr="000C4F62">
              <w:t xml:space="preserve">4.5 Return animal to client, provide advice on home-grooming care and </w:t>
            </w:r>
            <w:r w:rsidRPr="000C4F62">
              <w:t>discuss any follow-up requirements</w:t>
            </w:r>
          </w:p>
        </w:tc>
      </w:tr>
    </w:tbl>
    <w:p w:rsidR="00000000" w:rsidRPr="000C4F62" w:rsidP="000C4F62">
      <w:pPr>
        <w:pStyle w:val="List"/>
      </w:pPr>
    </w:p>
    <w:p w:rsidR="00000000" w:rsidRPr="000C4F62" w:rsidP="000C4F62">
      <w:pPr>
        <w:pStyle w:val="AllowPageBreak"/>
      </w:pPr>
    </w:p>
    <w:p w:rsidR="00000000" w:rsidRPr="000C4F62" w:rsidP="000C4F62">
      <w:pPr>
        <w:pStyle w:val="Heading1"/>
      </w:pPr>
      <w:bookmarkStart w:id="6" w:name="O_858692"/>
      <w:bookmarkEnd w:id="6"/>
      <w:r w:rsidRPr="000C4F62">
        <w:t>Foundation Skills</w:t>
      </w:r>
    </w:p>
    <w:p w:rsidR="00000000" w:rsidRPr="00DF3420" w:rsidP="00DF3420">
      <w:pPr>
        <w:pStyle w:val="BodyText"/>
        <w:rPr>
          <w:i/>
        </w:rPr>
      </w:pPr>
      <w:r w:rsidRPr="00DF3420">
        <w:rPr>
          <w:rStyle w:val="Emphasis"/>
        </w:rPr>
        <w:t>This section describes those language, literacy, numeracy and employment skills that are essential for performance in this unit of competency but are not explicit in the performance cr</w:t>
      </w:r>
      <w:r w:rsidRPr="00DF3420">
        <w:rPr>
          <w:rStyle w:val="Emphasis"/>
        </w:rPr>
        <w:t>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0C4F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BodyText"/>
            </w:pPr>
            <w:r w:rsidRPr="000C4F62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rPr>
                <w:rStyle w:val="SpecialBold"/>
              </w:rPr>
              <w:t>Description</w:t>
            </w:r>
          </w:p>
        </w:tc>
      </w:tr>
      <w:tr w:rsidTr="000C4F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ListBullet"/>
            </w:pPr>
            <w:r w:rsidRPr="000C4F62">
              <w:t>Discuss and negotiate client preferences for grooming</w:t>
            </w:r>
          </w:p>
        </w:tc>
      </w:tr>
    </w:tbl>
    <w:p w:rsidR="00000000" w:rsidRPr="000C4F62" w:rsidP="000C4F62">
      <w:pPr>
        <w:pStyle w:val="BodyText"/>
      </w:pPr>
    </w:p>
    <w:p w:rsidR="00000000" w:rsidRPr="000C4F62" w:rsidP="000C4F62">
      <w:pPr>
        <w:pStyle w:val="AllowPageBreak"/>
      </w:pPr>
    </w:p>
    <w:p w:rsidR="00000000" w:rsidRPr="000C4F62" w:rsidP="000C4F62">
      <w:pPr>
        <w:pStyle w:val="Heading1"/>
      </w:pPr>
      <w:bookmarkStart w:id="7" w:name="O_858694"/>
      <w:bookmarkEnd w:id="7"/>
      <w:r w:rsidRPr="000C4F62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0C4F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BodyText"/>
            </w:pPr>
            <w:r w:rsidRPr="000C4F62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BodyText"/>
            </w:pPr>
            <w:r w:rsidRPr="000C4F62">
              <w:rPr>
                <w:rStyle w:val="SpecialBold"/>
              </w:rPr>
              <w:t>Code and title previous 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BodyText"/>
            </w:pPr>
            <w:r w:rsidRPr="000C4F62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rPr>
                <w:rStyle w:val="SpecialBold"/>
              </w:rPr>
              <w:t>Equivalence status</w:t>
            </w:r>
          </w:p>
        </w:tc>
      </w:tr>
      <w:tr w:rsidTr="000C4F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t>ACMCAS407 Provide professional companion animal grooming services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t>ACMCAS407A Provide professional companion animal grooming services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BodyText"/>
            </w:pPr>
            <w:r w:rsidRPr="000C4F62">
              <w:t xml:space="preserve">Equivalent unit </w:t>
            </w:r>
          </w:p>
          <w:p w:rsidR="00000000" w:rsidRPr="000C4F62" w:rsidP="000C4F62">
            <w:pPr>
              <w:pStyle w:val="BodyText"/>
            </w:pPr>
          </w:p>
        </w:tc>
      </w:tr>
    </w:tbl>
    <w:p w:rsidR="00000000" w:rsidRPr="000C4F62" w:rsidP="000C4F62">
      <w:pPr>
        <w:pStyle w:val="BodyText"/>
      </w:pPr>
    </w:p>
    <w:p w:rsidR="00000000" w:rsidRPr="000C4F62" w:rsidP="000C4F62">
      <w:pPr>
        <w:pStyle w:val="AllowPageBreak"/>
      </w:pPr>
    </w:p>
    <w:p w:rsidR="00000000" w:rsidRPr="000C4F62" w:rsidP="000C4F62">
      <w:pPr>
        <w:pStyle w:val="Heading1"/>
      </w:pPr>
      <w:bookmarkStart w:id="8" w:name="O_858701"/>
      <w:bookmarkEnd w:id="8"/>
      <w:r w:rsidRPr="000C4F62">
        <w:t>Links</w:t>
      </w:r>
    </w:p>
    <w:p w:rsidR="00000000" w:rsidRPr="000C4F62" w:rsidP="00DF3420">
      <w:pPr>
        <w:pStyle w:val="BodyText"/>
      </w:pPr>
      <w:r w:rsidRPr="000C4F62">
        <w:t>Companion Volumes, including Imp</w:t>
      </w:r>
      <w:r w:rsidRPr="000C4F62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3625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C4F62" w:rsidP="00DF3420">
      <w:pPr>
        <w:pStyle w:val="BodyText"/>
        <w:sectPr w:rsidSect="000C4F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4F62" w:rsidP="000C4F62">
      <w:pPr>
        <w:pStyle w:val="SuperHeading"/>
      </w:pPr>
      <w:r w:rsidRPr="000C4F62">
        <w:t>Assessment Requirements for AC</w:t>
      </w:r>
      <w:r w:rsidRPr="000C4F62">
        <w:t>MCAS407 Provide professional companion animal grooming services</w:t>
      </w:r>
    </w:p>
    <w:p w:rsidR="00000000" w:rsidRPr="000C4F62" w:rsidP="000C4F62">
      <w:pPr>
        <w:pStyle w:val="Heading1"/>
      </w:pPr>
      <w:bookmarkStart w:id="9" w:name="O_858696"/>
      <w:bookmarkEnd w:id="9"/>
      <w:r w:rsidRPr="000C4F62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0C4F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BodyText"/>
            </w:pPr>
            <w:r w:rsidRPr="000C4F62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rPr>
                <w:rStyle w:val="SpecialBold"/>
              </w:rPr>
              <w:t>Comments</w:t>
            </w:r>
          </w:p>
        </w:tc>
      </w:tr>
      <w:tr w:rsidTr="000C4F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F62">
            <w:pPr>
              <w:pStyle w:val="BodyText"/>
              <w:rPr>
                <w:lang w:val="en-NZ"/>
              </w:rPr>
            </w:pPr>
            <w:r w:rsidRPr="000C4F62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F62" w:rsidP="000C4F62">
            <w:pPr>
              <w:pStyle w:val="BodyText"/>
            </w:pPr>
            <w:r w:rsidRPr="000C4F62">
              <w:t>This version released with ACM Animal Care and Management Training Package Version 1.0.</w:t>
            </w:r>
          </w:p>
        </w:tc>
      </w:tr>
    </w:tbl>
    <w:p w:rsidR="00000000" w:rsidRPr="000C4F62" w:rsidP="000C4F62">
      <w:pPr>
        <w:pStyle w:val="BodyText"/>
      </w:pPr>
    </w:p>
    <w:p w:rsidR="00000000" w:rsidRPr="000C4F62" w:rsidP="000C4F62">
      <w:pPr>
        <w:pStyle w:val="AllowPageBreak"/>
      </w:pPr>
    </w:p>
    <w:p w:rsidR="00000000" w:rsidRPr="000C4F62" w:rsidP="000C4F62">
      <w:pPr>
        <w:pStyle w:val="Heading1"/>
      </w:pPr>
      <w:bookmarkStart w:id="10" w:name="O_858697"/>
      <w:bookmarkEnd w:id="10"/>
      <w:r w:rsidRPr="000C4F62">
        <w:t>Performance Evidence</w:t>
      </w:r>
    </w:p>
    <w:p w:rsidR="00000000" w:rsidRPr="000C4F62" w:rsidP="00DF3420">
      <w:pPr>
        <w:pStyle w:val="BodyText"/>
      </w:pPr>
      <w:r w:rsidRPr="000C4F62">
        <w:t xml:space="preserve">An individual demonstrating competency must satisfy all of the elements and performance criteria in this unit. </w:t>
      </w:r>
    </w:p>
    <w:p w:rsidR="00000000" w:rsidRPr="000C4F62" w:rsidP="00DF3420">
      <w:pPr>
        <w:pStyle w:val="BodyText"/>
      </w:pPr>
      <w:r w:rsidRPr="000C4F62">
        <w:t>There must be evidence that the individual has bathed and groomed at least three different breeds of companion animal, including:</w:t>
      </w:r>
    </w:p>
    <w:p w:rsidR="00000000" w:rsidRPr="000C4F62" w:rsidP="000C4F62">
      <w:pPr>
        <w:pStyle w:val="ListBullet"/>
      </w:pPr>
      <w:r w:rsidRPr="000C4F62">
        <w:t>assessed the health and condition of an animal’s coat and determined the pattern and style grooming requirements with the client, for at least three different breeds of companion animal</w:t>
      </w:r>
    </w:p>
    <w:p w:rsidR="00000000" w:rsidRPr="000C4F62" w:rsidP="000C4F62">
      <w:pPr>
        <w:pStyle w:val="ListBullet"/>
      </w:pPr>
      <w:r w:rsidRPr="000C4F62">
        <w:t>operated and maintained grooming equipment and supplies according to o</w:t>
      </w:r>
      <w:r w:rsidRPr="000C4F62">
        <w:t>rganisational standards and manufacturers</w:t>
      </w:r>
      <w:r>
        <w:t>’</w:t>
      </w:r>
      <w:r w:rsidRPr="000C4F62">
        <w:t xml:space="preserve"> specifications</w:t>
      </w:r>
    </w:p>
    <w:p w:rsidR="00000000" w:rsidRPr="000C4F62" w:rsidP="000C4F62">
      <w:pPr>
        <w:pStyle w:val="ListBullet"/>
      </w:pPr>
      <w:r w:rsidRPr="000C4F62">
        <w:t>handled animals in a safe and humane manner</w:t>
      </w:r>
    </w:p>
    <w:p w:rsidR="00000000" w:rsidRPr="000C4F62" w:rsidP="000C4F62">
      <w:pPr>
        <w:pStyle w:val="ListBullet"/>
      </w:pPr>
      <w:r w:rsidRPr="000C4F62">
        <w:t>maintained high standards of hygiene and infection control</w:t>
      </w:r>
    </w:p>
    <w:p w:rsidR="00000000" w:rsidRPr="000C4F62" w:rsidP="000C4F62">
      <w:pPr>
        <w:pStyle w:val="ListBullet"/>
      </w:pPr>
      <w:r w:rsidRPr="000C4F62">
        <w:t>maintained records and followed up with clients as required.</w:t>
      </w:r>
    </w:p>
    <w:p w:rsidR="00000000" w:rsidRPr="000C4F62" w:rsidP="000C4F62">
      <w:pPr>
        <w:pStyle w:val="AllowPageBreak"/>
      </w:pPr>
    </w:p>
    <w:p w:rsidR="00000000" w:rsidRPr="000C4F62" w:rsidP="000C4F62">
      <w:pPr>
        <w:pStyle w:val="Heading1"/>
      </w:pPr>
      <w:bookmarkStart w:id="11" w:name="O_858698"/>
      <w:bookmarkEnd w:id="11"/>
      <w:r w:rsidRPr="000C4F62">
        <w:t>Knowledge Evidenc</w:t>
      </w:r>
      <w:r w:rsidRPr="000C4F62">
        <w:t>e</w:t>
      </w:r>
    </w:p>
    <w:p w:rsidR="00000000" w:rsidRPr="000C4F62" w:rsidP="00DF3420">
      <w:pPr>
        <w:pStyle w:val="BodyText"/>
      </w:pPr>
      <w:r w:rsidRPr="000C4F62">
        <w:t>An individual must be able to demonstrate the knowledge required to perform the tasks outlined in the elements and performance criteria of this unit. This includes knowledge of:</w:t>
      </w:r>
    </w:p>
    <w:p w:rsidR="00000000" w:rsidRPr="000C4F62" w:rsidP="000C4F62">
      <w:pPr>
        <w:pStyle w:val="ListBullet"/>
      </w:pPr>
      <w:r w:rsidRPr="000C4F62">
        <w:t>principles and practices of bathing and grooming companion animals</w:t>
      </w:r>
    </w:p>
    <w:p w:rsidR="00000000" w:rsidRPr="000C4F62" w:rsidP="000C4F62">
      <w:pPr>
        <w:pStyle w:val="ListBullet"/>
      </w:pPr>
      <w:r w:rsidRPr="000C4F62">
        <w:t>animal a</w:t>
      </w:r>
      <w:r w:rsidRPr="000C4F62">
        <w:t>natomy and physiology related to grooming procedures</w:t>
      </w:r>
    </w:p>
    <w:p w:rsidR="00000000" w:rsidRPr="000C4F62" w:rsidP="000C4F62">
      <w:pPr>
        <w:pStyle w:val="ListBullet"/>
      </w:pPr>
      <w:r w:rsidRPr="000C4F62">
        <w:t>communication procedures and systems and technology</w:t>
      </w:r>
    </w:p>
    <w:p w:rsidR="00000000" w:rsidRPr="000C4F62" w:rsidP="000C4F62">
      <w:pPr>
        <w:pStyle w:val="ListBullet"/>
      </w:pPr>
      <w:r w:rsidRPr="000C4F62">
        <w:t>disinfectants, cleaning agents, cleaning techniques and cleaning equipment and materials used in a companion animal workplace</w:t>
      </w:r>
    </w:p>
    <w:p w:rsidR="00000000" w:rsidRPr="000C4F62" w:rsidP="000C4F62">
      <w:pPr>
        <w:pStyle w:val="ListBullet"/>
      </w:pPr>
      <w:r w:rsidRPr="000C4F62">
        <w:t>grooming products and ser</w:t>
      </w:r>
      <w:r w:rsidRPr="000C4F62">
        <w:t>vices</w:t>
      </w:r>
    </w:p>
    <w:p w:rsidR="00000000" w:rsidRPr="000C4F62" w:rsidP="000C4F62">
      <w:pPr>
        <w:pStyle w:val="ListBullet"/>
      </w:pPr>
      <w:r w:rsidRPr="000C4F62">
        <w:t>industry recognised animal pattern and style grooming techniques, procedures and equipment</w:t>
      </w:r>
    </w:p>
    <w:p w:rsidR="00000000" w:rsidRPr="000C4F62" w:rsidP="000C4F62">
      <w:pPr>
        <w:pStyle w:val="ListBullet"/>
      </w:pPr>
      <w:r w:rsidRPr="000C4F62">
        <w:t>legislative and regulatory compliance requirements, including WHS, relevant industry codes of practice, companion animal legislation, local council regulations</w:t>
      </w:r>
      <w:r w:rsidRPr="000C4F62">
        <w:t>, microchipping, animal welfare legislation and wildlife regulations</w:t>
      </w:r>
    </w:p>
    <w:p w:rsidR="00000000" w:rsidRPr="000C4F62" w:rsidP="000C4F62">
      <w:pPr>
        <w:pStyle w:val="ListBullet"/>
      </w:pPr>
      <w:r w:rsidRPr="000C4F62">
        <w:t>normal and abnormal animal behaviour and traits for relevant species</w:t>
      </w:r>
    </w:p>
    <w:p w:rsidR="00000000" w:rsidRPr="000C4F62" w:rsidP="000C4F62">
      <w:pPr>
        <w:pStyle w:val="ListBullet"/>
      </w:pPr>
      <w:r w:rsidRPr="000C4F62">
        <w:t>animal welfare and ethics</w:t>
      </w:r>
    </w:p>
    <w:p w:rsidR="00000000" w:rsidRPr="000C4F62" w:rsidP="000C4F62">
      <w:pPr>
        <w:pStyle w:val="ListBullet"/>
      </w:pPr>
      <w:r w:rsidRPr="000C4F62">
        <w:t>safe animal handling and restraint techniques and procedures</w:t>
      </w:r>
    </w:p>
    <w:p w:rsidR="00000000" w:rsidRPr="000C4F62" w:rsidP="000C4F62">
      <w:pPr>
        <w:pStyle w:val="ListBullet"/>
      </w:pPr>
      <w:r w:rsidRPr="000C4F62">
        <w:t>safe work practices</w:t>
      </w:r>
    </w:p>
    <w:p w:rsidR="00000000" w:rsidRPr="000C4F62" w:rsidP="000C4F62">
      <w:pPr>
        <w:pStyle w:val="ListBullet"/>
      </w:pPr>
      <w:r w:rsidRPr="000C4F62">
        <w:t>signs of abnormalities and health concerns in animals, including parasitic infections</w:t>
      </w:r>
    </w:p>
    <w:p w:rsidR="00000000" w:rsidRPr="000C4F62" w:rsidP="000C4F62">
      <w:pPr>
        <w:pStyle w:val="ListBullet"/>
      </w:pPr>
      <w:r w:rsidRPr="000C4F62">
        <w:t>zoonotic diseases</w:t>
      </w:r>
    </w:p>
    <w:p w:rsidR="00000000" w:rsidRPr="000C4F62" w:rsidP="000C4F62">
      <w:pPr>
        <w:pStyle w:val="ListBullet"/>
      </w:pPr>
      <w:r w:rsidRPr="000C4F62">
        <w:t>standards, guidelines and approaches to environmental sustainability relevant to the animal care industry</w:t>
      </w:r>
    </w:p>
    <w:p w:rsidR="00000000" w:rsidRPr="000C4F62" w:rsidP="000C4F62">
      <w:pPr>
        <w:pStyle w:val="ListBullet"/>
      </w:pPr>
      <w:r w:rsidRPr="000C4F62">
        <w:t>transmission of diseases between animals</w:t>
      </w:r>
    </w:p>
    <w:p w:rsidR="00000000" w:rsidRPr="000C4F62" w:rsidP="000C4F62">
      <w:pPr>
        <w:pStyle w:val="ListBullet"/>
      </w:pPr>
      <w:r w:rsidRPr="000C4F62">
        <w:t>use a</w:t>
      </w:r>
      <w:r w:rsidRPr="000C4F62">
        <w:t>nd maintenance of grooming equipment</w:t>
      </w:r>
    </w:p>
    <w:p w:rsidR="00000000" w:rsidRPr="000C4F62" w:rsidP="000C4F62">
      <w:pPr>
        <w:pStyle w:val="ListBullet"/>
      </w:pPr>
      <w:r w:rsidRPr="000C4F62">
        <w:t>waste management strategies.</w:t>
      </w:r>
    </w:p>
    <w:p w:rsidR="00000000" w:rsidRPr="000C4F62" w:rsidP="000C4F62">
      <w:pPr>
        <w:pStyle w:val="AllowPageBreak"/>
      </w:pPr>
    </w:p>
    <w:p w:rsidR="00000000" w:rsidRPr="000C4F62" w:rsidP="000C4F62">
      <w:pPr>
        <w:pStyle w:val="Heading1"/>
      </w:pPr>
      <w:bookmarkStart w:id="12" w:name="O_858699"/>
      <w:bookmarkEnd w:id="12"/>
      <w:r w:rsidRPr="000C4F62">
        <w:t>Assessment Conditions</w:t>
      </w:r>
    </w:p>
    <w:p w:rsidR="00000000" w:rsidRPr="000C4F62" w:rsidP="00DF3420">
      <w:pPr>
        <w:pStyle w:val="BodyText"/>
      </w:pPr>
      <w:r w:rsidRPr="000C4F62">
        <w:t xml:space="preserve">Assessment of skills must take place under the following conditions: </w:t>
      </w:r>
    </w:p>
    <w:p w:rsidR="00000000" w:rsidRPr="000C4F62" w:rsidP="000C4F62">
      <w:pPr>
        <w:pStyle w:val="ListBullet"/>
      </w:pPr>
      <w:r w:rsidRPr="000C4F62">
        <w:t>physical conditions:</w:t>
      </w:r>
    </w:p>
    <w:p w:rsidR="00000000" w:rsidRPr="000C4F62" w:rsidP="000C4F62">
      <w:pPr>
        <w:pStyle w:val="ListBullet2"/>
      </w:pPr>
      <w:r w:rsidRPr="000C4F62">
        <w:t>skills must be demonstrated in a workplace setting or an e</w:t>
      </w:r>
      <w:r w:rsidRPr="000C4F62">
        <w:t xml:space="preserve">nvironment that accurately represents workplace conditions </w:t>
      </w:r>
    </w:p>
    <w:p w:rsidR="00000000" w:rsidRPr="000C4F62" w:rsidP="000C4F62">
      <w:pPr>
        <w:pStyle w:val="ListBullet"/>
      </w:pPr>
      <w:r w:rsidRPr="000C4F62">
        <w:t>resources, equipment and materials:</w:t>
      </w:r>
    </w:p>
    <w:p w:rsidR="00000000" w:rsidRPr="000C4F62" w:rsidP="000C4F62">
      <w:pPr>
        <w:pStyle w:val="ListBullet2"/>
      </w:pPr>
      <w:r w:rsidRPr="000C4F62">
        <w:t>live animals for bathing and grooming</w:t>
      </w:r>
    </w:p>
    <w:p w:rsidR="00000000" w:rsidRPr="000C4F62" w:rsidP="000C4F62">
      <w:pPr>
        <w:pStyle w:val="ListBullet2"/>
      </w:pPr>
      <w:r w:rsidRPr="000C4F62">
        <w:t>bathing and grooming equipment and products</w:t>
      </w:r>
    </w:p>
    <w:p w:rsidR="00000000" w:rsidRPr="000C4F62" w:rsidP="000C4F62">
      <w:pPr>
        <w:pStyle w:val="ListBullet2"/>
      </w:pPr>
      <w:r w:rsidRPr="000C4F62">
        <w:t>disinfectant and cleaning products.</w:t>
      </w:r>
    </w:p>
    <w:p w:rsidR="00000000" w:rsidRPr="000C4F62" w:rsidP="000C4F62">
      <w:pPr>
        <w:pStyle w:val="BodyText"/>
      </w:pPr>
    </w:p>
    <w:p w:rsidR="00000000" w:rsidRPr="000C4F62" w:rsidP="00DF3420">
      <w:pPr>
        <w:pStyle w:val="BodyText"/>
      </w:pPr>
      <w:r w:rsidRPr="000C4F62">
        <w:t>Assessors of this unit must satisfy the requirements for assessors in applicable vocational education and training legislation, frameworks and/or standards.</w:t>
      </w:r>
    </w:p>
    <w:p w:rsidR="00000000" w:rsidRPr="000C4F62" w:rsidP="000C4F62">
      <w:pPr>
        <w:pStyle w:val="Heading1"/>
      </w:pPr>
      <w:bookmarkStart w:id="13" w:name="O_858702"/>
      <w:bookmarkEnd w:id="13"/>
      <w:r w:rsidRPr="000C4F62">
        <w:t>Links</w:t>
      </w:r>
    </w:p>
    <w:p w:rsidR="00000000" w:rsidRPr="000C4F62" w:rsidP="00DF3420">
      <w:pPr>
        <w:pStyle w:val="BodyText"/>
      </w:pPr>
      <w:r w:rsidRPr="000C4F62">
        <w:t>Companion Volumes, including Implementation Guides, are available at VETNet:</w:t>
      </w:r>
      <w:r w:rsidRPr="000C4F62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3625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C4F62" w:rsidP="000C4F62"/>
    <w:sectPr w:rsidSect="000C4F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F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F62" w:rsidRPr="00DF3420" w:rsidP="00DF34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F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20" w:rsidP="000C4F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420" w:rsidP="000C4F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F3420" w:rsidP="000C4F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F62" w:rsidP="000C4F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3420">
      <w:t>Approved</w:t>
    </w:r>
    <w:r w:rsidR="00DF34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34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3420">
      <w:rPr>
        <w:noProof/>
      </w:rPr>
      <w:t>4</w:t>
    </w:r>
    <w:r>
      <w:rPr>
        <w:noProof/>
      </w:rPr>
      <w:fldChar w:fldCharType="end"/>
    </w:r>
  </w:p>
  <w:p w:rsidR="000C4F62" w:rsidP="000C4F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34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3420">
      <w:t>Skills Insight</w:t>
    </w:r>
    <w:r w:rsidR="00DF3420">
      <w:fldChar w:fldCharType="end"/>
    </w:r>
  </w:p>
  <w:p w:rsidR="000C4F62" w:rsidP="000C4F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F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F62" w:rsidRPr="00DF3420" w:rsidP="00DF34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F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20" w:rsidRPr="002D2AF8" w:rsidP="000C4F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ACMCAS407 Provide professional companion animal grooming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3420" w:rsidP="000C4F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F62" w:rsidRPr="002D2AF8" w:rsidP="000C4F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3420">
      <w:t>ACMCAS407 Provide professional companion animal grooming services</w:t>
    </w:r>
    <w:r w:rsidR="00DF34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3420">
      <w:rPr>
        <w:noProof/>
      </w:rPr>
      <w:t>2 March 2025</w:t>
    </w:r>
    <w:r>
      <w:fldChar w:fldCharType="end"/>
    </w:r>
  </w:p>
  <w:p w:rsidR="000C4F62" w:rsidP="000C4F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BAC8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BA1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2EB7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F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F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F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F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F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F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F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F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F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F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F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F62"/>
  </w:style>
  <w:style w:type="character" w:customStyle="1" w:styleId="Heading1Char">
    <w:name w:val="Heading 1 Char"/>
    <w:basedOn w:val="DefaultParagraphFont"/>
    <w:link w:val="Heading1"/>
    <w:rsid w:val="000C4F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F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F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4F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4F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4F62"/>
    <w:rPr>
      <w:b/>
      <w:spacing w:val="0"/>
    </w:rPr>
  </w:style>
  <w:style w:type="paragraph" w:styleId="ListBullet2">
    <w:name w:val="List Bullet 2"/>
    <w:basedOn w:val="List2"/>
    <w:rsid w:val="000C4F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4F62"/>
    <w:rPr>
      <w:i/>
    </w:rPr>
  </w:style>
  <w:style w:type="paragraph" w:customStyle="1" w:styleId="SuperHeading">
    <w:name w:val="SuperHeading"/>
    <w:basedOn w:val="Normal"/>
    <w:rsid w:val="000C4F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F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4F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F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F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F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F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F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F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F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F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F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F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F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F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F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4F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F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F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F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4F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F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F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F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F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F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F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F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F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4F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F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F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F62"/>
  </w:style>
  <w:style w:type="paragraph" w:styleId="TableofFigures">
    <w:name w:val="table of figures"/>
    <w:basedOn w:val="Normal"/>
    <w:next w:val="Normal"/>
    <w:semiHidden/>
    <w:rsid w:val="000C4F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F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4F62"/>
    <w:rPr>
      <w:rFonts w:ascii="Wingdings" w:hAnsi="Wingdings"/>
    </w:rPr>
  </w:style>
  <w:style w:type="paragraph" w:customStyle="1" w:styleId="TableHeading">
    <w:name w:val="Table Heading"/>
    <w:basedOn w:val="HeadingBase"/>
    <w:rsid w:val="000C4F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F62"/>
    <w:rPr>
      <w:color w:val="0033CC"/>
      <w:u w:val="none"/>
    </w:rPr>
  </w:style>
  <w:style w:type="paragraph" w:customStyle="1" w:styleId="BodyTextRight">
    <w:name w:val="Body Text Right"/>
    <w:basedOn w:val="BodyText"/>
    <w:rsid w:val="000C4F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F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F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F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F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F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F62"/>
    <w:rPr>
      <w:sz w:val="32"/>
    </w:rPr>
  </w:style>
  <w:style w:type="paragraph" w:customStyle="1" w:styleId="HeadingProcedure">
    <w:name w:val="Heading Procedure"/>
    <w:basedOn w:val="HeadingBase"/>
    <w:next w:val="Normal"/>
    <w:rsid w:val="000C4F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F62"/>
    <w:pPr>
      <w:spacing w:before="60" w:after="60"/>
    </w:pPr>
  </w:style>
  <w:style w:type="paragraph" w:styleId="ListContinue">
    <w:name w:val="List Continue"/>
    <w:basedOn w:val="List"/>
    <w:rsid w:val="000C4F62"/>
    <w:pPr>
      <w:ind w:firstLine="0"/>
    </w:pPr>
  </w:style>
  <w:style w:type="paragraph" w:customStyle="1" w:styleId="ListNote">
    <w:name w:val="List Note"/>
    <w:basedOn w:val="List"/>
    <w:rsid w:val="000C4F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F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F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F62"/>
    <w:rPr>
      <w:rFonts w:ascii="Courier New" w:hAnsi="Courier New"/>
    </w:rPr>
  </w:style>
  <w:style w:type="paragraph" w:customStyle="1" w:styleId="NoteBullet">
    <w:name w:val="Note Bullet"/>
    <w:basedOn w:val="Note"/>
    <w:rsid w:val="000C4F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F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F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F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F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4F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F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F62"/>
    <w:rPr>
      <w:b/>
      <w:smallCaps/>
    </w:rPr>
  </w:style>
  <w:style w:type="paragraph" w:customStyle="1" w:styleId="TableListNumber">
    <w:name w:val="Table List Number"/>
    <w:basedOn w:val="ListNumber"/>
    <w:rsid w:val="000C4F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F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F62"/>
    <w:pPr>
      <w:numPr>
        <w:numId w:val="9"/>
      </w:numPr>
    </w:pPr>
  </w:style>
  <w:style w:type="paragraph" w:customStyle="1" w:styleId="ListAlpha2">
    <w:name w:val="List Alpha 2"/>
    <w:basedOn w:val="List2"/>
    <w:rsid w:val="000C4F62"/>
    <w:pPr>
      <w:numPr>
        <w:numId w:val="8"/>
      </w:numPr>
    </w:pPr>
  </w:style>
  <w:style w:type="paragraph" w:styleId="List2">
    <w:name w:val="List 2"/>
    <w:basedOn w:val="BodyText"/>
    <w:rsid w:val="000C4F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F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F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F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F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F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4F62"/>
    <w:pPr>
      <w:numPr>
        <w:numId w:val="4"/>
      </w:numPr>
    </w:pPr>
  </w:style>
  <w:style w:type="paragraph" w:styleId="ListContinue2">
    <w:name w:val="List Continue 2"/>
    <w:basedOn w:val="List2"/>
    <w:rsid w:val="000C4F62"/>
    <w:pPr>
      <w:ind w:firstLine="0"/>
    </w:pPr>
  </w:style>
  <w:style w:type="paragraph" w:styleId="ListContinue3">
    <w:name w:val="List Continue 3"/>
    <w:basedOn w:val="List3"/>
    <w:rsid w:val="000C4F62"/>
    <w:pPr>
      <w:ind w:left="1021" w:firstLine="0"/>
    </w:pPr>
  </w:style>
  <w:style w:type="paragraph" w:styleId="ListContinue4">
    <w:name w:val="List Continue 4"/>
    <w:basedOn w:val="List4"/>
    <w:rsid w:val="000C4F62"/>
    <w:pPr>
      <w:ind w:firstLine="0"/>
    </w:pPr>
  </w:style>
  <w:style w:type="paragraph" w:styleId="ListContinue5">
    <w:name w:val="List Continue 5"/>
    <w:basedOn w:val="List5"/>
    <w:rsid w:val="000C4F62"/>
    <w:pPr>
      <w:ind w:firstLine="0"/>
    </w:pPr>
  </w:style>
  <w:style w:type="paragraph" w:styleId="ListNumber3">
    <w:name w:val="List Number 3"/>
    <w:basedOn w:val="List3"/>
    <w:rsid w:val="000C4F62"/>
    <w:pPr>
      <w:numPr>
        <w:numId w:val="5"/>
      </w:numPr>
    </w:pPr>
  </w:style>
  <w:style w:type="paragraph" w:styleId="ListNumber4">
    <w:name w:val="List Number 4"/>
    <w:basedOn w:val="List4"/>
    <w:rsid w:val="000C4F62"/>
    <w:pPr>
      <w:numPr>
        <w:numId w:val="6"/>
      </w:numPr>
    </w:pPr>
  </w:style>
  <w:style w:type="paragraph" w:styleId="ListNumber5">
    <w:name w:val="List Number 5"/>
    <w:basedOn w:val="List5"/>
    <w:rsid w:val="000C4F62"/>
    <w:pPr>
      <w:numPr>
        <w:numId w:val="7"/>
      </w:numPr>
    </w:pPr>
  </w:style>
  <w:style w:type="paragraph" w:styleId="BlockText">
    <w:name w:val="Block Text"/>
    <w:basedOn w:val="Normal"/>
    <w:rsid w:val="000C4F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F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F62"/>
    <w:rPr>
      <w:sz w:val="16"/>
      <w:vertAlign w:val="superscript"/>
    </w:rPr>
  </w:style>
  <w:style w:type="character" w:customStyle="1" w:styleId="Symbols">
    <w:name w:val="Symbols"/>
    <w:basedOn w:val="DefaultParagraphFont"/>
    <w:rsid w:val="000C4F62"/>
    <w:rPr>
      <w:rFonts w:ascii="Symbol" w:hAnsi="Symbol"/>
    </w:rPr>
  </w:style>
  <w:style w:type="character" w:customStyle="1" w:styleId="MenuOptions">
    <w:name w:val="Menu Options"/>
    <w:basedOn w:val="DefaultParagraphFont"/>
    <w:rsid w:val="000C4F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F62"/>
    <w:rPr>
      <w:b/>
    </w:rPr>
  </w:style>
  <w:style w:type="character" w:customStyle="1" w:styleId="Underlined">
    <w:name w:val="Underlined"/>
    <w:basedOn w:val="DefaultParagraphFont"/>
    <w:rsid w:val="000C4F62"/>
    <w:rPr>
      <w:u w:val="single"/>
    </w:rPr>
  </w:style>
  <w:style w:type="paragraph" w:customStyle="1" w:styleId="TableBodyTextRight">
    <w:name w:val="Table Body Text Right"/>
    <w:basedOn w:val="TableBodyText"/>
    <w:rsid w:val="000C4F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F62"/>
    <w:rPr>
      <w:sz w:val="18"/>
    </w:rPr>
  </w:style>
  <w:style w:type="paragraph" w:customStyle="1" w:styleId="BodySmallRight">
    <w:name w:val="Body Small Right"/>
    <w:basedOn w:val="BodyTextRight"/>
    <w:rsid w:val="000C4F62"/>
    <w:rPr>
      <w:sz w:val="18"/>
      <w:szCs w:val="18"/>
    </w:rPr>
  </w:style>
  <w:style w:type="paragraph" w:customStyle="1" w:styleId="MarginEdition">
    <w:name w:val="Margin Edition"/>
    <w:basedOn w:val="MarginNote"/>
    <w:rsid w:val="000C4F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F62"/>
    <w:rPr>
      <w:sz w:val="2"/>
      <w:szCs w:val="2"/>
    </w:rPr>
  </w:style>
  <w:style w:type="character" w:customStyle="1" w:styleId="Small">
    <w:name w:val="Small"/>
    <w:basedOn w:val="DefaultParagraphFont"/>
    <w:rsid w:val="000C4F62"/>
    <w:rPr>
      <w:sz w:val="16"/>
    </w:rPr>
  </w:style>
  <w:style w:type="paragraph" w:customStyle="1" w:styleId="WideTable">
    <w:name w:val="Wide Table"/>
    <w:basedOn w:val="Normal"/>
    <w:rsid w:val="000C4F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F62"/>
  </w:style>
  <w:style w:type="paragraph" w:styleId="Quote">
    <w:name w:val="Quote"/>
    <w:basedOn w:val="Heading1"/>
    <w:link w:val="QuoteChar"/>
    <w:qFormat/>
    <w:rsid w:val="000C4F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F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F62"/>
    <w:pPr>
      <w:pageBreakBefore/>
    </w:pPr>
  </w:style>
  <w:style w:type="paragraph" w:customStyle="1" w:styleId="Border">
    <w:name w:val="Border"/>
    <w:basedOn w:val="Normal"/>
    <w:qFormat/>
    <w:rsid w:val="000C4F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F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F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F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F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F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F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F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F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F62"/>
    <w:rPr>
      <w:u w:val="single"/>
    </w:rPr>
  </w:style>
  <w:style w:type="character" w:customStyle="1" w:styleId="BoldandItalics">
    <w:name w:val="Bold and Italics"/>
    <w:qFormat/>
    <w:rsid w:val="000C4F62"/>
    <w:rPr>
      <w:b/>
      <w:i/>
      <w:u w:val="none"/>
    </w:rPr>
  </w:style>
  <w:style w:type="paragraph" w:styleId="BalloonText">
    <w:name w:val="Balloon Text"/>
    <w:basedOn w:val="Normal"/>
    <w:link w:val="BalloonTextChar"/>
    <w:rsid w:val="000C4F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F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F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F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F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F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F62"/>
    <w:pPr>
      <w:spacing w:before="0" w:after="0"/>
    </w:pPr>
  </w:style>
  <w:style w:type="paragraph" w:customStyle="1" w:styleId="BodyTextBold">
    <w:name w:val="Body Text Bold"/>
    <w:basedOn w:val="BodyText"/>
    <w:qFormat/>
    <w:rsid w:val="000C4F62"/>
    <w:rPr>
      <w:b/>
    </w:rPr>
  </w:style>
  <w:style w:type="character" w:styleId="Hyperlink">
    <w:name w:val="Hyperlink"/>
    <w:basedOn w:val="DefaultParagraphFont"/>
    <w:uiPriority w:val="99"/>
    <w:unhideWhenUsed/>
    <w:rsid w:val="00DF34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1058</Words>
  <Characters>6829</Characters>
  <Application>Microsoft Office Word</Application>
  <DocSecurity>0</DocSecurity>
  <Lines>206</Lines>
  <Paragraphs>127</Paragraphs>
  <ScaleCrop>false</ScaleCrop>
  <Company>Author-it Software Corporation Ltd.</Company>
  <LinksUpToDate>false</LinksUpToDate>
  <CharactersWithSpaces>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ACMCAS407 Provide professional companion animal grooming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2025-03-01T21:09:00Z</dcterms:created>
  <dcterms:modified xsi:type="dcterms:W3CDTF">2025-03-01T21:09:00Z</dcterms:modified>
</cp:coreProperties>
</file>