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579" w:rsidP="00E16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ACMCAS301 Work effectively in the companion animal industry</w:t>
      </w:r>
      <w:r>
        <w:fldChar w:fldCharType="end"/>
      </w:r>
    </w:p>
    <w:p w:rsidR="00E16579" w:rsidP="00E16579">
      <w:pPr>
        <w:pStyle w:val="Version"/>
        <w:sectPr w:rsidSect="00104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568" w:rsidP="00104568">
      <w:pPr>
        <w:pStyle w:val="SuperHeading"/>
      </w:pPr>
      <w:r w:rsidRPr="00104568">
        <w:t>Assessment Requirements for ACMCAS301 Work effectively in the companion animal industry</w:t>
      </w:r>
    </w:p>
    <w:p w:rsidR="00000000" w:rsidRPr="00104568" w:rsidP="00104568">
      <w:pPr>
        <w:pStyle w:val="Heading1"/>
      </w:pPr>
      <w:bookmarkStart w:id="1" w:name="O_857587"/>
      <w:bookmarkEnd w:id="1"/>
      <w:r w:rsidRPr="0010456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1045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568" w:rsidP="00104568">
            <w:pPr>
              <w:pStyle w:val="BodyText"/>
            </w:pPr>
            <w:r w:rsidRPr="00104568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568">
            <w:pPr>
              <w:pStyle w:val="BodyText"/>
              <w:rPr>
                <w:lang w:val="en-NZ"/>
              </w:rPr>
            </w:pPr>
            <w:r w:rsidRPr="00104568">
              <w:rPr>
                <w:rStyle w:val="SpecialBold"/>
              </w:rPr>
              <w:t>Comments</w:t>
            </w:r>
          </w:p>
        </w:tc>
      </w:tr>
      <w:tr w:rsidTr="001045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568">
            <w:pPr>
              <w:pStyle w:val="BodyText"/>
              <w:rPr>
                <w:lang w:val="en-NZ"/>
              </w:rPr>
            </w:pPr>
            <w:r w:rsidRPr="00104568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568" w:rsidP="00104568">
            <w:pPr>
              <w:pStyle w:val="BodyText"/>
            </w:pPr>
            <w:r w:rsidRPr="00104568">
              <w:t>This version released with ACM Animal Care and Management Training Package Version 1.0.</w:t>
            </w:r>
          </w:p>
        </w:tc>
      </w:tr>
    </w:tbl>
    <w:p w:rsidR="00000000" w:rsidRPr="00104568" w:rsidP="00104568">
      <w:pPr>
        <w:pStyle w:val="BodyText"/>
      </w:pPr>
    </w:p>
    <w:p w:rsidR="00000000" w:rsidRPr="00104568" w:rsidP="00104568">
      <w:pPr>
        <w:pStyle w:val="AllowPageBreak"/>
      </w:pPr>
    </w:p>
    <w:p w:rsidR="00000000" w:rsidRPr="00104568" w:rsidP="00104568">
      <w:pPr>
        <w:pStyle w:val="Heading1"/>
      </w:pPr>
      <w:bookmarkStart w:id="2" w:name="O_857588"/>
      <w:bookmarkEnd w:id="2"/>
      <w:r w:rsidRPr="00104568">
        <w:t>Performance Evidence</w:t>
      </w:r>
    </w:p>
    <w:p w:rsidR="00000000" w:rsidRPr="00104568" w:rsidP="00E16579">
      <w:pPr>
        <w:pStyle w:val="BodyText"/>
      </w:pPr>
      <w:r w:rsidRPr="00104568">
        <w:t xml:space="preserve">An individual demonstrating competency must satisfy all of the elements and performance criteria in this unit. </w:t>
      </w:r>
    </w:p>
    <w:p w:rsidR="00000000" w:rsidRPr="00104568" w:rsidP="00E16579">
      <w:pPr>
        <w:pStyle w:val="BodyText"/>
      </w:pPr>
      <w:r w:rsidRPr="00104568">
        <w:t>There must be evidence that the individual has worked effectively in the companion animal industry, over a period o</w:t>
      </w:r>
      <w:r w:rsidRPr="00104568">
        <w:t>f one day, including:</w:t>
      </w:r>
    </w:p>
    <w:p w:rsidR="00000000" w:rsidRPr="00104568" w:rsidP="00104568">
      <w:pPr>
        <w:pStyle w:val="ListBullet"/>
      </w:pPr>
      <w:r w:rsidRPr="00104568">
        <w:t>organised, prioritised and completed work tasks in a timely manner</w:t>
      </w:r>
    </w:p>
    <w:p w:rsidR="00000000" w:rsidRPr="00104568" w:rsidP="00104568">
      <w:pPr>
        <w:pStyle w:val="ListBullet"/>
      </w:pPr>
      <w:r w:rsidRPr="00104568">
        <w:t>identified and handled animals in an ethical and humane manner</w:t>
      </w:r>
    </w:p>
    <w:p w:rsidR="00000000" w:rsidRPr="00104568" w:rsidP="00104568">
      <w:pPr>
        <w:pStyle w:val="ListBullet"/>
      </w:pPr>
      <w:r w:rsidRPr="00104568">
        <w:t>complied with relevant legislation, regulations and codes of practice, including animal welfare and WHS</w:t>
      </w:r>
    </w:p>
    <w:p w:rsidR="00000000" w:rsidRPr="00104568" w:rsidP="00104568">
      <w:pPr>
        <w:pStyle w:val="ListBullet"/>
      </w:pPr>
      <w:r w:rsidRPr="00104568">
        <w:t>communicated effectively with supervisor and followed task instructions to complete daily work activities</w:t>
      </w:r>
    </w:p>
    <w:p w:rsidR="00000000" w:rsidRPr="00104568" w:rsidP="00104568">
      <w:pPr>
        <w:pStyle w:val="ListBullet"/>
      </w:pPr>
      <w:r w:rsidRPr="00104568">
        <w:t>built relationships and communicated effectively with clients</w:t>
      </w:r>
    </w:p>
    <w:p w:rsidR="00000000" w:rsidRPr="00104568" w:rsidP="00104568">
      <w:pPr>
        <w:pStyle w:val="ListBullet"/>
      </w:pPr>
      <w:r w:rsidRPr="00104568">
        <w:t>gathered, documented, maintained and recorded companion animal records using organisati</w:t>
      </w:r>
      <w:r w:rsidRPr="00104568">
        <w:t>onal recordkeeping systems.</w:t>
      </w:r>
    </w:p>
    <w:p w:rsidR="00000000" w:rsidRPr="00104568" w:rsidP="00104568">
      <w:pPr>
        <w:pStyle w:val="AllowPageBreak"/>
      </w:pPr>
    </w:p>
    <w:p w:rsidR="00000000" w:rsidRPr="00104568" w:rsidP="00104568">
      <w:pPr>
        <w:pStyle w:val="Heading1"/>
      </w:pPr>
      <w:bookmarkStart w:id="3" w:name="O_857589"/>
      <w:bookmarkEnd w:id="3"/>
      <w:r w:rsidRPr="00104568">
        <w:t>Knowledge Evidence</w:t>
      </w:r>
    </w:p>
    <w:p w:rsidR="00000000" w:rsidRPr="00104568" w:rsidP="00E16579">
      <w:pPr>
        <w:pStyle w:val="BodyText"/>
      </w:pPr>
      <w:r w:rsidRPr="00104568">
        <w:t>An individual must be able to demonstrate the knowledge required to perform the tasks outlined in the elements and performance criteria of this unit. This includes knowledge of:</w:t>
      </w:r>
    </w:p>
    <w:p w:rsidR="00000000" w:rsidRPr="00104568" w:rsidP="00104568">
      <w:pPr>
        <w:pStyle w:val="ListBullet"/>
      </w:pPr>
      <w:r w:rsidRPr="00104568">
        <w:t>principles an</w:t>
      </w:r>
      <w:r w:rsidRPr="00104568">
        <w:t>d practices for working effectively in the companion animal industry</w:t>
      </w:r>
    </w:p>
    <w:p w:rsidR="00000000" w:rsidRPr="00104568" w:rsidP="00104568">
      <w:pPr>
        <w:pStyle w:val="ListBullet"/>
      </w:pPr>
      <w:r w:rsidRPr="00104568">
        <w:t>communication procedures, systems and technology relevant to own work</w:t>
      </w:r>
    </w:p>
    <w:p w:rsidR="00000000" w:rsidRPr="00104568" w:rsidP="00104568">
      <w:pPr>
        <w:pStyle w:val="ListBullet"/>
      </w:pPr>
      <w:r w:rsidRPr="00104568">
        <w:t>animal ethics and welfare</w:t>
      </w:r>
    </w:p>
    <w:p w:rsidR="00000000" w:rsidRPr="00104568" w:rsidP="00104568">
      <w:pPr>
        <w:pStyle w:val="ListBullet"/>
      </w:pPr>
      <w:r w:rsidRPr="00104568">
        <w:t>safe animal handling techniques</w:t>
      </w:r>
    </w:p>
    <w:p w:rsidR="00000000" w:rsidRPr="00104568" w:rsidP="00104568">
      <w:pPr>
        <w:pStyle w:val="ListBullet"/>
      </w:pPr>
      <w:r w:rsidRPr="00104568">
        <w:t>organisational recordkeeping systems</w:t>
      </w:r>
    </w:p>
    <w:p w:rsidR="00000000" w:rsidRPr="00104568" w:rsidP="00104568">
      <w:pPr>
        <w:pStyle w:val="ListBullet"/>
      </w:pPr>
      <w:r w:rsidRPr="00104568">
        <w:t>safe work practices an</w:t>
      </w:r>
      <w:r w:rsidRPr="00104568">
        <w:t>d WHS requirements, including:</w:t>
      </w:r>
    </w:p>
    <w:p w:rsidR="00000000" w:rsidRPr="00104568" w:rsidP="00104568">
      <w:pPr>
        <w:pStyle w:val="ListBullet2"/>
      </w:pPr>
      <w:r w:rsidRPr="00104568">
        <w:t>applying appropriate manual handling techniques when packaging and handling loads, including animals and equipment</w:t>
      </w:r>
    </w:p>
    <w:p w:rsidR="00000000" w:rsidRPr="00104568" w:rsidP="00104568">
      <w:pPr>
        <w:pStyle w:val="ListBullet2"/>
      </w:pPr>
      <w:r w:rsidRPr="00104568">
        <w:t>hazard identification and risk minimisation:</w:t>
      </w:r>
    </w:p>
    <w:p w:rsidR="00000000" w:rsidRPr="00104568" w:rsidP="00104568">
      <w:pPr>
        <w:pStyle w:val="ListBullet2"/>
      </w:pPr>
      <w:r w:rsidRPr="00104568">
        <w:t xml:space="preserve">using infection control procedures to minimise risks </w:t>
      </w:r>
    </w:p>
    <w:p w:rsidR="00000000" w:rsidRPr="00104568" w:rsidP="00104568">
      <w:pPr>
        <w:pStyle w:val="ListBullet2"/>
      </w:pPr>
      <w:r w:rsidRPr="00104568">
        <w:t>using machinery and equipment according to manufacturers</w:t>
      </w:r>
      <w:r>
        <w:t>’</w:t>
      </w:r>
      <w:r w:rsidRPr="00104568">
        <w:t xml:space="preserve"> instructions</w:t>
      </w:r>
    </w:p>
    <w:p w:rsidR="00000000" w:rsidRPr="00104568" w:rsidP="00104568">
      <w:pPr>
        <w:pStyle w:val="ListBullet2"/>
      </w:pPr>
      <w:r w:rsidRPr="00104568">
        <w:t>using personal protective equipment and clothing</w:t>
      </w:r>
    </w:p>
    <w:p w:rsidR="00000000" w:rsidRPr="00104568" w:rsidP="00104568">
      <w:pPr>
        <w:pStyle w:val="ListBullet"/>
      </w:pPr>
      <w:r w:rsidRPr="00104568">
        <w:t>legislative requirements for working with animals, including:</w:t>
      </w:r>
    </w:p>
    <w:p w:rsidR="00000000" w:rsidRPr="00104568" w:rsidP="00104568">
      <w:pPr>
        <w:pStyle w:val="ListBullet2"/>
      </w:pPr>
      <w:r w:rsidRPr="00104568">
        <w:t>Pet Industry Joint Advisory Council codes of practice</w:t>
      </w:r>
    </w:p>
    <w:p w:rsidR="00000000" w:rsidRPr="00104568" w:rsidP="00104568">
      <w:pPr>
        <w:pStyle w:val="ListBullet2"/>
      </w:pPr>
      <w:r w:rsidRPr="00104568">
        <w:t>relevant companion</w:t>
      </w:r>
      <w:r w:rsidRPr="00104568">
        <w:t xml:space="preserve"> animal legislation</w:t>
      </w:r>
    </w:p>
    <w:p w:rsidR="00000000" w:rsidRPr="00104568" w:rsidP="00104568">
      <w:pPr>
        <w:pStyle w:val="ListBullet2"/>
      </w:pPr>
      <w:r w:rsidRPr="00104568">
        <w:t>local council regulations</w:t>
      </w:r>
    </w:p>
    <w:p w:rsidR="00000000" w:rsidRPr="00104568" w:rsidP="00104568">
      <w:pPr>
        <w:pStyle w:val="ListBullet2"/>
      </w:pPr>
      <w:r w:rsidRPr="00104568">
        <w:t>microchipping</w:t>
      </w:r>
    </w:p>
    <w:p w:rsidR="00000000" w:rsidRPr="00104568" w:rsidP="00104568">
      <w:pPr>
        <w:pStyle w:val="ListBullet2"/>
      </w:pPr>
      <w:r w:rsidRPr="00104568">
        <w:t>animal welfare legislation</w:t>
      </w:r>
    </w:p>
    <w:p w:rsidR="00000000" w:rsidRPr="00104568" w:rsidP="00104568">
      <w:pPr>
        <w:pStyle w:val="ListBullet2"/>
      </w:pPr>
      <w:r w:rsidRPr="00104568">
        <w:t>National Parks and Wildlife Service legislation.</w:t>
      </w:r>
    </w:p>
    <w:p w:rsidR="00000000" w:rsidRPr="00104568" w:rsidP="00104568">
      <w:pPr>
        <w:pStyle w:val="AllowPageBreak"/>
      </w:pPr>
    </w:p>
    <w:p w:rsidR="00000000" w:rsidRPr="00104568" w:rsidP="00104568">
      <w:pPr>
        <w:pStyle w:val="Heading1"/>
      </w:pPr>
      <w:bookmarkStart w:id="4" w:name="O_857590"/>
      <w:bookmarkEnd w:id="4"/>
      <w:r w:rsidRPr="00104568">
        <w:t>Assessment Conditions</w:t>
      </w:r>
    </w:p>
    <w:p w:rsidR="00000000" w:rsidRPr="00104568" w:rsidP="00E16579">
      <w:pPr>
        <w:pStyle w:val="BodyText"/>
      </w:pPr>
      <w:r w:rsidRPr="00104568">
        <w:t xml:space="preserve">Assessment of skills must take place under the following conditions: </w:t>
      </w:r>
    </w:p>
    <w:p w:rsidR="00000000" w:rsidRPr="00104568" w:rsidP="00104568">
      <w:pPr>
        <w:pStyle w:val="ListBullet"/>
      </w:pPr>
      <w:r w:rsidRPr="00104568">
        <w:t>physical conditions:</w:t>
      </w:r>
    </w:p>
    <w:p w:rsidR="00000000" w:rsidRPr="00104568" w:rsidP="00104568">
      <w:pPr>
        <w:pStyle w:val="ListBullet2"/>
      </w:pPr>
      <w:r w:rsidRPr="00104568">
        <w:t>an environment that accurately reflects a real workplace setting</w:t>
      </w:r>
    </w:p>
    <w:p w:rsidR="00000000" w:rsidRPr="00104568" w:rsidP="00104568">
      <w:pPr>
        <w:pStyle w:val="ListBullet"/>
      </w:pPr>
      <w:r w:rsidRPr="00104568">
        <w:t>resources, equipment and materials:</w:t>
      </w:r>
    </w:p>
    <w:p w:rsidR="00000000" w:rsidRPr="00104568" w:rsidP="00104568">
      <w:pPr>
        <w:pStyle w:val="ListBullet2"/>
      </w:pPr>
      <w:r w:rsidRPr="00104568">
        <w:t>a range of animals</w:t>
      </w:r>
    </w:p>
    <w:p w:rsidR="00000000" w:rsidRPr="00104568" w:rsidP="00104568">
      <w:pPr>
        <w:pStyle w:val="ListBullet2"/>
      </w:pPr>
      <w:r w:rsidRPr="00104568">
        <w:t>equipment and resources appropriate to work with companion animals</w:t>
      </w:r>
    </w:p>
    <w:p w:rsidR="00000000" w:rsidRPr="00104568" w:rsidP="00104568">
      <w:pPr>
        <w:pStyle w:val="ListBullet"/>
      </w:pPr>
      <w:r w:rsidRPr="00104568">
        <w:t>specifications:</w:t>
      </w:r>
    </w:p>
    <w:p w:rsidR="00000000" w:rsidRPr="00104568" w:rsidP="00104568">
      <w:pPr>
        <w:pStyle w:val="ListBullet2"/>
      </w:pPr>
      <w:r w:rsidRPr="00104568">
        <w:t>access to organisational po</w:t>
      </w:r>
      <w:r w:rsidRPr="00104568">
        <w:t xml:space="preserve">licies and procedures </w:t>
      </w:r>
    </w:p>
    <w:p w:rsidR="00000000" w:rsidRPr="00104568" w:rsidP="00104568">
      <w:pPr>
        <w:pStyle w:val="ListBullet2"/>
      </w:pPr>
      <w:r w:rsidRPr="00104568">
        <w:t xml:space="preserve">current WHS legislation and regulations and animal welfare legislation and regulations  </w:t>
      </w:r>
    </w:p>
    <w:p w:rsidR="00000000" w:rsidRPr="00104568" w:rsidP="00104568">
      <w:pPr>
        <w:pStyle w:val="ListBullet"/>
      </w:pPr>
      <w:r w:rsidRPr="00104568">
        <w:t>relationships (internal and/or external):</w:t>
      </w:r>
    </w:p>
    <w:p w:rsidR="00000000" w:rsidRPr="00104568" w:rsidP="00104568">
      <w:pPr>
        <w:pStyle w:val="ListBullet2"/>
      </w:pPr>
      <w:r w:rsidRPr="00104568">
        <w:t xml:space="preserve">interactions with supervisor. </w:t>
      </w:r>
    </w:p>
    <w:p w:rsidR="00000000" w:rsidRPr="00104568" w:rsidP="00E16579">
      <w:pPr>
        <w:pStyle w:val="BodyText"/>
      </w:pPr>
      <w:r w:rsidRPr="00104568">
        <w:t>Assessors of this unit must satisfy the requirements for assessors in</w:t>
      </w:r>
      <w:r w:rsidRPr="00104568">
        <w:t xml:space="preserve"> applicable vocational education and training legislation, frameworks and/or standards.</w:t>
      </w:r>
    </w:p>
    <w:p w:rsidR="00000000" w:rsidRPr="00104568" w:rsidP="00104568">
      <w:pPr>
        <w:pStyle w:val="Heading1"/>
      </w:pPr>
      <w:bookmarkStart w:id="5" w:name="O_857593"/>
      <w:bookmarkEnd w:id="5"/>
      <w:r w:rsidRPr="00104568">
        <w:t>Links</w:t>
      </w:r>
    </w:p>
    <w:p w:rsidR="00000000" w:rsidRPr="00104568" w:rsidP="00E16579">
      <w:pPr>
        <w:pStyle w:val="BodyText"/>
      </w:pPr>
      <w:r w:rsidRPr="001045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A349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104568" w:rsidP="00104568"/>
    <w:sectPr w:rsidSect="001045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68" w:rsidRPr="00E16579" w:rsidP="00E16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79" w:rsidP="00104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6579" w:rsidP="00104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6579" w:rsidP="00104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568" w:rsidRPr="00E16579" w:rsidP="00E16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579" w:rsidRPr="002D2AF8" w:rsidP="00104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ACMCAS301 Work effectively in the companion animal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E16579" w:rsidP="00104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46E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22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541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568"/>
  </w:style>
  <w:style w:type="character" w:customStyle="1" w:styleId="Heading1Char">
    <w:name w:val="Heading 1 Char"/>
    <w:basedOn w:val="DefaultParagraphFont"/>
    <w:link w:val="Heading1"/>
    <w:rsid w:val="00104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5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568"/>
    <w:rPr>
      <w:b/>
      <w:spacing w:val="0"/>
    </w:rPr>
  </w:style>
  <w:style w:type="paragraph" w:styleId="ListBullet2">
    <w:name w:val="List Bullet 2"/>
    <w:basedOn w:val="List2"/>
    <w:rsid w:val="001045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4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568"/>
    <w:rPr>
      <w:i/>
    </w:rPr>
  </w:style>
  <w:style w:type="paragraph" w:styleId="Caption">
    <w:name w:val="caption"/>
    <w:basedOn w:val="BodyText"/>
    <w:next w:val="Normal"/>
    <w:qFormat/>
    <w:rsid w:val="00104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568"/>
  </w:style>
  <w:style w:type="paragraph" w:styleId="TableofFigures">
    <w:name w:val="table of figures"/>
    <w:basedOn w:val="Normal"/>
    <w:next w:val="Normal"/>
    <w:semiHidden/>
    <w:rsid w:val="00104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5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4568"/>
    <w:rPr>
      <w:rFonts w:ascii="Wingdings" w:hAnsi="Wingdings"/>
    </w:rPr>
  </w:style>
  <w:style w:type="paragraph" w:customStyle="1" w:styleId="TableHeading">
    <w:name w:val="Table Heading"/>
    <w:basedOn w:val="HeadingBase"/>
    <w:rsid w:val="00104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568"/>
    <w:rPr>
      <w:color w:val="0033CC"/>
      <w:u w:val="none"/>
    </w:rPr>
  </w:style>
  <w:style w:type="paragraph" w:customStyle="1" w:styleId="BodyTextRight">
    <w:name w:val="Body Text Right"/>
    <w:basedOn w:val="BodyText"/>
    <w:rsid w:val="00104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5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568"/>
    <w:rPr>
      <w:sz w:val="32"/>
    </w:rPr>
  </w:style>
  <w:style w:type="paragraph" w:customStyle="1" w:styleId="HeadingProcedure">
    <w:name w:val="Heading Procedure"/>
    <w:basedOn w:val="HeadingBase"/>
    <w:next w:val="Normal"/>
    <w:rsid w:val="00104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568"/>
    <w:pPr>
      <w:spacing w:before="60" w:after="60"/>
    </w:pPr>
  </w:style>
  <w:style w:type="paragraph" w:styleId="ListContinue">
    <w:name w:val="List Continue"/>
    <w:basedOn w:val="List"/>
    <w:rsid w:val="00104568"/>
    <w:pPr>
      <w:ind w:firstLine="0"/>
    </w:pPr>
  </w:style>
  <w:style w:type="paragraph" w:customStyle="1" w:styleId="ListNote">
    <w:name w:val="List Note"/>
    <w:basedOn w:val="List"/>
    <w:rsid w:val="00104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568"/>
    <w:rPr>
      <w:rFonts w:ascii="Courier New" w:hAnsi="Courier New"/>
    </w:rPr>
  </w:style>
  <w:style w:type="paragraph" w:customStyle="1" w:styleId="NoteBullet">
    <w:name w:val="Note Bullet"/>
    <w:basedOn w:val="Note"/>
    <w:rsid w:val="00104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5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568"/>
    <w:rPr>
      <w:b/>
      <w:smallCaps/>
    </w:rPr>
  </w:style>
  <w:style w:type="paragraph" w:customStyle="1" w:styleId="TableListNumber">
    <w:name w:val="Table List Number"/>
    <w:basedOn w:val="ListNumber"/>
    <w:rsid w:val="00104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568"/>
    <w:pPr>
      <w:numPr>
        <w:numId w:val="9"/>
      </w:numPr>
    </w:pPr>
  </w:style>
  <w:style w:type="paragraph" w:customStyle="1" w:styleId="ListAlpha2">
    <w:name w:val="List Alpha 2"/>
    <w:basedOn w:val="List2"/>
    <w:rsid w:val="00104568"/>
    <w:pPr>
      <w:numPr>
        <w:numId w:val="8"/>
      </w:numPr>
    </w:pPr>
  </w:style>
  <w:style w:type="paragraph" w:styleId="List2">
    <w:name w:val="List 2"/>
    <w:basedOn w:val="BodyText"/>
    <w:rsid w:val="00104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5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5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568"/>
    <w:pPr>
      <w:numPr>
        <w:numId w:val="4"/>
      </w:numPr>
    </w:pPr>
  </w:style>
  <w:style w:type="paragraph" w:styleId="ListContinue2">
    <w:name w:val="List Continue 2"/>
    <w:basedOn w:val="List2"/>
    <w:rsid w:val="00104568"/>
    <w:pPr>
      <w:ind w:firstLine="0"/>
    </w:pPr>
  </w:style>
  <w:style w:type="paragraph" w:styleId="ListContinue3">
    <w:name w:val="List Continue 3"/>
    <w:basedOn w:val="List3"/>
    <w:rsid w:val="00104568"/>
    <w:pPr>
      <w:ind w:left="1021" w:firstLine="0"/>
    </w:pPr>
  </w:style>
  <w:style w:type="paragraph" w:styleId="ListContinue4">
    <w:name w:val="List Continue 4"/>
    <w:basedOn w:val="List4"/>
    <w:rsid w:val="00104568"/>
    <w:pPr>
      <w:ind w:firstLine="0"/>
    </w:pPr>
  </w:style>
  <w:style w:type="paragraph" w:styleId="ListContinue5">
    <w:name w:val="List Continue 5"/>
    <w:basedOn w:val="List5"/>
    <w:rsid w:val="00104568"/>
    <w:pPr>
      <w:ind w:firstLine="0"/>
    </w:pPr>
  </w:style>
  <w:style w:type="paragraph" w:styleId="ListNumber3">
    <w:name w:val="List Number 3"/>
    <w:basedOn w:val="List3"/>
    <w:rsid w:val="00104568"/>
    <w:pPr>
      <w:numPr>
        <w:numId w:val="5"/>
      </w:numPr>
    </w:pPr>
  </w:style>
  <w:style w:type="paragraph" w:styleId="ListNumber4">
    <w:name w:val="List Number 4"/>
    <w:basedOn w:val="List4"/>
    <w:rsid w:val="00104568"/>
    <w:pPr>
      <w:numPr>
        <w:numId w:val="6"/>
      </w:numPr>
    </w:pPr>
  </w:style>
  <w:style w:type="paragraph" w:styleId="ListNumber5">
    <w:name w:val="List Number 5"/>
    <w:basedOn w:val="List5"/>
    <w:rsid w:val="00104568"/>
    <w:pPr>
      <w:numPr>
        <w:numId w:val="7"/>
      </w:numPr>
    </w:pPr>
  </w:style>
  <w:style w:type="paragraph" w:styleId="BlockText">
    <w:name w:val="Block Text"/>
    <w:basedOn w:val="Normal"/>
    <w:rsid w:val="00104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568"/>
    <w:rPr>
      <w:sz w:val="16"/>
      <w:vertAlign w:val="superscript"/>
    </w:rPr>
  </w:style>
  <w:style w:type="character" w:customStyle="1" w:styleId="Symbols">
    <w:name w:val="Symbols"/>
    <w:basedOn w:val="DefaultParagraphFont"/>
    <w:rsid w:val="00104568"/>
    <w:rPr>
      <w:rFonts w:ascii="Symbol" w:hAnsi="Symbol"/>
    </w:rPr>
  </w:style>
  <w:style w:type="character" w:customStyle="1" w:styleId="MenuOptions">
    <w:name w:val="Menu Options"/>
    <w:basedOn w:val="DefaultParagraphFont"/>
    <w:rsid w:val="00104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568"/>
    <w:rPr>
      <w:b/>
    </w:rPr>
  </w:style>
  <w:style w:type="character" w:customStyle="1" w:styleId="Underlined">
    <w:name w:val="Underlined"/>
    <w:basedOn w:val="DefaultParagraphFont"/>
    <w:rsid w:val="00104568"/>
    <w:rPr>
      <w:u w:val="single"/>
    </w:rPr>
  </w:style>
  <w:style w:type="paragraph" w:customStyle="1" w:styleId="TableBodyTextRight">
    <w:name w:val="Table Body Text Right"/>
    <w:basedOn w:val="TableBodyText"/>
    <w:rsid w:val="00104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568"/>
    <w:rPr>
      <w:sz w:val="18"/>
    </w:rPr>
  </w:style>
  <w:style w:type="paragraph" w:customStyle="1" w:styleId="BodySmallRight">
    <w:name w:val="Body Small Right"/>
    <w:basedOn w:val="BodyTextRight"/>
    <w:rsid w:val="00104568"/>
    <w:rPr>
      <w:sz w:val="18"/>
      <w:szCs w:val="18"/>
    </w:rPr>
  </w:style>
  <w:style w:type="paragraph" w:customStyle="1" w:styleId="MarginEdition">
    <w:name w:val="Margin Edition"/>
    <w:basedOn w:val="MarginNote"/>
    <w:rsid w:val="00104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568"/>
    <w:rPr>
      <w:sz w:val="2"/>
      <w:szCs w:val="2"/>
    </w:rPr>
  </w:style>
  <w:style w:type="character" w:customStyle="1" w:styleId="Small">
    <w:name w:val="Small"/>
    <w:basedOn w:val="DefaultParagraphFont"/>
    <w:rsid w:val="00104568"/>
    <w:rPr>
      <w:sz w:val="16"/>
    </w:rPr>
  </w:style>
  <w:style w:type="paragraph" w:customStyle="1" w:styleId="WideTable">
    <w:name w:val="Wide Table"/>
    <w:basedOn w:val="Normal"/>
    <w:rsid w:val="00104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568"/>
  </w:style>
  <w:style w:type="paragraph" w:styleId="Quote">
    <w:name w:val="Quote"/>
    <w:basedOn w:val="Heading1"/>
    <w:link w:val="QuoteChar"/>
    <w:qFormat/>
    <w:rsid w:val="00104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568"/>
    <w:pPr>
      <w:pageBreakBefore/>
    </w:pPr>
  </w:style>
  <w:style w:type="paragraph" w:customStyle="1" w:styleId="Border">
    <w:name w:val="Border"/>
    <w:basedOn w:val="Normal"/>
    <w:qFormat/>
    <w:rsid w:val="00104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568"/>
    <w:rPr>
      <w:u w:val="single"/>
    </w:rPr>
  </w:style>
  <w:style w:type="character" w:customStyle="1" w:styleId="BoldandItalics">
    <w:name w:val="Bold and Italics"/>
    <w:qFormat/>
    <w:rsid w:val="00104568"/>
    <w:rPr>
      <w:b/>
      <w:i/>
      <w:u w:val="none"/>
    </w:rPr>
  </w:style>
  <w:style w:type="paragraph" w:styleId="BalloonText">
    <w:name w:val="Balloon Text"/>
    <w:basedOn w:val="Normal"/>
    <w:link w:val="BalloonTextChar"/>
    <w:rsid w:val="00104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568"/>
    <w:pPr>
      <w:spacing w:before="0" w:after="0"/>
    </w:pPr>
  </w:style>
  <w:style w:type="paragraph" w:customStyle="1" w:styleId="BodyTextBold">
    <w:name w:val="Body Text Bold"/>
    <w:basedOn w:val="BodyText"/>
    <w:qFormat/>
    <w:rsid w:val="00104568"/>
    <w:rPr>
      <w:b/>
    </w:rPr>
  </w:style>
  <w:style w:type="character" w:styleId="Hyperlink">
    <w:name w:val="Hyperlink"/>
    <w:basedOn w:val="DefaultParagraphFont"/>
    <w:uiPriority w:val="99"/>
    <w:unhideWhenUsed/>
    <w:rsid w:val="00E16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2857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ACMCAS301 Work effectively in the companion animal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2019-09-10T06:37:00Z</dcterms:created>
  <dcterms:modified xsi:type="dcterms:W3CDTF">2019-09-10T06:37:00Z</dcterms:modified>
</cp:coreProperties>
</file>