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9FC" w:rsidP="000E79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ACMBEH403 Evaluate animal conditioning methodology and program design</w:t>
      </w:r>
      <w:r>
        <w:fldChar w:fldCharType="end"/>
      </w:r>
    </w:p>
    <w:p w:rsidR="000E79FC" w:rsidP="000E79FC">
      <w:pPr>
        <w:pStyle w:val="Version"/>
        <w:sectPr w:rsidSect="00E81F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F8A" w:rsidP="00E81F8A">
      <w:pPr>
        <w:pStyle w:val="SuperHeading"/>
      </w:pPr>
      <w:r w:rsidRPr="00E81F8A">
        <w:t>ACMBEH403 Evaluate animal conditioning methodology and program design</w:t>
      </w:r>
    </w:p>
    <w:p w:rsidR="00000000" w:rsidRPr="00E81F8A" w:rsidP="00E81F8A">
      <w:pPr>
        <w:pStyle w:val="Heading1"/>
      </w:pPr>
      <w:bookmarkStart w:id="1" w:name="O_1167944"/>
      <w:bookmarkEnd w:id="1"/>
      <w:r w:rsidRPr="00E81F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6"/>
      </w:tblGrid>
      <w:tr w:rsidTr="00E81F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Bold"/>
              <w:rPr>
                <w:lang w:val="en-NZ"/>
              </w:rPr>
            </w:pPr>
            <w:r w:rsidRPr="00E81F8A">
              <w:t>Release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Bold"/>
              <w:rPr>
                <w:lang w:val="en-NZ"/>
              </w:rPr>
            </w:pPr>
            <w:r w:rsidRPr="00E81F8A">
              <w:t>Comments</w:t>
            </w:r>
          </w:p>
        </w:tc>
      </w:tr>
      <w:tr w:rsidTr="00E81F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>Release 1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8A" w:rsidP="00E81F8A">
            <w:pPr>
              <w:pStyle w:val="BodyText"/>
            </w:pPr>
            <w:r w:rsidRPr="00E81F8A">
              <w:t>This version released with ACM Animal Care and Management Training Package Version 4.0.</w:t>
            </w:r>
          </w:p>
        </w:tc>
      </w:tr>
    </w:tbl>
    <w:p w:rsidR="00000000" w:rsidRPr="00E81F8A" w:rsidP="00E81F8A">
      <w:pPr>
        <w:pStyle w:val="BodyText"/>
      </w:pPr>
    </w:p>
    <w:p w:rsidR="00000000" w:rsidRPr="00E81F8A" w:rsidP="00E81F8A">
      <w:pPr>
        <w:pStyle w:val="AllowPageBreak"/>
      </w:pPr>
    </w:p>
    <w:p w:rsidR="00000000" w:rsidRPr="00E81F8A" w:rsidP="00E81F8A">
      <w:pPr>
        <w:pStyle w:val="Heading1"/>
      </w:pPr>
      <w:bookmarkStart w:id="2" w:name="O_1167945"/>
      <w:bookmarkEnd w:id="2"/>
      <w:r w:rsidRPr="00E81F8A">
        <w:t>Application</w:t>
      </w:r>
    </w:p>
    <w:p w:rsidR="00000000" w:rsidRPr="00E81F8A" w:rsidP="000E79FC">
      <w:pPr>
        <w:pStyle w:val="BodyText"/>
      </w:pPr>
      <w:r w:rsidRPr="00E81F8A">
        <w:t xml:space="preserve">This unit of competency describes the skills and knowledge required to research, evaluate and select animal conditioning methodologies to design and implement a training or behaviour management and/or modification program. It involves in-depth </w:t>
      </w:r>
      <w:r w:rsidRPr="00E81F8A">
        <w:t xml:space="preserve">knowledge of animal behaviour, learning theory and the application of scientifically validated, ethical conditioning methodologies and techniques. </w:t>
      </w:r>
    </w:p>
    <w:p w:rsidR="00000000" w:rsidRPr="00E81F8A" w:rsidP="000E79FC">
      <w:pPr>
        <w:pStyle w:val="BodyText"/>
      </w:pPr>
      <w:r w:rsidRPr="00E81F8A">
        <w:t xml:space="preserve">This unit applies to individuals who are required to train or modify the behaviour of animals in a range of </w:t>
      </w:r>
      <w:r w:rsidRPr="00E81F8A">
        <w:t>contexts and workplaces. They work autonomously and apply specialist knowledge and skills to provide solutions for predictable and unpredictable problems.</w:t>
      </w:r>
    </w:p>
    <w:p w:rsidR="00000000" w:rsidRPr="00E81F8A" w:rsidP="000E79FC">
      <w:pPr>
        <w:pStyle w:val="BodyText"/>
      </w:pPr>
      <w:r w:rsidRPr="00E81F8A">
        <w:t>All work must be carried out to comply with workplace procedures according to Commonwealth and state/</w:t>
      </w:r>
      <w:r w:rsidRPr="00E81F8A">
        <w:t>territory health and safety and animal welfare regulations, legislation and standards that apply to the workplace.</w:t>
      </w:r>
    </w:p>
    <w:p w:rsidR="00000000" w:rsidRPr="00E81F8A" w:rsidP="000E79FC">
      <w:pPr>
        <w:pStyle w:val="BodyText"/>
      </w:pPr>
      <w:r w:rsidRPr="00E81F8A">
        <w:t>No licensing, legislative or certification requirements apply to this unit at the time of publication.</w:t>
      </w:r>
    </w:p>
    <w:p w:rsidR="00000000" w:rsidRPr="00E81F8A" w:rsidP="00E81F8A">
      <w:pPr>
        <w:pStyle w:val="Heading1"/>
      </w:pPr>
      <w:bookmarkStart w:id="3" w:name="O_1167946"/>
      <w:bookmarkEnd w:id="3"/>
      <w:r w:rsidRPr="00E81F8A">
        <w:t>Pre-requisite Unit</w:t>
      </w:r>
    </w:p>
    <w:p w:rsidR="00000000" w:rsidRPr="00E81F8A" w:rsidP="000E79FC">
      <w:pPr>
        <w:pStyle w:val="BodyText"/>
      </w:pPr>
      <w:r w:rsidRPr="00E81F8A">
        <w:t>Nil</w:t>
      </w:r>
    </w:p>
    <w:p w:rsidR="00000000" w:rsidRPr="00E81F8A" w:rsidP="00E81F8A">
      <w:pPr>
        <w:pStyle w:val="Heading1"/>
      </w:pPr>
      <w:bookmarkStart w:id="4" w:name="O_1167948"/>
      <w:bookmarkEnd w:id="4"/>
      <w:r w:rsidRPr="00E81F8A">
        <w:t>Unit Sector</w:t>
      </w:r>
    </w:p>
    <w:p w:rsidR="00000000" w:rsidRPr="00E81F8A" w:rsidP="000E79FC">
      <w:pPr>
        <w:pStyle w:val="BodyText"/>
      </w:pPr>
      <w:r w:rsidRPr="00E81F8A">
        <w:t>Behaviour and Training (BEH)</w:t>
      </w:r>
    </w:p>
    <w:p w:rsidR="00000000" w:rsidRPr="00E81F8A" w:rsidP="00E81F8A">
      <w:pPr>
        <w:pStyle w:val="Heading1"/>
      </w:pPr>
      <w:bookmarkStart w:id="5" w:name="O_1167949"/>
      <w:bookmarkEnd w:id="5"/>
      <w:r w:rsidRPr="00E81F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8"/>
        <w:gridCol w:w="6932"/>
      </w:tblGrid>
      <w:tr w:rsidTr="000E7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Bold"/>
              <w:rPr>
                <w:lang w:val="en-NZ"/>
              </w:rPr>
            </w:pPr>
            <w:r w:rsidRPr="00E81F8A">
              <w:t>Elements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Bold"/>
              <w:rPr>
                <w:lang w:val="en-NZ"/>
              </w:rPr>
            </w:pPr>
            <w:r w:rsidRPr="00E81F8A">
              <w:t>Performance Criteria</w:t>
            </w:r>
          </w:p>
        </w:tc>
      </w:tr>
      <w:tr w:rsidTr="000E7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8A" w:rsidP="00E81F8A">
            <w:pPr>
              <w:pStyle w:val="BodyText"/>
            </w:pPr>
            <w:r w:rsidRPr="00E81F8A">
              <w:rPr>
                <w:rStyle w:val="Emphasis"/>
              </w:rPr>
              <w:t>Elements describe the essential outcomes.</w:t>
            </w:r>
          </w:p>
        </w:tc>
        <w:tc>
          <w:tcPr>
            <w:tcW w:w="69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7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 xml:space="preserve">1. Investigate current information on animal behaviour 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8A" w:rsidP="00E81F8A">
            <w:pPr>
              <w:pStyle w:val="BodyText"/>
            </w:pPr>
            <w:r w:rsidRPr="00E81F8A">
              <w:t xml:space="preserve">1.1 Research and analyse general principles of animal behaviour and species-specific communication </w:t>
            </w:r>
          </w:p>
          <w:p w:rsidR="00000000" w:rsidRPr="00E81F8A" w:rsidP="00E81F8A">
            <w:pPr>
              <w:pStyle w:val="BodyText"/>
            </w:pPr>
            <w:r w:rsidRPr="00E81F8A">
              <w:t>1.2</w:t>
            </w:r>
            <w:r w:rsidRPr="00E81F8A">
              <w:t xml:space="preserve"> Investigate animal behavioural indicators of different emotional states, psychological arousal, and coping strategies, and apply to relevant species</w:t>
            </w:r>
          </w:p>
          <w:p w:rsidR="00000000" w:rsidRPr="00E81F8A" w:rsidP="00E81F8A">
            <w:pPr>
              <w:pStyle w:val="BodyText"/>
            </w:pPr>
            <w:r w:rsidRPr="00E81F8A">
              <w:t xml:space="preserve">1.3 Identify behavioural indicators of compromised physical health and welfare </w:t>
            </w:r>
          </w:p>
          <w:p w:rsidR="00000000" w:rsidRPr="00E81F8A" w:rsidP="00E81F8A">
            <w:pPr>
              <w:pStyle w:val="BodyText"/>
            </w:pPr>
            <w:r w:rsidRPr="00E81F8A">
              <w:t>1.4 Investigate species-sp</w:t>
            </w:r>
            <w:r w:rsidRPr="00E81F8A">
              <w:t xml:space="preserve">ecific animal cognition and developmental stages </w:t>
            </w:r>
          </w:p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 xml:space="preserve">1.5 Explore behaviour assessment theory and relevance to animal training or behaviour management and/or modification </w:t>
            </w:r>
          </w:p>
        </w:tc>
      </w:tr>
      <w:tr w:rsidTr="000E7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 xml:space="preserve">2. Research and evaluate animal conditioning methodologies 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8A" w:rsidP="00E81F8A">
            <w:pPr>
              <w:pStyle w:val="BodyText"/>
            </w:pPr>
            <w:r w:rsidRPr="00E81F8A">
              <w:t>2.1 Research current, scientifically validated approaches to conditioning animals</w:t>
            </w:r>
          </w:p>
          <w:p w:rsidR="00000000" w:rsidRPr="00E81F8A" w:rsidP="00E81F8A">
            <w:pPr>
              <w:pStyle w:val="BodyText"/>
            </w:pPr>
            <w:r w:rsidRPr="00E81F8A">
              <w:t>2.2 Evaluate the impact of different levels of intrusiveness used in animal training and behaviour management and/or modification methodologies against the principles of anim</w:t>
            </w:r>
            <w:r w:rsidRPr="00E81F8A">
              <w:t>al welfare and ethics, and effectiveness</w:t>
            </w:r>
          </w:p>
          <w:p w:rsidR="00000000" w:rsidRPr="00E81F8A" w:rsidP="00E81F8A">
            <w:pPr>
              <w:pStyle w:val="BodyText"/>
            </w:pPr>
            <w:r w:rsidRPr="00E81F8A">
              <w:t xml:space="preserve">2.3 Compare and contrast current decision making guidelines for animal trainers in selecting the least intrusive and most effective conditioning methodologies </w:t>
            </w:r>
          </w:p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>2.4 Evaluate the benefits, limitations and risks associ</w:t>
            </w:r>
            <w:r w:rsidRPr="00E81F8A">
              <w:t>ated with resources and equipment used for conditioning and training</w:t>
            </w:r>
          </w:p>
        </w:tc>
      </w:tr>
      <w:tr w:rsidTr="000E7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 xml:space="preserve">3. Design a conditioning program for behaviour management and/or modification 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8A" w:rsidP="00E81F8A">
            <w:pPr>
              <w:pStyle w:val="BodyText"/>
            </w:pPr>
            <w:r w:rsidRPr="00E81F8A">
              <w:t xml:space="preserve">3.1 Observe and record objective information about behaviour of an animal </w:t>
            </w:r>
          </w:p>
          <w:p w:rsidR="00000000" w:rsidRPr="00E81F8A" w:rsidP="00E81F8A">
            <w:pPr>
              <w:pStyle w:val="BodyText"/>
            </w:pPr>
            <w:r w:rsidRPr="00E81F8A">
              <w:t>3.2 Determine a conditioning pro</w:t>
            </w:r>
            <w:r w:rsidRPr="00E81F8A">
              <w:t>gram for behaviour management or modification need in the context of the owner/caretaker requirements</w:t>
            </w:r>
          </w:p>
          <w:p w:rsidR="00000000" w:rsidRPr="00E81F8A" w:rsidP="00E81F8A">
            <w:pPr>
              <w:pStyle w:val="BodyText"/>
            </w:pPr>
            <w:r w:rsidRPr="00E81F8A">
              <w:t xml:space="preserve">3.3 Determine goals and develop indicators of success for individual animal </w:t>
            </w:r>
          </w:p>
          <w:p w:rsidR="00000000" w:rsidRPr="00E81F8A" w:rsidP="00E81F8A">
            <w:pPr>
              <w:pStyle w:val="BodyText"/>
            </w:pPr>
            <w:r w:rsidRPr="00E81F8A">
              <w:t>3.4 Design a conditioning program for behaviour management and/or modificatio</w:t>
            </w:r>
            <w:r w:rsidRPr="00E81F8A">
              <w:t xml:space="preserve">n, based on current, scientifically validated training methodology, to meet identified goals </w:t>
            </w:r>
          </w:p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>3.5 Seek and incorporate feedback on the conditioning program for behaviour management and/or modification from a mentor or more experienced trainer</w:t>
            </w:r>
          </w:p>
        </w:tc>
      </w:tr>
      <w:tr w:rsidTr="000E7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>4. Implement</w:t>
            </w:r>
            <w:r w:rsidRPr="00E81F8A">
              <w:t xml:space="preserve"> and review </w:t>
            </w:r>
            <w:r w:rsidRPr="00E81F8A">
              <w:t xml:space="preserve">the conditioning program for behaviour management and/or modification 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8A" w:rsidP="00E81F8A">
            <w:pPr>
              <w:pStyle w:val="BodyText"/>
            </w:pPr>
            <w:r w:rsidRPr="00E81F8A">
              <w:t xml:space="preserve">4.1 Conduct training or behaviour management and/or modification </w:t>
            </w:r>
            <w:r w:rsidRPr="00E81F8A">
              <w:t>program according to prepared program</w:t>
            </w:r>
          </w:p>
          <w:p w:rsidR="00000000" w:rsidRPr="00E81F8A" w:rsidP="00E81F8A">
            <w:pPr>
              <w:pStyle w:val="BodyText"/>
            </w:pPr>
            <w:r w:rsidRPr="00E81F8A">
              <w:t>4.2 Record observations of animal behaviour and progress against estab</w:t>
            </w:r>
            <w:r w:rsidRPr="00E81F8A">
              <w:t>lished goals</w:t>
            </w:r>
          </w:p>
          <w:p w:rsidR="00000000" w:rsidRPr="00E81F8A" w:rsidP="00E81F8A">
            <w:pPr>
              <w:pStyle w:val="BodyText"/>
            </w:pPr>
            <w:r w:rsidRPr="00E81F8A">
              <w:t>4.3 Assess changes in animal behaviour against success indicators developed for the program</w:t>
            </w:r>
          </w:p>
          <w:p w:rsidR="00000000" w:rsidRPr="00E81F8A" w:rsidP="00E81F8A">
            <w:pPr>
              <w:pStyle w:val="BodyText"/>
            </w:pPr>
            <w:r w:rsidRPr="00E81F8A">
              <w:t>4.4 Evaluate the effectiveness of the program and make changes to the program and/or goals as required</w:t>
            </w:r>
          </w:p>
        </w:tc>
      </w:tr>
    </w:tbl>
    <w:p w:rsidR="00000000" w:rsidRPr="00E81F8A" w:rsidP="00E81F8A">
      <w:pPr>
        <w:pStyle w:val="BodyText"/>
      </w:pPr>
    </w:p>
    <w:p w:rsidR="00000000" w:rsidRPr="00E81F8A" w:rsidP="00E81F8A">
      <w:pPr>
        <w:pStyle w:val="AllowPageBreak"/>
      </w:pPr>
    </w:p>
    <w:p w:rsidR="00000000" w:rsidRPr="00E81F8A" w:rsidP="00E81F8A">
      <w:pPr>
        <w:pStyle w:val="Heading1"/>
      </w:pPr>
      <w:bookmarkStart w:id="6" w:name="O_1167950"/>
      <w:bookmarkEnd w:id="6"/>
      <w:r w:rsidRPr="00E81F8A">
        <w:t>Foundation Skills</w:t>
      </w:r>
    </w:p>
    <w:p w:rsidR="00000000" w:rsidRPr="000E79FC" w:rsidP="000E79FC">
      <w:pPr>
        <w:pStyle w:val="BodyText"/>
        <w:rPr>
          <w:i/>
        </w:rPr>
      </w:pPr>
      <w:r w:rsidRPr="000E79F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1F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Bold"/>
              <w:rPr>
                <w:lang w:val="en-NZ"/>
              </w:rPr>
            </w:pPr>
            <w:r w:rsidRPr="00E81F8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Bold"/>
              <w:rPr>
                <w:lang w:val="en-NZ"/>
              </w:rPr>
            </w:pPr>
            <w:r w:rsidRPr="00E81F8A">
              <w:t>Description</w:t>
            </w:r>
          </w:p>
        </w:tc>
      </w:tr>
      <w:tr w:rsidTr="00E81F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ListBullet"/>
              <w:rPr>
                <w:lang w:val="en-NZ"/>
              </w:rPr>
            </w:pPr>
            <w:r w:rsidRPr="00E81F8A">
              <w:t>Interpret complex information in tec</w:t>
            </w:r>
            <w:r w:rsidRPr="00E81F8A">
              <w:t>hnical/scientific texts</w:t>
            </w:r>
          </w:p>
        </w:tc>
      </w:tr>
      <w:tr w:rsidTr="00E81F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ListBullet"/>
              <w:rPr>
                <w:lang w:val="en-NZ"/>
              </w:rPr>
            </w:pPr>
            <w:r w:rsidRPr="00E81F8A">
              <w:t xml:space="preserve">Document plans using sequenced structure and industry terminology </w:t>
            </w:r>
          </w:p>
        </w:tc>
      </w:tr>
      <w:tr w:rsidTr="00E81F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8A" w:rsidP="00E81F8A">
            <w:pPr>
              <w:pStyle w:val="ListBullet"/>
            </w:pPr>
            <w:r w:rsidRPr="00E81F8A">
              <w:t xml:space="preserve">Convey and clarify technical/scientific information to others using industry terminology </w:t>
            </w:r>
          </w:p>
        </w:tc>
      </w:tr>
    </w:tbl>
    <w:p w:rsidR="00000000" w:rsidRPr="00E81F8A" w:rsidP="00E81F8A">
      <w:pPr>
        <w:pStyle w:val="BodyText"/>
      </w:pPr>
    </w:p>
    <w:p w:rsidR="00000000" w:rsidRPr="00E81F8A" w:rsidP="00E81F8A">
      <w:pPr>
        <w:pStyle w:val="AllowPageBreak"/>
      </w:pPr>
    </w:p>
    <w:p w:rsidR="00000000" w:rsidRPr="00E81F8A" w:rsidP="00E81F8A">
      <w:pPr>
        <w:pStyle w:val="Heading1"/>
      </w:pPr>
      <w:bookmarkStart w:id="7" w:name="O_1167952"/>
      <w:bookmarkEnd w:id="7"/>
      <w:r w:rsidRPr="00E81F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1F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Bold"/>
              <w:rPr>
                <w:lang w:val="en-NZ"/>
              </w:rPr>
            </w:pPr>
            <w:r w:rsidRPr="00E81F8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Bold"/>
              <w:rPr>
                <w:lang w:val="en-NZ"/>
              </w:rPr>
            </w:pPr>
            <w:r w:rsidRPr="00E81F8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Bold"/>
              <w:rPr>
                <w:lang w:val="en-NZ"/>
              </w:rPr>
            </w:pPr>
            <w:r w:rsidRPr="00E81F8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Bold"/>
              <w:rPr>
                <w:lang w:val="en-NZ"/>
              </w:rPr>
            </w:pPr>
            <w:r w:rsidRPr="00E81F8A">
              <w:t>Equivalence status</w:t>
            </w:r>
          </w:p>
        </w:tc>
      </w:tr>
      <w:tr w:rsidTr="00E81F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>ACMBEH403 Evaluate animal conditioning methodology and program design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8A">
            <w:pPr>
              <w:pStyle w:val="BodyText"/>
              <w:rPr>
                <w:lang w:val="en-NZ"/>
              </w:rPr>
            </w:pPr>
            <w:r w:rsidRPr="00E81F8A">
              <w:t>Unit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8A" w:rsidP="00E81F8A">
            <w:pPr>
              <w:pStyle w:val="BodyText"/>
            </w:pPr>
            <w:r w:rsidRPr="00E81F8A">
              <w:t xml:space="preserve">Newly created </w:t>
            </w:r>
          </w:p>
        </w:tc>
      </w:tr>
    </w:tbl>
    <w:p w:rsidR="00000000" w:rsidRPr="00E81F8A" w:rsidP="00E81F8A">
      <w:pPr>
        <w:pStyle w:val="BodyText"/>
      </w:pPr>
    </w:p>
    <w:p w:rsidR="00000000" w:rsidRPr="00E81F8A" w:rsidP="00E81F8A">
      <w:pPr>
        <w:pStyle w:val="AllowPageBreak"/>
      </w:pPr>
    </w:p>
    <w:p w:rsidR="00000000" w:rsidRPr="00E81F8A" w:rsidP="00E81F8A">
      <w:pPr>
        <w:pStyle w:val="Heading1"/>
      </w:pPr>
      <w:bookmarkStart w:id="8" w:name="O_1167959"/>
      <w:bookmarkEnd w:id="8"/>
      <w:r w:rsidRPr="00E81F8A">
        <w:t>Links</w:t>
      </w:r>
    </w:p>
    <w:p w:rsidR="00000000" w:rsidRPr="00E81F8A" w:rsidP="000E79FC">
      <w:pPr>
        <w:pStyle w:val="BodyText"/>
      </w:pPr>
      <w:r w:rsidRPr="00E81F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81E8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81F8A" w:rsidP="00E81F8A"/>
    <w:sectPr w:rsidSect="00E81F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8A" w:rsidRPr="000E79FC" w:rsidP="000E79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FC" w:rsidP="00E81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79FC" w:rsidP="00E81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79FC" w:rsidP="00E81F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F8A" w:rsidRPr="000E79FC" w:rsidP="000E79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FC" w:rsidRPr="002D2AF8" w:rsidP="00E81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ACMBEH403 Evaluate animal conditioning methodology and program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E79FC" w:rsidP="00E81F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74E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44C2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F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F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F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F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F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F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F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F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F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F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F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F8A"/>
  </w:style>
  <w:style w:type="character" w:customStyle="1" w:styleId="Heading1Char">
    <w:name w:val="Heading 1 Char"/>
    <w:basedOn w:val="DefaultParagraphFont"/>
    <w:link w:val="Heading1"/>
    <w:rsid w:val="00E81F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F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F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F8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81F8A"/>
    <w:rPr>
      <w:i/>
    </w:rPr>
  </w:style>
  <w:style w:type="paragraph" w:customStyle="1" w:styleId="SuperHeading">
    <w:name w:val="SuperHeading"/>
    <w:basedOn w:val="Normal"/>
    <w:rsid w:val="00E81F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1F8A"/>
    <w:rPr>
      <w:b/>
    </w:rPr>
  </w:style>
  <w:style w:type="character" w:customStyle="1" w:styleId="Heading2Char">
    <w:name w:val="Heading 2 Char"/>
    <w:basedOn w:val="DefaultParagraphFont"/>
    <w:link w:val="Heading2"/>
    <w:rsid w:val="00E81F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F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F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F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F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F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F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F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F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F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F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F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F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F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F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F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1F8A"/>
    <w:rPr>
      <w:b/>
      <w:spacing w:val="0"/>
    </w:rPr>
  </w:style>
  <w:style w:type="paragraph" w:customStyle="1" w:styleId="SuperTitle">
    <w:name w:val="SuperTitle"/>
    <w:basedOn w:val="Title"/>
    <w:rsid w:val="00E81F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F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F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F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F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F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F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F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F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F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F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F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F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1F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F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F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F8A"/>
  </w:style>
  <w:style w:type="paragraph" w:styleId="TableofFigures">
    <w:name w:val="table of figures"/>
    <w:basedOn w:val="Normal"/>
    <w:next w:val="Normal"/>
    <w:semiHidden/>
    <w:rsid w:val="00E81F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F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1F8A"/>
    <w:rPr>
      <w:rFonts w:ascii="Wingdings" w:hAnsi="Wingdings"/>
    </w:rPr>
  </w:style>
  <w:style w:type="paragraph" w:customStyle="1" w:styleId="TableHeading">
    <w:name w:val="Table Heading"/>
    <w:basedOn w:val="HeadingBase"/>
    <w:rsid w:val="00E81F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F8A"/>
    <w:rPr>
      <w:color w:val="0033CC"/>
      <w:u w:val="none"/>
    </w:rPr>
  </w:style>
  <w:style w:type="paragraph" w:customStyle="1" w:styleId="BodyTextRight">
    <w:name w:val="Body Text Right"/>
    <w:basedOn w:val="BodyText"/>
    <w:rsid w:val="00E81F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F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F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F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F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F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F8A"/>
    <w:rPr>
      <w:sz w:val="32"/>
    </w:rPr>
  </w:style>
  <w:style w:type="paragraph" w:customStyle="1" w:styleId="HeadingProcedure">
    <w:name w:val="Heading Procedure"/>
    <w:basedOn w:val="HeadingBase"/>
    <w:next w:val="Normal"/>
    <w:rsid w:val="00E81F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F8A"/>
    <w:pPr>
      <w:spacing w:before="60" w:after="60"/>
    </w:pPr>
  </w:style>
  <w:style w:type="paragraph" w:styleId="ListContinue">
    <w:name w:val="List Continue"/>
    <w:basedOn w:val="List"/>
    <w:rsid w:val="00E81F8A"/>
    <w:pPr>
      <w:ind w:firstLine="0"/>
    </w:pPr>
  </w:style>
  <w:style w:type="paragraph" w:customStyle="1" w:styleId="ListNote">
    <w:name w:val="List Note"/>
    <w:basedOn w:val="List"/>
    <w:rsid w:val="00E81F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F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F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F8A"/>
    <w:rPr>
      <w:rFonts w:ascii="Courier New" w:hAnsi="Courier New"/>
    </w:rPr>
  </w:style>
  <w:style w:type="paragraph" w:customStyle="1" w:styleId="NoteBullet">
    <w:name w:val="Note Bullet"/>
    <w:basedOn w:val="Note"/>
    <w:rsid w:val="00E81F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F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F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F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F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1F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F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F8A"/>
    <w:rPr>
      <w:b/>
      <w:smallCaps/>
    </w:rPr>
  </w:style>
  <w:style w:type="paragraph" w:customStyle="1" w:styleId="TableListNumber">
    <w:name w:val="Table List Number"/>
    <w:basedOn w:val="ListNumber"/>
    <w:rsid w:val="00E81F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F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F8A"/>
    <w:pPr>
      <w:numPr>
        <w:numId w:val="8"/>
      </w:numPr>
    </w:pPr>
  </w:style>
  <w:style w:type="paragraph" w:customStyle="1" w:styleId="ListAlpha2">
    <w:name w:val="List Alpha 2"/>
    <w:basedOn w:val="List2"/>
    <w:rsid w:val="00E81F8A"/>
    <w:pPr>
      <w:numPr>
        <w:numId w:val="7"/>
      </w:numPr>
    </w:pPr>
  </w:style>
  <w:style w:type="paragraph" w:styleId="List2">
    <w:name w:val="List 2"/>
    <w:basedOn w:val="BodyText"/>
    <w:rsid w:val="00E81F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F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F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F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F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F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F8A"/>
    <w:pPr>
      <w:numPr>
        <w:numId w:val="3"/>
      </w:numPr>
    </w:pPr>
  </w:style>
  <w:style w:type="paragraph" w:styleId="ListContinue2">
    <w:name w:val="List Continue 2"/>
    <w:basedOn w:val="List2"/>
    <w:rsid w:val="00E81F8A"/>
    <w:pPr>
      <w:ind w:firstLine="0"/>
    </w:pPr>
  </w:style>
  <w:style w:type="paragraph" w:styleId="ListContinue3">
    <w:name w:val="List Continue 3"/>
    <w:basedOn w:val="List3"/>
    <w:rsid w:val="00E81F8A"/>
    <w:pPr>
      <w:ind w:left="1021" w:firstLine="0"/>
    </w:pPr>
  </w:style>
  <w:style w:type="paragraph" w:styleId="ListContinue4">
    <w:name w:val="List Continue 4"/>
    <w:basedOn w:val="List4"/>
    <w:rsid w:val="00E81F8A"/>
    <w:pPr>
      <w:ind w:firstLine="0"/>
    </w:pPr>
  </w:style>
  <w:style w:type="paragraph" w:styleId="ListContinue5">
    <w:name w:val="List Continue 5"/>
    <w:basedOn w:val="List5"/>
    <w:rsid w:val="00E81F8A"/>
    <w:pPr>
      <w:ind w:firstLine="0"/>
    </w:pPr>
  </w:style>
  <w:style w:type="paragraph" w:styleId="ListNumber3">
    <w:name w:val="List Number 3"/>
    <w:basedOn w:val="List3"/>
    <w:rsid w:val="00E81F8A"/>
    <w:pPr>
      <w:numPr>
        <w:numId w:val="4"/>
      </w:numPr>
    </w:pPr>
  </w:style>
  <w:style w:type="paragraph" w:styleId="ListNumber4">
    <w:name w:val="List Number 4"/>
    <w:basedOn w:val="List4"/>
    <w:rsid w:val="00E81F8A"/>
    <w:pPr>
      <w:numPr>
        <w:numId w:val="5"/>
      </w:numPr>
    </w:pPr>
  </w:style>
  <w:style w:type="paragraph" w:styleId="ListNumber5">
    <w:name w:val="List Number 5"/>
    <w:basedOn w:val="List5"/>
    <w:rsid w:val="00E81F8A"/>
    <w:pPr>
      <w:numPr>
        <w:numId w:val="6"/>
      </w:numPr>
    </w:pPr>
  </w:style>
  <w:style w:type="paragraph" w:styleId="BlockText">
    <w:name w:val="Block Text"/>
    <w:basedOn w:val="Normal"/>
    <w:rsid w:val="00E81F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F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F8A"/>
    <w:rPr>
      <w:sz w:val="16"/>
      <w:vertAlign w:val="superscript"/>
    </w:rPr>
  </w:style>
  <w:style w:type="character" w:customStyle="1" w:styleId="Symbols">
    <w:name w:val="Symbols"/>
    <w:basedOn w:val="DefaultParagraphFont"/>
    <w:rsid w:val="00E81F8A"/>
    <w:rPr>
      <w:rFonts w:ascii="Symbol" w:hAnsi="Symbol"/>
    </w:rPr>
  </w:style>
  <w:style w:type="character" w:customStyle="1" w:styleId="MenuOptions">
    <w:name w:val="Menu Options"/>
    <w:basedOn w:val="DefaultParagraphFont"/>
    <w:rsid w:val="00E81F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F8A"/>
    <w:rPr>
      <w:b/>
    </w:rPr>
  </w:style>
  <w:style w:type="character" w:customStyle="1" w:styleId="Underlined">
    <w:name w:val="Underlined"/>
    <w:basedOn w:val="DefaultParagraphFont"/>
    <w:rsid w:val="00E81F8A"/>
    <w:rPr>
      <w:u w:val="single"/>
    </w:rPr>
  </w:style>
  <w:style w:type="paragraph" w:customStyle="1" w:styleId="TableBodyTextRight">
    <w:name w:val="Table Body Text Right"/>
    <w:basedOn w:val="TableBodyText"/>
    <w:rsid w:val="00E81F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F8A"/>
    <w:rPr>
      <w:sz w:val="18"/>
    </w:rPr>
  </w:style>
  <w:style w:type="paragraph" w:customStyle="1" w:styleId="BodySmallRight">
    <w:name w:val="Body Small Right"/>
    <w:basedOn w:val="BodyTextRight"/>
    <w:rsid w:val="00E81F8A"/>
    <w:rPr>
      <w:sz w:val="18"/>
      <w:szCs w:val="18"/>
    </w:rPr>
  </w:style>
  <w:style w:type="paragraph" w:customStyle="1" w:styleId="MarginEdition">
    <w:name w:val="Margin Edition"/>
    <w:basedOn w:val="MarginNote"/>
    <w:rsid w:val="00E81F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F8A"/>
    <w:rPr>
      <w:sz w:val="2"/>
      <w:szCs w:val="2"/>
    </w:rPr>
  </w:style>
  <w:style w:type="character" w:customStyle="1" w:styleId="Small">
    <w:name w:val="Small"/>
    <w:basedOn w:val="DefaultParagraphFont"/>
    <w:rsid w:val="00E81F8A"/>
    <w:rPr>
      <w:sz w:val="16"/>
    </w:rPr>
  </w:style>
  <w:style w:type="paragraph" w:customStyle="1" w:styleId="WideTable">
    <w:name w:val="Wide Table"/>
    <w:basedOn w:val="Normal"/>
    <w:rsid w:val="00E81F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F8A"/>
  </w:style>
  <w:style w:type="paragraph" w:styleId="Quote">
    <w:name w:val="Quote"/>
    <w:basedOn w:val="Heading1"/>
    <w:link w:val="QuoteChar"/>
    <w:qFormat/>
    <w:rsid w:val="00E81F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F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F8A"/>
    <w:pPr>
      <w:pageBreakBefore/>
    </w:pPr>
  </w:style>
  <w:style w:type="paragraph" w:customStyle="1" w:styleId="Border">
    <w:name w:val="Border"/>
    <w:basedOn w:val="Normal"/>
    <w:qFormat/>
    <w:rsid w:val="00E81F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F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F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F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F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F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F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F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F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F8A"/>
    <w:rPr>
      <w:u w:val="single"/>
    </w:rPr>
  </w:style>
  <w:style w:type="character" w:customStyle="1" w:styleId="BoldandItalics">
    <w:name w:val="Bold and Italics"/>
    <w:qFormat/>
    <w:rsid w:val="00E81F8A"/>
    <w:rPr>
      <w:b/>
      <w:i/>
      <w:u w:val="none"/>
    </w:rPr>
  </w:style>
  <w:style w:type="paragraph" w:styleId="BalloonText">
    <w:name w:val="Balloon Text"/>
    <w:basedOn w:val="Normal"/>
    <w:link w:val="BalloonTextChar"/>
    <w:rsid w:val="00E81F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F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F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F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F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F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F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79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4390</Characters>
  <Application>Microsoft Office Word</Application>
  <DocSecurity>0</DocSecurity>
  <Lines>146</Lines>
  <Paragraphs>77</Paragraphs>
  <ScaleCrop>false</ScaleCrop>
  <Company>Author-it Software Corporation Ltd.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ACMBEH403 Evaluate animal conditioning methodology and program design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2022-07-16T08:29:00Z</dcterms:created>
  <dcterms:modified xsi:type="dcterms:W3CDTF">2022-07-16T08:29:00Z</dcterms:modified>
</cp:coreProperties>
</file>