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795" w:rsidP="002477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ACMBEH401 Develop, monitor and review behavioural husbandry strategies</w:t>
      </w:r>
      <w:r>
        <w:fldChar w:fldCharType="end"/>
      </w:r>
    </w:p>
    <w:p w:rsidR="00247795" w:rsidP="00247795">
      <w:pPr>
        <w:pStyle w:val="Version"/>
        <w:sectPr w:rsidSect="005F78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8D4" w:rsidP="005F78D4">
      <w:pPr>
        <w:pStyle w:val="SuperHeading"/>
      </w:pPr>
      <w:r w:rsidRPr="005F78D4">
        <w:t>ACMBEH401 Develop, monitor and review behavioural husbandry strategies</w:t>
      </w:r>
    </w:p>
    <w:p w:rsidR="00000000" w:rsidRPr="005F78D4" w:rsidP="005F78D4">
      <w:pPr>
        <w:pStyle w:val="Heading1"/>
      </w:pPr>
      <w:bookmarkStart w:id="1" w:name="O_1167906"/>
      <w:bookmarkEnd w:id="1"/>
      <w:r w:rsidRPr="005F78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7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Bold"/>
              <w:rPr>
                <w:lang w:val="en-NZ"/>
              </w:rPr>
            </w:pPr>
            <w:r w:rsidRPr="005F78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Bold"/>
              <w:rPr>
                <w:lang w:val="en-NZ"/>
              </w:rPr>
            </w:pPr>
            <w:r w:rsidRPr="005F78D4">
              <w:t>Comments</w:t>
            </w:r>
          </w:p>
        </w:tc>
      </w:tr>
      <w:tr w:rsidTr="005F7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"/>
              <w:rPr>
                <w:lang w:val="en-NZ"/>
              </w:rPr>
            </w:pPr>
            <w:r w:rsidRPr="005F78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8D4" w:rsidP="005F78D4">
            <w:pPr>
              <w:pStyle w:val="BodyText"/>
            </w:pPr>
            <w:r w:rsidRPr="005F78D4">
              <w:t>This version released with ACM Animal Care and Management Training Package Version 4.0.</w:t>
            </w:r>
          </w:p>
        </w:tc>
      </w:tr>
    </w:tbl>
    <w:p w:rsidR="00000000" w:rsidRPr="005F78D4" w:rsidP="005F78D4">
      <w:pPr>
        <w:pStyle w:val="BodyText"/>
      </w:pPr>
    </w:p>
    <w:p w:rsidR="00000000" w:rsidRPr="005F78D4" w:rsidP="005F78D4">
      <w:pPr>
        <w:pStyle w:val="AllowPageBreak"/>
      </w:pPr>
    </w:p>
    <w:p w:rsidR="00000000" w:rsidRPr="005F78D4" w:rsidP="005F78D4">
      <w:pPr>
        <w:pStyle w:val="Heading1"/>
      </w:pPr>
      <w:bookmarkStart w:id="2" w:name="O_1167907"/>
      <w:bookmarkEnd w:id="2"/>
      <w:r w:rsidRPr="005F78D4">
        <w:t>Application</w:t>
      </w:r>
    </w:p>
    <w:p w:rsidR="00000000" w:rsidRPr="005F78D4" w:rsidP="00247795">
      <w:pPr>
        <w:pStyle w:val="BodyText"/>
      </w:pPr>
      <w:r w:rsidRPr="005F78D4">
        <w:t>This unit of competency describes the skills and knowledge required to develop, monitor and review behavioural management strategies, including animal training and enrichment activities. It incorporates implementing short-term and long-term obj</w:t>
      </w:r>
      <w:r w:rsidRPr="005F78D4">
        <w:t>ectives requiring the involvement and cooperation of a range of staff within the facility.</w:t>
      </w:r>
    </w:p>
    <w:p w:rsidR="00000000" w:rsidRPr="005F78D4" w:rsidP="00247795">
      <w:pPr>
        <w:pStyle w:val="BodyText"/>
      </w:pPr>
      <w:r w:rsidRPr="005F78D4">
        <w:t>This unit applies to senior team members with zoo keeping, wildlife care, aquarium or related animal care experience who generally supervise others and provide and c</w:t>
      </w:r>
      <w:r w:rsidRPr="005F78D4">
        <w:t>ommunicate solutions to a range of predictable and unpredictable problems. Tasks may vary in scale from individual animal welfare to social group management, working across a range of programs and/or animal groups in the facility.</w:t>
      </w:r>
    </w:p>
    <w:p w:rsidR="00000000" w:rsidRPr="005F78D4" w:rsidP="00247795">
      <w:pPr>
        <w:pStyle w:val="BodyText"/>
      </w:pPr>
      <w:r w:rsidRPr="005F78D4">
        <w:t xml:space="preserve">All work must be carried </w:t>
      </w:r>
      <w:r w:rsidRPr="005F78D4">
        <w:t>out to comply with workplace procedures according to Commonwealth and state/territory health and safety and animal welfare regulations, legislation and standards that apply to the workplace.</w:t>
      </w:r>
    </w:p>
    <w:p w:rsidR="00000000" w:rsidRPr="005F78D4" w:rsidP="00247795">
      <w:pPr>
        <w:pStyle w:val="BodyText"/>
      </w:pPr>
      <w:r w:rsidRPr="005F78D4">
        <w:t>No licensing, legislative or certification requirements are known</w:t>
      </w:r>
      <w:r w:rsidRPr="005F78D4">
        <w:t xml:space="preserve"> to apply to this unit at the time of publication.</w:t>
      </w:r>
    </w:p>
    <w:p w:rsidR="00000000" w:rsidRPr="005F78D4" w:rsidP="005F78D4">
      <w:pPr>
        <w:pStyle w:val="Heading1"/>
      </w:pPr>
      <w:bookmarkStart w:id="3" w:name="O_1167908"/>
      <w:bookmarkEnd w:id="3"/>
      <w:r w:rsidRPr="005F78D4">
        <w:t>Pre-requisite Unit</w:t>
      </w:r>
    </w:p>
    <w:p w:rsidR="00000000" w:rsidRPr="005F78D4" w:rsidP="00247795">
      <w:pPr>
        <w:pStyle w:val="BodyText"/>
      </w:pPr>
      <w:r w:rsidRPr="005F78D4">
        <w:t>Nil</w:t>
      </w:r>
    </w:p>
    <w:p w:rsidR="00000000" w:rsidRPr="005F78D4" w:rsidP="005F78D4">
      <w:pPr>
        <w:pStyle w:val="Heading1"/>
      </w:pPr>
      <w:bookmarkStart w:id="4" w:name="O_1167910"/>
      <w:bookmarkEnd w:id="4"/>
      <w:r w:rsidRPr="005F78D4">
        <w:t>Unit Sector</w:t>
      </w:r>
    </w:p>
    <w:p w:rsidR="00000000" w:rsidRPr="005F78D4" w:rsidP="00247795">
      <w:pPr>
        <w:pStyle w:val="BodyText"/>
      </w:pPr>
      <w:r w:rsidRPr="005F78D4">
        <w:t>Behaviour and Training (BEH)</w:t>
      </w:r>
    </w:p>
    <w:p w:rsidR="00000000" w:rsidRPr="005F78D4" w:rsidP="005F78D4">
      <w:pPr>
        <w:pStyle w:val="Heading1"/>
      </w:pPr>
      <w:bookmarkStart w:id="5" w:name="O_1167911"/>
      <w:bookmarkEnd w:id="5"/>
      <w:r w:rsidRPr="005F78D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47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Bold"/>
              <w:rPr>
                <w:lang w:val="en-NZ"/>
              </w:rPr>
            </w:pPr>
            <w:r w:rsidRPr="005F78D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Bold"/>
              <w:rPr>
                <w:lang w:val="en-NZ"/>
              </w:rPr>
            </w:pPr>
            <w:r w:rsidRPr="005F78D4">
              <w:t>Performance Criteria</w:t>
            </w:r>
          </w:p>
        </w:tc>
      </w:tr>
      <w:tr w:rsidTr="00247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8D4" w:rsidP="005F78D4">
            <w:pPr>
              <w:pStyle w:val="BodyText"/>
            </w:pPr>
            <w:r w:rsidRPr="005F78D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"/>
              <w:rPr>
                <w:lang w:val="en-NZ"/>
              </w:rPr>
            </w:pPr>
            <w:r w:rsidRPr="005F78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7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"/>
              <w:rPr>
                <w:lang w:val="en-NZ"/>
              </w:rPr>
            </w:pPr>
            <w:r w:rsidRPr="005F78D4">
              <w:t>1. Analyse animal data profiles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8D4" w:rsidP="005F78D4">
            <w:pPr>
              <w:pStyle w:val="BodyText"/>
            </w:pPr>
            <w:r w:rsidRPr="005F78D4">
              <w:t>1.1 Analyse and collate animal behaviour data</w:t>
            </w:r>
          </w:p>
          <w:p w:rsidR="00000000" w:rsidP="005F78D4">
            <w:pPr>
              <w:pStyle w:val="BodyText"/>
              <w:rPr>
                <w:lang w:val="en-NZ"/>
              </w:rPr>
            </w:pPr>
            <w:r w:rsidRPr="005F78D4">
              <w:t>1.2 Create individual animal profiles a</w:t>
            </w:r>
            <w:r w:rsidRPr="005F78D4">
              <w:t>nd compare against known normal behaviour patterns in captivity and in the wild</w:t>
            </w:r>
          </w:p>
        </w:tc>
      </w:tr>
      <w:tr w:rsidTr="00247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"/>
              <w:rPr>
                <w:lang w:val="en-NZ"/>
              </w:rPr>
            </w:pPr>
            <w:r w:rsidRPr="005F78D4">
              <w:t>2. Develop behavioural husbandry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8D4" w:rsidP="005F78D4">
            <w:pPr>
              <w:pStyle w:val="BodyText"/>
            </w:pPr>
            <w:r w:rsidRPr="005F78D4">
              <w:t>2.1 Conduct research and consult others to determine appropriate strategies for particular animals</w:t>
            </w:r>
          </w:p>
          <w:p w:rsidR="00000000" w:rsidRPr="005F78D4" w:rsidP="005F78D4">
            <w:pPr>
              <w:pStyle w:val="BodyText"/>
            </w:pPr>
            <w:r w:rsidRPr="005F78D4">
              <w:t>2.2 Identify and develop strategies for behavioural husbandry incorporating animal welfare and safety considerations</w:t>
            </w:r>
          </w:p>
          <w:p w:rsidR="00000000" w:rsidP="005F78D4">
            <w:pPr>
              <w:pStyle w:val="BodyText"/>
              <w:rPr>
                <w:lang w:val="en-NZ"/>
              </w:rPr>
            </w:pPr>
            <w:r w:rsidRPr="005F78D4">
              <w:t>2.3 Finalise strategies and seek approval according to facility policies and procedures</w:t>
            </w:r>
          </w:p>
        </w:tc>
      </w:tr>
      <w:tr w:rsidTr="00247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"/>
              <w:rPr>
                <w:lang w:val="en-NZ"/>
              </w:rPr>
            </w:pPr>
            <w:r w:rsidRPr="005F78D4">
              <w:t>3. Monitor and review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8D4" w:rsidP="005F78D4">
            <w:pPr>
              <w:pStyle w:val="BodyText"/>
            </w:pPr>
            <w:r w:rsidRPr="005F78D4">
              <w:t>3.1 Disseminate s</w:t>
            </w:r>
            <w:r w:rsidRPr="005F78D4">
              <w:t>trategies to relevant staff, and implement action plans</w:t>
            </w:r>
          </w:p>
          <w:p w:rsidR="00000000" w:rsidP="005F78D4">
            <w:pPr>
              <w:pStyle w:val="BodyText"/>
              <w:rPr>
                <w:lang w:val="en-NZ"/>
              </w:rPr>
            </w:pPr>
            <w:r w:rsidRPr="005F78D4">
              <w:t>3.2 Review short-term and long-term objectives on a regular basis according to facility policies and procedures</w:t>
            </w:r>
          </w:p>
        </w:tc>
      </w:tr>
      <w:tr w:rsidTr="00247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"/>
              <w:rPr>
                <w:lang w:val="en-NZ"/>
              </w:rPr>
            </w:pPr>
            <w:r w:rsidRPr="005F78D4">
              <w:t>4. Communicate effectively with others on behavioural husbandry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8D4" w:rsidP="005F78D4">
            <w:pPr>
              <w:pStyle w:val="BodyText"/>
            </w:pPr>
            <w:r w:rsidRPr="005F78D4">
              <w:t>4.1 Contribu</w:t>
            </w:r>
            <w:r w:rsidRPr="005F78D4">
              <w:t>te to animal behavioural husbandry policy</w:t>
            </w:r>
          </w:p>
          <w:p w:rsidR="00000000" w:rsidRPr="005F78D4" w:rsidP="005F78D4">
            <w:pPr>
              <w:pStyle w:val="BodyText"/>
            </w:pPr>
            <w:r w:rsidRPr="005F78D4">
              <w:t>4.2 Assist with keeper or carer training in behavioural husbandry, animal training and enrichment programs</w:t>
            </w:r>
          </w:p>
          <w:p w:rsidR="00000000" w:rsidRPr="005F78D4" w:rsidP="005F78D4">
            <w:pPr>
              <w:pStyle w:val="BodyText"/>
            </w:pPr>
            <w:r w:rsidRPr="005F78D4">
              <w:t>4.3 Maintain coordination of projects and communication with internal and external personnel</w:t>
            </w:r>
          </w:p>
          <w:p w:rsidR="00000000" w:rsidRPr="005F78D4" w:rsidP="005F78D4">
            <w:pPr>
              <w:pStyle w:val="BodyText"/>
            </w:pPr>
            <w:r w:rsidRPr="005F78D4">
              <w:t>4.4 Prepare an</w:t>
            </w:r>
            <w:r w:rsidRPr="005F78D4">
              <w:t>d present reports to supervisor according to facility policies and procedures</w:t>
            </w:r>
          </w:p>
          <w:p w:rsidR="00000000" w:rsidRPr="005F78D4" w:rsidP="005F78D4">
            <w:pPr>
              <w:pStyle w:val="BodyText"/>
            </w:pPr>
            <w:r w:rsidRPr="005F78D4">
              <w:t>4.5 Update animal husbandry manuals according to facility policies and procedures</w:t>
            </w:r>
          </w:p>
        </w:tc>
      </w:tr>
    </w:tbl>
    <w:p w:rsidR="00000000" w:rsidRPr="005F78D4" w:rsidP="005F78D4">
      <w:pPr>
        <w:pStyle w:val="BodyText"/>
      </w:pPr>
    </w:p>
    <w:p w:rsidR="00000000" w:rsidRPr="005F78D4" w:rsidP="005F78D4">
      <w:pPr>
        <w:pStyle w:val="AllowPageBreak"/>
      </w:pPr>
    </w:p>
    <w:p w:rsidR="00000000" w:rsidRPr="005F78D4" w:rsidP="005F78D4">
      <w:pPr>
        <w:pStyle w:val="Heading1"/>
      </w:pPr>
      <w:bookmarkStart w:id="6" w:name="O_1167912"/>
      <w:bookmarkEnd w:id="6"/>
      <w:r w:rsidRPr="005F78D4">
        <w:t>Foundation Skills</w:t>
      </w:r>
    </w:p>
    <w:p w:rsidR="00000000" w:rsidRPr="00247795" w:rsidP="00247795">
      <w:pPr>
        <w:pStyle w:val="BodyText"/>
        <w:rPr>
          <w:i/>
        </w:rPr>
      </w:pPr>
      <w:r w:rsidRPr="00247795">
        <w:rPr>
          <w:rStyle w:val="Emphasis"/>
        </w:rPr>
        <w:t>This section describes those language, literacy, numeracy</w:t>
      </w:r>
      <w:r w:rsidRPr="00247795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7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Bold"/>
              <w:rPr>
                <w:lang w:val="en-NZ"/>
              </w:rPr>
            </w:pPr>
            <w:r w:rsidRPr="005F78D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Bold"/>
              <w:rPr>
                <w:lang w:val="en-NZ"/>
              </w:rPr>
            </w:pPr>
            <w:r w:rsidRPr="005F78D4">
              <w:t>Description</w:t>
            </w:r>
          </w:p>
        </w:tc>
      </w:tr>
      <w:tr w:rsidTr="005F7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"/>
              <w:rPr>
                <w:lang w:val="en-NZ"/>
              </w:rPr>
            </w:pPr>
            <w:r w:rsidRPr="005F78D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ListBullet"/>
              <w:rPr>
                <w:lang w:val="en-NZ"/>
              </w:rPr>
            </w:pPr>
            <w:r w:rsidRPr="005F78D4">
              <w:t xml:space="preserve">Plan and develop reports using industry accepted terminology to describe animal behavioural </w:t>
            </w:r>
            <w:r w:rsidRPr="005F78D4">
              <w:t>signs and symptoms</w:t>
            </w:r>
          </w:p>
        </w:tc>
      </w:tr>
      <w:tr w:rsidTr="005F7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"/>
              <w:rPr>
                <w:lang w:val="en-NZ"/>
              </w:rPr>
            </w:pPr>
            <w:r w:rsidRPr="005F78D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8D4" w:rsidP="005F78D4">
            <w:pPr>
              <w:pStyle w:val="ListBullet"/>
            </w:pPr>
            <w:r w:rsidRPr="005F78D4">
              <w:t>Communicate information clearly, and interact effectively with colleagues</w:t>
            </w:r>
          </w:p>
        </w:tc>
      </w:tr>
    </w:tbl>
    <w:p w:rsidR="00000000" w:rsidRPr="005F78D4" w:rsidP="005F78D4">
      <w:pPr>
        <w:pStyle w:val="BodyText"/>
      </w:pPr>
    </w:p>
    <w:p w:rsidR="00000000" w:rsidRPr="005F78D4" w:rsidP="005F78D4">
      <w:pPr>
        <w:pStyle w:val="AllowPageBreak"/>
      </w:pPr>
    </w:p>
    <w:p w:rsidR="00000000" w:rsidRPr="005F78D4" w:rsidP="005F78D4">
      <w:pPr>
        <w:pStyle w:val="Heading1"/>
      </w:pPr>
      <w:bookmarkStart w:id="7" w:name="O_1167914"/>
      <w:bookmarkEnd w:id="7"/>
      <w:r w:rsidRPr="005F78D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F7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Bold"/>
              <w:rPr>
                <w:lang w:val="en-NZ"/>
              </w:rPr>
            </w:pPr>
            <w:r w:rsidRPr="005F78D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Bold"/>
              <w:rPr>
                <w:lang w:val="en-NZ"/>
              </w:rPr>
            </w:pPr>
            <w:r w:rsidRPr="005F78D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Bold"/>
              <w:rPr>
                <w:lang w:val="en-NZ"/>
              </w:rPr>
            </w:pPr>
            <w:r w:rsidRPr="005F78D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Bold"/>
              <w:rPr>
                <w:lang w:val="en-NZ"/>
              </w:rPr>
            </w:pPr>
            <w:r w:rsidRPr="005F78D4">
              <w:t>Equivalence status</w:t>
            </w:r>
          </w:p>
        </w:tc>
      </w:tr>
      <w:tr w:rsidTr="005F78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"/>
              <w:rPr>
                <w:lang w:val="en-NZ"/>
              </w:rPr>
            </w:pPr>
            <w:r w:rsidRPr="005F78D4">
              <w:t xml:space="preserve">ACMBEH401 Develop, monitor and review behavioural husbandry strategies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D4">
            <w:pPr>
              <w:pStyle w:val="BodyText"/>
              <w:rPr>
                <w:lang w:val="en-NZ"/>
              </w:rPr>
            </w:pPr>
            <w:r w:rsidRPr="005F78D4">
              <w:t>ACMCAN404 Develop, monitor and review behavioural management strategies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8D4" w:rsidP="005F78D4">
            <w:pPr>
              <w:pStyle w:val="BodyText"/>
            </w:pPr>
            <w:r w:rsidRPr="005F78D4">
              <w:t>Changed title</w:t>
            </w:r>
          </w:p>
          <w:p w:rsidR="00000000" w:rsidRPr="005F78D4" w:rsidP="005F78D4">
            <w:pPr>
              <w:pStyle w:val="BodyText"/>
            </w:pPr>
            <w:r w:rsidRPr="005F78D4">
              <w:t xml:space="preserve">Minor changes to performance criteria for clarity </w:t>
            </w:r>
          </w:p>
          <w:p w:rsidR="00000000" w:rsidP="005F78D4">
            <w:pPr>
              <w:pStyle w:val="BodyText"/>
              <w:rPr>
                <w:lang w:val="en-NZ"/>
              </w:rPr>
            </w:pPr>
            <w:r w:rsidRPr="005F78D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8D4" w:rsidP="005F78D4">
            <w:pPr>
              <w:pStyle w:val="BodyText"/>
            </w:pPr>
            <w:r w:rsidRPr="005F78D4">
              <w:t>Equivalent</w:t>
            </w:r>
          </w:p>
        </w:tc>
      </w:tr>
    </w:tbl>
    <w:p w:rsidR="00000000" w:rsidRPr="005F78D4" w:rsidP="005F78D4">
      <w:pPr>
        <w:pStyle w:val="BodyText"/>
      </w:pPr>
    </w:p>
    <w:p w:rsidR="00000000" w:rsidRPr="005F78D4" w:rsidP="005F78D4">
      <w:pPr>
        <w:pStyle w:val="AllowPageBreak"/>
      </w:pPr>
    </w:p>
    <w:p w:rsidR="00000000" w:rsidRPr="005F78D4" w:rsidP="005F78D4">
      <w:pPr>
        <w:pStyle w:val="Heading1"/>
      </w:pPr>
      <w:bookmarkStart w:id="8" w:name="O_1167921"/>
      <w:bookmarkEnd w:id="8"/>
      <w:r w:rsidRPr="005F78D4">
        <w:t>Links</w:t>
      </w:r>
    </w:p>
    <w:p w:rsidR="00000000" w:rsidRPr="005F78D4" w:rsidP="00247795">
      <w:pPr>
        <w:pStyle w:val="BodyText"/>
      </w:pPr>
      <w:r w:rsidRPr="005F78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34B9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F78D4" w:rsidP="005F78D4"/>
    <w:sectPr w:rsidSect="005F78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8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8D4" w:rsidRPr="00247795" w:rsidP="002477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8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95" w:rsidP="005F78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7795" w:rsidP="005F78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7795" w:rsidP="005F78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8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8D4" w:rsidRPr="00247795" w:rsidP="002477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8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95" w:rsidRPr="002D2AF8" w:rsidP="005F78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ACMBEH401 Develop, monitor and review behavioural husbandry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47795" w:rsidP="005F78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C86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8281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8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8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8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8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8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8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8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8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8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8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8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8D4"/>
  </w:style>
  <w:style w:type="character" w:customStyle="1" w:styleId="Heading1Char">
    <w:name w:val="Heading 1 Char"/>
    <w:basedOn w:val="DefaultParagraphFont"/>
    <w:link w:val="Heading1"/>
    <w:rsid w:val="005F78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8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8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8D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F78D4"/>
    <w:rPr>
      <w:i/>
    </w:rPr>
  </w:style>
  <w:style w:type="paragraph" w:customStyle="1" w:styleId="SuperHeading">
    <w:name w:val="SuperHeading"/>
    <w:basedOn w:val="Normal"/>
    <w:rsid w:val="005F78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8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78D4"/>
    <w:rPr>
      <w:b/>
    </w:rPr>
  </w:style>
  <w:style w:type="character" w:customStyle="1" w:styleId="Heading2Char">
    <w:name w:val="Heading 2 Char"/>
    <w:basedOn w:val="DefaultParagraphFont"/>
    <w:link w:val="Heading2"/>
    <w:rsid w:val="005F78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8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8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8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8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8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8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8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8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8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8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8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8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8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8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8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8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8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78D4"/>
    <w:rPr>
      <w:b/>
      <w:spacing w:val="0"/>
    </w:rPr>
  </w:style>
  <w:style w:type="paragraph" w:customStyle="1" w:styleId="SuperTitle">
    <w:name w:val="SuperTitle"/>
    <w:basedOn w:val="Title"/>
    <w:rsid w:val="005F78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8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8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78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78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8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8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8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8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8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8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8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8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78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8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8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8D4"/>
  </w:style>
  <w:style w:type="paragraph" w:styleId="TableofFigures">
    <w:name w:val="table of figures"/>
    <w:basedOn w:val="Normal"/>
    <w:next w:val="Normal"/>
    <w:semiHidden/>
    <w:rsid w:val="005F78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8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78D4"/>
    <w:rPr>
      <w:rFonts w:ascii="Wingdings" w:hAnsi="Wingdings"/>
    </w:rPr>
  </w:style>
  <w:style w:type="paragraph" w:customStyle="1" w:styleId="TableHeading">
    <w:name w:val="Table Heading"/>
    <w:basedOn w:val="HeadingBase"/>
    <w:rsid w:val="005F78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8D4"/>
    <w:rPr>
      <w:color w:val="0033CC"/>
      <w:u w:val="none"/>
    </w:rPr>
  </w:style>
  <w:style w:type="paragraph" w:customStyle="1" w:styleId="BodyTextRight">
    <w:name w:val="Body Text Right"/>
    <w:basedOn w:val="BodyText"/>
    <w:rsid w:val="005F78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8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8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8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8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8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8D4"/>
    <w:rPr>
      <w:sz w:val="32"/>
    </w:rPr>
  </w:style>
  <w:style w:type="paragraph" w:customStyle="1" w:styleId="HeadingProcedure">
    <w:name w:val="Heading Procedure"/>
    <w:basedOn w:val="HeadingBase"/>
    <w:next w:val="Normal"/>
    <w:rsid w:val="005F78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8D4"/>
    <w:pPr>
      <w:spacing w:before="60" w:after="60"/>
    </w:pPr>
  </w:style>
  <w:style w:type="paragraph" w:styleId="ListContinue">
    <w:name w:val="List Continue"/>
    <w:basedOn w:val="List"/>
    <w:rsid w:val="005F78D4"/>
    <w:pPr>
      <w:ind w:firstLine="0"/>
    </w:pPr>
  </w:style>
  <w:style w:type="paragraph" w:customStyle="1" w:styleId="ListNote">
    <w:name w:val="List Note"/>
    <w:basedOn w:val="List"/>
    <w:rsid w:val="005F78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8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8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8D4"/>
    <w:rPr>
      <w:rFonts w:ascii="Courier New" w:hAnsi="Courier New"/>
    </w:rPr>
  </w:style>
  <w:style w:type="paragraph" w:customStyle="1" w:styleId="NoteBullet">
    <w:name w:val="Note Bullet"/>
    <w:basedOn w:val="Note"/>
    <w:rsid w:val="005F78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8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8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8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8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78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8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8D4"/>
    <w:rPr>
      <w:b/>
      <w:smallCaps/>
    </w:rPr>
  </w:style>
  <w:style w:type="paragraph" w:customStyle="1" w:styleId="TableListNumber">
    <w:name w:val="Table List Number"/>
    <w:basedOn w:val="ListNumber"/>
    <w:rsid w:val="005F78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8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8D4"/>
    <w:pPr>
      <w:numPr>
        <w:numId w:val="8"/>
      </w:numPr>
    </w:pPr>
  </w:style>
  <w:style w:type="paragraph" w:customStyle="1" w:styleId="ListAlpha2">
    <w:name w:val="List Alpha 2"/>
    <w:basedOn w:val="List2"/>
    <w:rsid w:val="005F78D4"/>
    <w:pPr>
      <w:numPr>
        <w:numId w:val="7"/>
      </w:numPr>
    </w:pPr>
  </w:style>
  <w:style w:type="paragraph" w:styleId="List2">
    <w:name w:val="List 2"/>
    <w:basedOn w:val="BodyText"/>
    <w:rsid w:val="005F78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8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8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8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8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8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78D4"/>
    <w:pPr>
      <w:numPr>
        <w:numId w:val="3"/>
      </w:numPr>
    </w:pPr>
  </w:style>
  <w:style w:type="paragraph" w:styleId="ListContinue2">
    <w:name w:val="List Continue 2"/>
    <w:basedOn w:val="List2"/>
    <w:rsid w:val="005F78D4"/>
    <w:pPr>
      <w:ind w:firstLine="0"/>
    </w:pPr>
  </w:style>
  <w:style w:type="paragraph" w:styleId="ListContinue3">
    <w:name w:val="List Continue 3"/>
    <w:basedOn w:val="List3"/>
    <w:rsid w:val="005F78D4"/>
    <w:pPr>
      <w:ind w:left="1021" w:firstLine="0"/>
    </w:pPr>
  </w:style>
  <w:style w:type="paragraph" w:styleId="ListContinue4">
    <w:name w:val="List Continue 4"/>
    <w:basedOn w:val="List4"/>
    <w:rsid w:val="005F78D4"/>
    <w:pPr>
      <w:ind w:firstLine="0"/>
    </w:pPr>
  </w:style>
  <w:style w:type="paragraph" w:styleId="ListContinue5">
    <w:name w:val="List Continue 5"/>
    <w:basedOn w:val="List5"/>
    <w:rsid w:val="005F78D4"/>
    <w:pPr>
      <w:ind w:firstLine="0"/>
    </w:pPr>
  </w:style>
  <w:style w:type="paragraph" w:styleId="ListNumber3">
    <w:name w:val="List Number 3"/>
    <w:basedOn w:val="List3"/>
    <w:rsid w:val="005F78D4"/>
    <w:pPr>
      <w:numPr>
        <w:numId w:val="4"/>
      </w:numPr>
    </w:pPr>
  </w:style>
  <w:style w:type="paragraph" w:styleId="ListNumber4">
    <w:name w:val="List Number 4"/>
    <w:basedOn w:val="List4"/>
    <w:rsid w:val="005F78D4"/>
    <w:pPr>
      <w:numPr>
        <w:numId w:val="5"/>
      </w:numPr>
    </w:pPr>
  </w:style>
  <w:style w:type="paragraph" w:styleId="ListNumber5">
    <w:name w:val="List Number 5"/>
    <w:basedOn w:val="List5"/>
    <w:rsid w:val="005F78D4"/>
    <w:pPr>
      <w:numPr>
        <w:numId w:val="6"/>
      </w:numPr>
    </w:pPr>
  </w:style>
  <w:style w:type="paragraph" w:styleId="BlockText">
    <w:name w:val="Block Text"/>
    <w:basedOn w:val="Normal"/>
    <w:rsid w:val="005F78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8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8D4"/>
    <w:rPr>
      <w:sz w:val="16"/>
      <w:vertAlign w:val="superscript"/>
    </w:rPr>
  </w:style>
  <w:style w:type="character" w:customStyle="1" w:styleId="Symbols">
    <w:name w:val="Symbols"/>
    <w:basedOn w:val="DefaultParagraphFont"/>
    <w:rsid w:val="005F78D4"/>
    <w:rPr>
      <w:rFonts w:ascii="Symbol" w:hAnsi="Symbol"/>
    </w:rPr>
  </w:style>
  <w:style w:type="character" w:customStyle="1" w:styleId="MenuOptions">
    <w:name w:val="Menu Options"/>
    <w:basedOn w:val="DefaultParagraphFont"/>
    <w:rsid w:val="005F78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8D4"/>
    <w:rPr>
      <w:b/>
    </w:rPr>
  </w:style>
  <w:style w:type="character" w:customStyle="1" w:styleId="Underlined">
    <w:name w:val="Underlined"/>
    <w:basedOn w:val="DefaultParagraphFont"/>
    <w:rsid w:val="005F78D4"/>
    <w:rPr>
      <w:u w:val="single"/>
    </w:rPr>
  </w:style>
  <w:style w:type="paragraph" w:customStyle="1" w:styleId="TableBodyTextRight">
    <w:name w:val="Table Body Text Right"/>
    <w:basedOn w:val="TableBodyText"/>
    <w:rsid w:val="005F78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8D4"/>
    <w:rPr>
      <w:sz w:val="18"/>
    </w:rPr>
  </w:style>
  <w:style w:type="paragraph" w:customStyle="1" w:styleId="BodySmallRight">
    <w:name w:val="Body Small Right"/>
    <w:basedOn w:val="BodyTextRight"/>
    <w:rsid w:val="005F78D4"/>
    <w:rPr>
      <w:sz w:val="18"/>
      <w:szCs w:val="18"/>
    </w:rPr>
  </w:style>
  <w:style w:type="paragraph" w:customStyle="1" w:styleId="MarginEdition">
    <w:name w:val="Margin Edition"/>
    <w:basedOn w:val="MarginNote"/>
    <w:rsid w:val="005F78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8D4"/>
    <w:rPr>
      <w:sz w:val="2"/>
      <w:szCs w:val="2"/>
    </w:rPr>
  </w:style>
  <w:style w:type="character" w:customStyle="1" w:styleId="Small">
    <w:name w:val="Small"/>
    <w:basedOn w:val="DefaultParagraphFont"/>
    <w:rsid w:val="005F78D4"/>
    <w:rPr>
      <w:sz w:val="16"/>
    </w:rPr>
  </w:style>
  <w:style w:type="paragraph" w:customStyle="1" w:styleId="WideTable">
    <w:name w:val="Wide Table"/>
    <w:basedOn w:val="Normal"/>
    <w:rsid w:val="005F78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8D4"/>
  </w:style>
  <w:style w:type="paragraph" w:styleId="Quote">
    <w:name w:val="Quote"/>
    <w:basedOn w:val="Heading1"/>
    <w:link w:val="QuoteChar"/>
    <w:qFormat/>
    <w:rsid w:val="005F78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8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8D4"/>
    <w:pPr>
      <w:pageBreakBefore/>
    </w:pPr>
  </w:style>
  <w:style w:type="paragraph" w:customStyle="1" w:styleId="Border">
    <w:name w:val="Border"/>
    <w:basedOn w:val="Normal"/>
    <w:qFormat/>
    <w:rsid w:val="005F78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8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8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8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8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8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8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8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8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8D4"/>
    <w:rPr>
      <w:u w:val="single"/>
    </w:rPr>
  </w:style>
  <w:style w:type="character" w:customStyle="1" w:styleId="BoldandItalics">
    <w:name w:val="Bold and Italics"/>
    <w:qFormat/>
    <w:rsid w:val="005F78D4"/>
    <w:rPr>
      <w:b/>
      <w:i/>
      <w:u w:val="none"/>
    </w:rPr>
  </w:style>
  <w:style w:type="paragraph" w:styleId="BalloonText">
    <w:name w:val="Balloon Text"/>
    <w:basedOn w:val="Normal"/>
    <w:link w:val="BalloonTextChar"/>
    <w:rsid w:val="005F7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8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8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8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8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8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8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477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3530</Characters>
  <Application>Microsoft Office Word</Application>
  <DocSecurity>0</DocSecurity>
  <Lines>126</Lines>
  <Paragraphs>70</Paragraphs>
  <ScaleCrop>false</ScaleCrop>
  <Company>Author-it Software Corporation Ltd.</Company>
  <LinksUpToDate>false</LinksUpToDate>
  <CharactersWithSpaces>3996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ACMBEH401 Develop, monitor and review behavioural husbandry strategies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2022-07-16T08:49:00Z</dcterms:created>
  <dcterms:modified xsi:type="dcterms:W3CDTF">2022-07-16T08:49:00Z</dcterms:modified>
</cp:coreProperties>
</file>