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940" w:rsidP="005239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ACMAAS401 Manage animals and facilitate human-animal interaction in animal-assisted services</w:t>
      </w:r>
      <w:r>
        <w:fldChar w:fldCharType="end"/>
      </w:r>
    </w:p>
    <w:p w:rsidR="00523940" w:rsidP="00523940">
      <w:pPr>
        <w:pStyle w:val="Version"/>
        <w:sectPr w:rsidSect="00AE6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2BF" w:rsidP="00AE62BF">
      <w:pPr>
        <w:pStyle w:val="SuperHeading"/>
      </w:pPr>
      <w:r w:rsidRPr="00AE62BF">
        <w:t>Assessment Requirements for ACMAAS401 Manage animals and facilitate human-animal interaction in animal-assisted services</w:t>
      </w:r>
    </w:p>
    <w:p w:rsidR="00000000" w:rsidRPr="00AE62BF" w:rsidP="00AE62BF">
      <w:pPr>
        <w:pStyle w:val="Heading1"/>
      </w:pPr>
      <w:bookmarkStart w:id="1" w:name="O_1166384"/>
      <w:bookmarkEnd w:id="1"/>
      <w:r w:rsidRPr="00AE62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6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2BF">
            <w:pPr>
              <w:pStyle w:val="BodyTextBold"/>
              <w:rPr>
                <w:lang w:val="en-NZ"/>
              </w:rPr>
            </w:pPr>
            <w:r w:rsidRPr="00AE62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2BF">
            <w:pPr>
              <w:pStyle w:val="BodyTextBold"/>
              <w:rPr>
                <w:lang w:val="en-NZ"/>
              </w:rPr>
            </w:pPr>
            <w:r w:rsidRPr="00AE62BF">
              <w:t>Comments</w:t>
            </w:r>
          </w:p>
        </w:tc>
      </w:tr>
      <w:tr w:rsidTr="00AE6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2BF">
            <w:pPr>
              <w:pStyle w:val="BodyText"/>
              <w:rPr>
                <w:lang w:val="en-NZ"/>
              </w:rPr>
            </w:pPr>
            <w:r w:rsidRPr="00AE62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2BF" w:rsidP="00AE62BF">
            <w:pPr>
              <w:pStyle w:val="BodyText"/>
            </w:pPr>
            <w:r w:rsidRPr="00AE62BF">
              <w:t>This version released with ACM Animal Care and Management Training Package Version 4.0.</w:t>
            </w:r>
          </w:p>
        </w:tc>
      </w:tr>
    </w:tbl>
    <w:p w:rsidR="00000000" w:rsidRPr="00AE62BF" w:rsidP="00AE62BF">
      <w:pPr>
        <w:pStyle w:val="BodyText"/>
      </w:pPr>
    </w:p>
    <w:p w:rsidR="00000000" w:rsidRPr="00AE62BF" w:rsidP="00AE62BF">
      <w:pPr>
        <w:pStyle w:val="AllowPageBreak"/>
      </w:pPr>
    </w:p>
    <w:p w:rsidR="00000000" w:rsidRPr="00AE62BF" w:rsidP="00AE62BF">
      <w:pPr>
        <w:pStyle w:val="Heading1"/>
      </w:pPr>
      <w:bookmarkStart w:id="2" w:name="O_1166385"/>
      <w:bookmarkEnd w:id="2"/>
      <w:r w:rsidRPr="00AE62BF">
        <w:t>Performance Evidence</w:t>
      </w:r>
    </w:p>
    <w:p w:rsidR="00000000" w:rsidRPr="00AE62BF" w:rsidP="00523940">
      <w:pPr>
        <w:pStyle w:val="BodyText"/>
      </w:pPr>
      <w:r w:rsidRPr="00AE62BF">
        <w:t>An individual demonstrating competency must satisfy all of the elements and performance criteria in this unit.</w:t>
      </w:r>
    </w:p>
    <w:p w:rsidR="00000000" w:rsidRPr="00AE62BF" w:rsidP="00523940">
      <w:pPr>
        <w:pStyle w:val="BodyText"/>
      </w:pPr>
      <w:r w:rsidRPr="00AE62BF">
        <w:t>There must be e</w:t>
      </w:r>
      <w:r w:rsidRPr="00AE62BF">
        <w:t>vidence that the individual has:</w:t>
      </w:r>
    </w:p>
    <w:p w:rsidR="00000000" w:rsidRPr="00AE62BF" w:rsidP="00AE62BF">
      <w:pPr>
        <w:pStyle w:val="ListBullet"/>
      </w:pPr>
      <w:r w:rsidRPr="00AE62BF">
        <w:t>managed an animal and facilitated human-animal interaction in an animal-assisted service, in one of the following categories, on at least three occasions:</w:t>
      </w:r>
    </w:p>
    <w:p w:rsidR="00000000" w:rsidRPr="00AE62BF" w:rsidP="00AE62BF">
      <w:pPr>
        <w:pStyle w:val="ListBullet2"/>
      </w:pPr>
      <w:r w:rsidRPr="00AE62BF">
        <w:t>animal-assisted therapy (involving a qualified medical or allied h</w:t>
      </w:r>
      <w:r w:rsidRPr="00AE62BF">
        <w:t>ealth worker)</w:t>
      </w:r>
    </w:p>
    <w:p w:rsidR="00000000" w:rsidRPr="00AE62BF" w:rsidP="00AE62BF">
      <w:pPr>
        <w:pStyle w:val="ListBullet2"/>
      </w:pPr>
      <w:r w:rsidRPr="00AE62BF">
        <w:t>animal-assisted learning (involving a learning professional)</w:t>
      </w:r>
    </w:p>
    <w:p w:rsidR="00000000" w:rsidRPr="00AE62BF" w:rsidP="00AE62BF">
      <w:pPr>
        <w:pStyle w:val="ListBullet2"/>
      </w:pPr>
      <w:r w:rsidRPr="00AE62BF">
        <w:t>animal-assisted activities (involving visitation services to a range of facilities).</w:t>
      </w:r>
    </w:p>
    <w:p w:rsidR="00000000" w:rsidRPr="00AE62BF" w:rsidP="00523940">
      <w:pPr>
        <w:pStyle w:val="BodyText"/>
      </w:pPr>
      <w:r w:rsidRPr="00AE62BF">
        <w:t>In doing so, the individual must have:</w:t>
      </w:r>
    </w:p>
    <w:p w:rsidR="00000000" w:rsidRPr="00AE62BF" w:rsidP="00AE62BF">
      <w:pPr>
        <w:pStyle w:val="ListBullet"/>
      </w:pPr>
      <w:r w:rsidRPr="00AE62BF">
        <w:t>worked and communicated effectively as a team member</w:t>
      </w:r>
    </w:p>
    <w:p w:rsidR="00000000" w:rsidRPr="00AE62BF" w:rsidP="00AE62BF">
      <w:pPr>
        <w:pStyle w:val="ListBullet"/>
      </w:pPr>
      <w:r w:rsidRPr="00AE62BF">
        <w:t>managed care of animal and organised access to facility</w:t>
      </w:r>
    </w:p>
    <w:p w:rsidR="00000000" w:rsidRPr="00AE62BF" w:rsidP="00AE62BF">
      <w:pPr>
        <w:pStyle w:val="ListBullet"/>
      </w:pPr>
      <w:r w:rsidRPr="00AE62BF">
        <w:t>prepared team members for safe and supportive animal-human interactions</w:t>
      </w:r>
    </w:p>
    <w:p w:rsidR="00000000" w:rsidRPr="00AE62BF" w:rsidP="00AE62BF">
      <w:pPr>
        <w:pStyle w:val="ListBullet"/>
      </w:pPr>
      <w:r w:rsidRPr="00AE62BF">
        <w:t>completed documentation and reporting requirements using industry terminology</w:t>
      </w:r>
    </w:p>
    <w:p w:rsidR="00000000" w:rsidRPr="00AE62BF" w:rsidP="00AE62BF">
      <w:pPr>
        <w:pStyle w:val="ListBullet"/>
      </w:pPr>
      <w:r w:rsidRPr="00AE62BF">
        <w:t>complied with relevant regulations, policies and p</w:t>
      </w:r>
      <w:r w:rsidRPr="00AE62BF">
        <w:t>rocedures.</w:t>
      </w:r>
    </w:p>
    <w:p w:rsidR="00000000" w:rsidRPr="00AE62BF" w:rsidP="00AE62BF">
      <w:pPr>
        <w:pStyle w:val="AllowPageBreak"/>
      </w:pPr>
    </w:p>
    <w:p w:rsidR="00000000" w:rsidRPr="00AE62BF" w:rsidP="00AE62BF">
      <w:pPr>
        <w:pStyle w:val="Heading1"/>
      </w:pPr>
      <w:bookmarkStart w:id="3" w:name="O_1166386"/>
      <w:bookmarkEnd w:id="3"/>
      <w:r w:rsidRPr="00AE62BF">
        <w:t>Knowledge Evidence</w:t>
      </w:r>
    </w:p>
    <w:p w:rsidR="00000000" w:rsidRPr="00AE62BF" w:rsidP="00523940">
      <w:pPr>
        <w:pStyle w:val="BodyText"/>
      </w:pPr>
      <w:r w:rsidRPr="00AE62BF">
        <w:t>An individual must be able to demonstrate the knowledge required to perform the tasks outlined in the elements and performance criteria of this unit. This includes knowledge of:</w:t>
      </w:r>
    </w:p>
    <w:p w:rsidR="00000000" w:rsidRPr="00AE62BF" w:rsidP="00AE62BF">
      <w:pPr>
        <w:pStyle w:val="ListBullet"/>
      </w:pPr>
      <w:r w:rsidRPr="00AE62BF">
        <w:t>types of animal-assisted ser</w:t>
      </w:r>
      <w:r w:rsidRPr="00AE62BF">
        <w:t>vices, including:</w:t>
      </w:r>
    </w:p>
    <w:p w:rsidR="00000000" w:rsidRPr="00AE62BF" w:rsidP="00AE62BF">
      <w:pPr>
        <w:pStyle w:val="ListBullet2"/>
      </w:pPr>
      <w:r w:rsidRPr="00AE62BF">
        <w:t>animal-assisted therapy (involving a qualified medical or allied health worker)</w:t>
      </w:r>
    </w:p>
    <w:p w:rsidR="00000000" w:rsidRPr="00AE62BF" w:rsidP="00AE62BF">
      <w:pPr>
        <w:pStyle w:val="ListBullet2"/>
      </w:pPr>
      <w:r w:rsidRPr="00AE62BF">
        <w:t>animal-assisted learning (involving a learning professional/educator)</w:t>
      </w:r>
    </w:p>
    <w:p w:rsidR="00000000" w:rsidRPr="00AE62BF" w:rsidP="00AE62BF">
      <w:pPr>
        <w:pStyle w:val="ListBullet2"/>
      </w:pPr>
      <w:r w:rsidRPr="00AE62BF">
        <w:t xml:space="preserve">animal-assisted activities (visitation services to a range of facilities) </w:t>
      </w:r>
    </w:p>
    <w:p w:rsidR="00000000" w:rsidRPr="00AE62BF" w:rsidP="00AE62BF">
      <w:pPr>
        <w:pStyle w:val="ListBullet"/>
      </w:pPr>
      <w:r w:rsidRPr="00AE62BF">
        <w:t>range of disabilities and/or special needs of individuals that can be supported through animal-assisted services, including:</w:t>
      </w:r>
    </w:p>
    <w:p w:rsidR="00000000" w:rsidRPr="00AE62BF" w:rsidP="00AE62BF">
      <w:pPr>
        <w:pStyle w:val="ListBullet2"/>
      </w:pPr>
      <w:r w:rsidRPr="00AE62BF">
        <w:t xml:space="preserve">physical, visual or hearing support </w:t>
      </w:r>
    </w:p>
    <w:p w:rsidR="00000000" w:rsidRPr="00AE62BF" w:rsidP="00AE62BF">
      <w:pPr>
        <w:pStyle w:val="ListBullet2"/>
      </w:pPr>
      <w:r w:rsidRPr="00AE62BF">
        <w:t xml:space="preserve">health care support </w:t>
      </w:r>
    </w:p>
    <w:p w:rsidR="00000000" w:rsidRPr="00AE62BF" w:rsidP="00AE62BF">
      <w:pPr>
        <w:pStyle w:val="ListBullet2"/>
      </w:pPr>
      <w:r w:rsidRPr="00AE62BF">
        <w:t xml:space="preserve">mental health support </w:t>
      </w:r>
    </w:p>
    <w:p w:rsidR="00000000" w:rsidRPr="00AE62BF" w:rsidP="00AE62BF">
      <w:pPr>
        <w:pStyle w:val="ListBullet2"/>
      </w:pPr>
      <w:r w:rsidRPr="00AE62BF">
        <w:t xml:space="preserve">learning support </w:t>
      </w:r>
    </w:p>
    <w:p w:rsidR="00000000" w:rsidRPr="00AE62BF" w:rsidP="00AE62BF">
      <w:pPr>
        <w:pStyle w:val="ListBullet2"/>
      </w:pPr>
      <w:r w:rsidRPr="00AE62BF">
        <w:t>special needs related to compan</w:t>
      </w:r>
      <w:r w:rsidRPr="00AE62BF">
        <w:t xml:space="preserve">ionship and wellbeing </w:t>
      </w:r>
    </w:p>
    <w:p w:rsidR="00000000" w:rsidRPr="00AE62BF" w:rsidP="00AE62BF">
      <w:pPr>
        <w:pStyle w:val="ListBullet"/>
      </w:pPr>
      <w:r w:rsidRPr="00AE62BF">
        <w:t>key features of species-specific behaviour of animals commonly used in animal-assisted services</w:t>
      </w:r>
    </w:p>
    <w:p w:rsidR="00000000" w:rsidRPr="00AE62BF" w:rsidP="00AE62BF">
      <w:pPr>
        <w:pStyle w:val="ListBullet"/>
      </w:pPr>
      <w:r w:rsidRPr="00AE62BF">
        <w:t>human-animal bond, including:</w:t>
      </w:r>
    </w:p>
    <w:p w:rsidR="00000000" w:rsidRPr="00AE62BF" w:rsidP="00AE62BF">
      <w:pPr>
        <w:pStyle w:val="ListBullet2"/>
      </w:pPr>
      <w:r w:rsidRPr="00AE62BF">
        <w:t xml:space="preserve">benefits and costs to humans and animals </w:t>
      </w:r>
    </w:p>
    <w:p w:rsidR="00000000" w:rsidRPr="00AE62BF" w:rsidP="00AE62BF">
      <w:pPr>
        <w:pStyle w:val="ListBullet2"/>
      </w:pPr>
      <w:r w:rsidRPr="00AE62BF">
        <w:t>influence of cultural or religious beliefs, health issues or pe</w:t>
      </w:r>
      <w:r w:rsidRPr="00AE62BF">
        <w:t>rsonal preferences</w:t>
      </w:r>
    </w:p>
    <w:p w:rsidR="00000000" w:rsidRPr="00AE62BF" w:rsidP="00AE62BF">
      <w:pPr>
        <w:pStyle w:val="ListBullet2"/>
      </w:pPr>
      <w:r w:rsidRPr="00AE62BF">
        <w:t>strategies for initiation and reciprocation</w:t>
      </w:r>
    </w:p>
    <w:p w:rsidR="00000000" w:rsidRPr="00AE62BF" w:rsidP="00AE62BF">
      <w:pPr>
        <w:pStyle w:val="ListBullet2"/>
      </w:pPr>
      <w:r w:rsidRPr="00AE62BF">
        <w:t>responsibility of the human to the animal</w:t>
      </w:r>
    </w:p>
    <w:p w:rsidR="00000000" w:rsidRPr="00AE62BF" w:rsidP="00AE62BF">
      <w:pPr>
        <w:pStyle w:val="ListBullet"/>
      </w:pPr>
      <w:r w:rsidRPr="00AE62BF">
        <w:t>key types of evidence-based modalities relevant to goals of participant treatment plans or therapies relevant to context</w:t>
      </w:r>
    </w:p>
    <w:p w:rsidR="00000000" w:rsidRPr="00AE62BF" w:rsidP="00AE62BF">
      <w:pPr>
        <w:pStyle w:val="ListBullet"/>
      </w:pPr>
      <w:r w:rsidRPr="00AE62BF">
        <w:t>range of stakeholders involve</w:t>
      </w:r>
      <w:r w:rsidRPr="00AE62BF">
        <w:t>d in animal-assisted services, including:</w:t>
      </w:r>
    </w:p>
    <w:p w:rsidR="00000000" w:rsidRPr="00AE62BF" w:rsidP="00AE62BF">
      <w:pPr>
        <w:pStyle w:val="ListBullet2"/>
      </w:pPr>
      <w:r w:rsidRPr="00AE62BF">
        <w:t>practitioners – medical, health/allied health professionals; teachers/learning specialists and/or case workers</w:t>
      </w:r>
    </w:p>
    <w:p w:rsidR="00000000" w:rsidRPr="00AE62BF" w:rsidP="00AE62BF">
      <w:pPr>
        <w:pStyle w:val="ListBullet2"/>
      </w:pPr>
      <w:r w:rsidRPr="00AE62BF">
        <w:t>participant –</w:t>
      </w:r>
      <w:r w:rsidRPr="00AE62BF">
        <w:t xml:space="preserve"> student, client, patient, vulnerable individual or individual with disability or special needs</w:t>
      </w:r>
    </w:p>
    <w:p w:rsidR="00000000" w:rsidRPr="00AE62BF" w:rsidP="00AE62BF">
      <w:pPr>
        <w:pStyle w:val="ListBullet2"/>
      </w:pPr>
      <w:r w:rsidRPr="00AE62BF">
        <w:t>support person – family member, carer</w:t>
      </w:r>
    </w:p>
    <w:p w:rsidR="00000000" w:rsidRPr="00AE62BF" w:rsidP="00AE62BF">
      <w:pPr>
        <w:pStyle w:val="ListBullet2"/>
      </w:pPr>
      <w:r w:rsidRPr="00AE62BF">
        <w:t xml:space="preserve">animal handlers/trainers </w:t>
      </w:r>
    </w:p>
    <w:p w:rsidR="00000000" w:rsidRPr="00AE62BF" w:rsidP="00AE62BF">
      <w:pPr>
        <w:pStyle w:val="ListBullet2"/>
      </w:pPr>
      <w:r w:rsidRPr="00AE62BF">
        <w:t>organisations</w:t>
      </w:r>
    </w:p>
    <w:p w:rsidR="00000000" w:rsidRPr="00AE62BF" w:rsidP="00AE62BF">
      <w:pPr>
        <w:pStyle w:val="ListBullet"/>
      </w:pPr>
      <w:r w:rsidRPr="00AE62BF">
        <w:t>role of the animal-handler in relation to:</w:t>
      </w:r>
    </w:p>
    <w:p w:rsidR="00000000" w:rsidRPr="00AE62BF" w:rsidP="00AE62BF">
      <w:pPr>
        <w:pStyle w:val="ListBullet2"/>
      </w:pPr>
      <w:r w:rsidRPr="00AE62BF">
        <w:t>participant care, support and safety</w:t>
      </w:r>
    </w:p>
    <w:p w:rsidR="00000000" w:rsidRPr="00AE62BF" w:rsidP="00AE62BF">
      <w:pPr>
        <w:pStyle w:val="ListBullet2"/>
      </w:pPr>
      <w:r w:rsidRPr="00AE62BF">
        <w:t xml:space="preserve">animal welfare and care </w:t>
      </w:r>
    </w:p>
    <w:p w:rsidR="00000000" w:rsidRPr="00AE62BF" w:rsidP="00AE62BF">
      <w:pPr>
        <w:pStyle w:val="ListBullet"/>
      </w:pPr>
      <w:r w:rsidRPr="00AE62BF">
        <w:t>key features and requirements of animals used in animal-assisted services (species-specific), including:</w:t>
      </w:r>
    </w:p>
    <w:p w:rsidR="00000000" w:rsidRPr="00AE62BF" w:rsidP="00AE62BF">
      <w:pPr>
        <w:pStyle w:val="ListBullet2"/>
      </w:pPr>
      <w:r w:rsidRPr="00AE62BF">
        <w:t xml:space="preserve">behaviour and types of activities animals can be trained to carry out </w:t>
      </w:r>
    </w:p>
    <w:p w:rsidR="00000000" w:rsidRPr="00AE62BF" w:rsidP="00AE62BF">
      <w:pPr>
        <w:pStyle w:val="ListBullet2"/>
      </w:pPr>
      <w:r w:rsidRPr="00AE62BF">
        <w:t xml:space="preserve">basic husbandry care </w:t>
      </w:r>
    </w:p>
    <w:p w:rsidR="00000000" w:rsidRPr="00AE62BF" w:rsidP="00AE62BF">
      <w:pPr>
        <w:pStyle w:val="ListBullet2"/>
      </w:pPr>
      <w:r w:rsidRPr="00AE62BF">
        <w:t>animal health and hygiene requi</w:t>
      </w:r>
      <w:r w:rsidRPr="00AE62BF">
        <w:t xml:space="preserve">rements </w:t>
      </w:r>
    </w:p>
    <w:p w:rsidR="00000000" w:rsidRPr="00AE62BF" w:rsidP="00AE62BF">
      <w:pPr>
        <w:pStyle w:val="ListBullet2"/>
      </w:pPr>
      <w:r w:rsidRPr="00AE62BF">
        <w:t xml:space="preserve">humane and low stress handling techniques </w:t>
      </w:r>
    </w:p>
    <w:p w:rsidR="00000000" w:rsidRPr="00AE62BF" w:rsidP="00AE62BF">
      <w:pPr>
        <w:pStyle w:val="ListBullet2"/>
      </w:pPr>
      <w:r w:rsidRPr="00AE62BF">
        <w:t>animal welfare and wellbeing requirements, including concept of one health-one welfare</w:t>
      </w:r>
    </w:p>
    <w:p w:rsidR="00000000" w:rsidRPr="00AE62BF" w:rsidP="00AE62BF">
      <w:pPr>
        <w:pStyle w:val="ListBullet"/>
      </w:pPr>
      <w:r w:rsidRPr="00AE62BF">
        <w:t>health and safety requirements when working with animals:</w:t>
      </w:r>
    </w:p>
    <w:p w:rsidR="00000000" w:rsidRPr="00AE62BF" w:rsidP="00AE62BF">
      <w:pPr>
        <w:pStyle w:val="ListBullet2"/>
      </w:pPr>
      <w:r w:rsidRPr="00AE62BF">
        <w:t xml:space="preserve">awareness of zoonoses (human to animal and animal to human) – transmission pathways, prevention and treatment </w:t>
      </w:r>
    </w:p>
    <w:p w:rsidR="00000000" w:rsidRPr="00AE62BF" w:rsidP="00AE62BF">
      <w:pPr>
        <w:pStyle w:val="ListBullet2"/>
      </w:pPr>
      <w:r w:rsidRPr="00AE62BF">
        <w:t>use of personal protective equipment</w:t>
      </w:r>
    </w:p>
    <w:p w:rsidR="00000000" w:rsidRPr="00AE62BF" w:rsidP="00AE62BF">
      <w:pPr>
        <w:pStyle w:val="ListBullet2"/>
      </w:pPr>
      <w:r w:rsidRPr="00AE62BF">
        <w:t xml:space="preserve">facility standards for safety, access/security and animal care </w:t>
      </w:r>
    </w:p>
    <w:p w:rsidR="00000000" w:rsidRPr="00AE62BF" w:rsidP="00AE62BF">
      <w:pPr>
        <w:pStyle w:val="ListBullet2"/>
      </w:pPr>
      <w:r w:rsidRPr="00AE62BF">
        <w:t>overview of One Health</w:t>
      </w:r>
    </w:p>
    <w:p w:rsidR="00000000" w:rsidRPr="00AE62BF" w:rsidP="00AE62BF">
      <w:pPr>
        <w:pStyle w:val="ListBullet"/>
      </w:pPr>
      <w:r w:rsidRPr="00AE62BF">
        <w:t xml:space="preserve">key requirements of </w:t>
      </w:r>
      <w:r w:rsidRPr="00AE62BF">
        <w:t>state/territory legislative and regulatory requirements, including for:</w:t>
      </w:r>
    </w:p>
    <w:p w:rsidR="00000000" w:rsidRPr="00AE62BF" w:rsidP="00AE62BF">
      <w:pPr>
        <w:pStyle w:val="ListBullet2"/>
      </w:pPr>
      <w:r w:rsidRPr="00AE62BF">
        <w:t>animal-assisted service providers</w:t>
      </w:r>
    </w:p>
    <w:p w:rsidR="00000000" w:rsidRPr="00AE62BF" w:rsidP="00AE62BF">
      <w:pPr>
        <w:pStyle w:val="ListBullet2"/>
      </w:pPr>
      <w:r w:rsidRPr="00AE62BF">
        <w:t>assistance animal training, assessment and accreditation</w:t>
      </w:r>
    </w:p>
    <w:p w:rsidR="00000000" w:rsidRPr="00AE62BF" w:rsidP="00AE62BF">
      <w:pPr>
        <w:pStyle w:val="ListBullet"/>
      </w:pPr>
      <w:r w:rsidRPr="00AE62BF">
        <w:t>codes of conduct and ethics relevant to sector, including:</w:t>
      </w:r>
    </w:p>
    <w:p w:rsidR="00000000" w:rsidRPr="00AE62BF" w:rsidP="00AE62BF">
      <w:pPr>
        <w:pStyle w:val="ListBullet2"/>
      </w:pPr>
      <w:r w:rsidRPr="00AE62BF">
        <w:t>awareness of allied health prof</w:t>
      </w:r>
      <w:r w:rsidRPr="00AE62BF">
        <w:t>essional codes and ethics</w:t>
      </w:r>
    </w:p>
    <w:p w:rsidR="00000000" w:rsidRPr="00AE62BF" w:rsidP="00AE62BF">
      <w:pPr>
        <w:pStyle w:val="ListBullet2"/>
      </w:pPr>
      <w:r w:rsidRPr="00AE62BF">
        <w:t xml:space="preserve">current codes of conduct for animal-assisted services </w:t>
      </w:r>
    </w:p>
    <w:p w:rsidR="00000000" w:rsidRPr="00AE62BF" w:rsidP="00AE62BF">
      <w:pPr>
        <w:pStyle w:val="ListBullet2"/>
      </w:pPr>
      <w:r w:rsidRPr="00AE62BF">
        <w:t>service provider/practitioner requirements relating to safety, animal welfare, reporting, client confidentiality, privacy and consent procedures.</w:t>
      </w:r>
    </w:p>
    <w:p w:rsidR="00000000" w:rsidRPr="00AE62BF" w:rsidP="00AE62BF">
      <w:pPr>
        <w:pStyle w:val="AllowPageBreak"/>
      </w:pPr>
    </w:p>
    <w:p w:rsidR="00000000" w:rsidRPr="00AE62BF" w:rsidP="00AE62BF">
      <w:pPr>
        <w:pStyle w:val="Heading1"/>
      </w:pPr>
      <w:bookmarkStart w:id="4" w:name="O_1166387"/>
      <w:bookmarkEnd w:id="4"/>
      <w:r w:rsidRPr="00AE62BF">
        <w:t>Assessment</w:t>
      </w:r>
      <w:r w:rsidRPr="00AE62BF">
        <w:t xml:space="preserve"> Conditions</w:t>
      </w:r>
    </w:p>
    <w:p w:rsidR="00000000" w:rsidRPr="00AE62BF" w:rsidP="00523940">
      <w:pPr>
        <w:pStyle w:val="BodyText"/>
      </w:pPr>
      <w:r w:rsidRPr="00AE62BF">
        <w:t>Assessment of the skills in this unit of competency must take place under the following conditions:</w:t>
      </w:r>
    </w:p>
    <w:p w:rsidR="00000000" w:rsidRPr="00AE62BF" w:rsidP="00AE62BF">
      <w:pPr>
        <w:pStyle w:val="ListBullet"/>
      </w:pPr>
      <w:r w:rsidRPr="00AE62BF">
        <w:t>physical conditions:</w:t>
      </w:r>
    </w:p>
    <w:p w:rsidR="00000000" w:rsidRPr="00AE62BF" w:rsidP="00AE62BF">
      <w:pPr>
        <w:pStyle w:val="ListBullet2"/>
      </w:pPr>
      <w:r w:rsidRPr="00AE62BF">
        <w:t xml:space="preserve">a workplace or an environment that accurately represents workplace conditions </w:t>
      </w:r>
    </w:p>
    <w:p w:rsidR="00000000" w:rsidRPr="00AE62BF" w:rsidP="00AE62BF">
      <w:pPr>
        <w:pStyle w:val="ListBullet"/>
      </w:pPr>
      <w:r w:rsidRPr="00AE62BF">
        <w:t>resources, equipment and materials:</w:t>
      </w:r>
    </w:p>
    <w:p w:rsidR="00000000" w:rsidRPr="00AE62BF" w:rsidP="00AE62BF">
      <w:pPr>
        <w:pStyle w:val="ListBullet2"/>
      </w:pPr>
      <w:r w:rsidRPr="00AE62BF">
        <w:t xml:space="preserve">live animals assessed as suitable for intended animal-assisted service required for the performance evidence </w:t>
      </w:r>
    </w:p>
    <w:p w:rsidR="00000000" w:rsidRPr="00AE62BF" w:rsidP="00AE62BF">
      <w:pPr>
        <w:pStyle w:val="ListBullet2"/>
      </w:pPr>
      <w:r w:rsidRPr="00AE62BF">
        <w:t>equipment and resources for the handling and/or transport of animals</w:t>
      </w:r>
    </w:p>
    <w:p w:rsidR="00000000" w:rsidRPr="00AE62BF" w:rsidP="00AE62BF">
      <w:pPr>
        <w:pStyle w:val="ListBullet"/>
      </w:pPr>
      <w:r w:rsidRPr="00AE62BF">
        <w:t>specifications:</w:t>
      </w:r>
    </w:p>
    <w:p w:rsidR="00000000" w:rsidRPr="00AE62BF" w:rsidP="00AE62BF">
      <w:pPr>
        <w:pStyle w:val="ListBullet2"/>
      </w:pPr>
      <w:r w:rsidRPr="00AE62BF">
        <w:t>relevant legislation, codes of conduct and organisational p</w:t>
      </w:r>
      <w:r w:rsidRPr="00AE62BF">
        <w:t>rocedures</w:t>
      </w:r>
    </w:p>
    <w:p w:rsidR="00000000" w:rsidRPr="00AE62BF" w:rsidP="00AE62BF">
      <w:pPr>
        <w:pStyle w:val="ListBullet2"/>
      </w:pPr>
      <w:r w:rsidRPr="00AE62BF">
        <w:t xml:space="preserve">animal welfare and wellbeing requirements, including One Health </w:t>
      </w:r>
    </w:p>
    <w:p w:rsidR="00000000" w:rsidRPr="00AE62BF" w:rsidP="00AE62BF">
      <w:pPr>
        <w:pStyle w:val="ListBullet"/>
      </w:pPr>
      <w:r w:rsidRPr="00AE62BF">
        <w:t>relationships:</w:t>
      </w:r>
    </w:p>
    <w:p w:rsidR="00000000" w:rsidRPr="00AE62BF" w:rsidP="00AE62BF">
      <w:pPr>
        <w:pStyle w:val="ListBullet2"/>
      </w:pPr>
      <w:r w:rsidRPr="00AE62BF">
        <w:t>team members specified in the performance evidence.</w:t>
      </w:r>
    </w:p>
    <w:p w:rsidR="00000000" w:rsidRPr="00AE62BF" w:rsidP="00523940">
      <w:pPr>
        <w:pStyle w:val="BodyText"/>
      </w:pPr>
      <w:r w:rsidRPr="00AE62BF">
        <w:t>Assessors of this unit must satisfy the requirements for assessors in applicable vocational education and traini</w:t>
      </w:r>
      <w:r w:rsidRPr="00AE62BF">
        <w:t>ng legislation, frameworks and/or standards.</w:t>
      </w:r>
    </w:p>
    <w:p w:rsidR="00000000" w:rsidRPr="00AE62BF" w:rsidP="00AE62BF">
      <w:pPr>
        <w:pStyle w:val="Heading1"/>
      </w:pPr>
      <w:bookmarkStart w:id="5" w:name="O_1166390"/>
      <w:bookmarkEnd w:id="5"/>
      <w:r w:rsidRPr="00AE62BF">
        <w:t>Links</w:t>
      </w:r>
    </w:p>
    <w:p w:rsidR="00000000" w:rsidRPr="00AE62BF" w:rsidP="00523940">
      <w:pPr>
        <w:pStyle w:val="BodyText"/>
      </w:pPr>
      <w:r w:rsidRPr="00AE62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16B3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E62BF" w:rsidP="00AE62BF"/>
    <w:sectPr w:rsidSect="00AE62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2BF" w:rsidRPr="00523940" w:rsidP="005239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940" w:rsidP="00AE6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940" w:rsidP="00AE6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3940" w:rsidP="00AE6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9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2BF" w:rsidRPr="00523940" w:rsidP="005239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940" w:rsidRPr="002D2AF8" w:rsidP="00AE6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ACMAAS401 Manage animals and facilitate human-animal interaction in animal-assisted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23940" w:rsidP="00AE6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98D6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82D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CE20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2BF"/>
  </w:style>
  <w:style w:type="character" w:customStyle="1" w:styleId="Heading1Char">
    <w:name w:val="Heading 1 Char"/>
    <w:basedOn w:val="DefaultParagraphFont"/>
    <w:link w:val="Heading1"/>
    <w:rsid w:val="00AE6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2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2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2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62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6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62BF"/>
    <w:rPr>
      <w:b/>
    </w:rPr>
  </w:style>
  <w:style w:type="character" w:customStyle="1" w:styleId="Heading2Char">
    <w:name w:val="Heading 2 Char"/>
    <w:basedOn w:val="DefaultParagraphFont"/>
    <w:link w:val="Heading2"/>
    <w:rsid w:val="00AE6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2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2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2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2BF"/>
    <w:rPr>
      <w:b/>
      <w:spacing w:val="0"/>
    </w:rPr>
  </w:style>
  <w:style w:type="paragraph" w:customStyle="1" w:styleId="SuperTitle">
    <w:name w:val="SuperTitle"/>
    <w:basedOn w:val="Title"/>
    <w:rsid w:val="00AE6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6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2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2BF"/>
    <w:rPr>
      <w:i/>
    </w:rPr>
  </w:style>
  <w:style w:type="paragraph" w:styleId="Caption">
    <w:name w:val="caption"/>
    <w:basedOn w:val="BodyText"/>
    <w:next w:val="Normal"/>
    <w:qFormat/>
    <w:rsid w:val="00AE6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2BF"/>
  </w:style>
  <w:style w:type="paragraph" w:styleId="TableofFigures">
    <w:name w:val="table of figures"/>
    <w:basedOn w:val="Normal"/>
    <w:next w:val="Normal"/>
    <w:semiHidden/>
    <w:rsid w:val="00AE6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2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62BF"/>
    <w:rPr>
      <w:rFonts w:ascii="Wingdings" w:hAnsi="Wingdings"/>
    </w:rPr>
  </w:style>
  <w:style w:type="paragraph" w:customStyle="1" w:styleId="TableHeading">
    <w:name w:val="Table Heading"/>
    <w:basedOn w:val="HeadingBase"/>
    <w:rsid w:val="00AE6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2BF"/>
    <w:rPr>
      <w:color w:val="0033CC"/>
      <w:u w:val="none"/>
    </w:rPr>
  </w:style>
  <w:style w:type="paragraph" w:customStyle="1" w:styleId="BodyTextRight">
    <w:name w:val="Body Text Right"/>
    <w:basedOn w:val="BodyText"/>
    <w:rsid w:val="00AE6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2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2BF"/>
    <w:rPr>
      <w:sz w:val="32"/>
    </w:rPr>
  </w:style>
  <w:style w:type="paragraph" w:customStyle="1" w:styleId="HeadingProcedure">
    <w:name w:val="Heading Procedure"/>
    <w:basedOn w:val="HeadingBase"/>
    <w:next w:val="Normal"/>
    <w:rsid w:val="00AE6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2BF"/>
    <w:pPr>
      <w:spacing w:before="60" w:after="60"/>
    </w:pPr>
  </w:style>
  <w:style w:type="paragraph" w:styleId="ListContinue">
    <w:name w:val="List Continue"/>
    <w:basedOn w:val="List"/>
    <w:rsid w:val="00AE62BF"/>
    <w:pPr>
      <w:ind w:firstLine="0"/>
    </w:pPr>
  </w:style>
  <w:style w:type="paragraph" w:customStyle="1" w:styleId="ListNote">
    <w:name w:val="List Note"/>
    <w:basedOn w:val="List"/>
    <w:rsid w:val="00AE6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2BF"/>
    <w:rPr>
      <w:rFonts w:ascii="Courier New" w:hAnsi="Courier New"/>
    </w:rPr>
  </w:style>
  <w:style w:type="paragraph" w:customStyle="1" w:styleId="NoteBullet">
    <w:name w:val="Note Bullet"/>
    <w:basedOn w:val="Note"/>
    <w:rsid w:val="00AE6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2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2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2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6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2BF"/>
    <w:rPr>
      <w:b/>
      <w:smallCaps/>
    </w:rPr>
  </w:style>
  <w:style w:type="paragraph" w:customStyle="1" w:styleId="TableListNumber">
    <w:name w:val="Table List Number"/>
    <w:basedOn w:val="ListNumber"/>
    <w:rsid w:val="00AE6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2BF"/>
    <w:pPr>
      <w:numPr>
        <w:numId w:val="9"/>
      </w:numPr>
    </w:pPr>
  </w:style>
  <w:style w:type="paragraph" w:customStyle="1" w:styleId="ListAlpha2">
    <w:name w:val="List Alpha 2"/>
    <w:basedOn w:val="List2"/>
    <w:rsid w:val="00AE62BF"/>
    <w:pPr>
      <w:numPr>
        <w:numId w:val="8"/>
      </w:numPr>
    </w:pPr>
  </w:style>
  <w:style w:type="paragraph" w:styleId="List2">
    <w:name w:val="List 2"/>
    <w:basedOn w:val="BodyText"/>
    <w:rsid w:val="00AE6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2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2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62BF"/>
    <w:pPr>
      <w:numPr>
        <w:numId w:val="4"/>
      </w:numPr>
    </w:pPr>
  </w:style>
  <w:style w:type="paragraph" w:styleId="ListContinue2">
    <w:name w:val="List Continue 2"/>
    <w:basedOn w:val="List2"/>
    <w:rsid w:val="00AE62BF"/>
    <w:pPr>
      <w:ind w:firstLine="0"/>
    </w:pPr>
  </w:style>
  <w:style w:type="paragraph" w:styleId="ListContinue3">
    <w:name w:val="List Continue 3"/>
    <w:basedOn w:val="List3"/>
    <w:rsid w:val="00AE62BF"/>
    <w:pPr>
      <w:ind w:left="1021" w:firstLine="0"/>
    </w:pPr>
  </w:style>
  <w:style w:type="paragraph" w:styleId="ListContinue4">
    <w:name w:val="List Continue 4"/>
    <w:basedOn w:val="List4"/>
    <w:rsid w:val="00AE62BF"/>
    <w:pPr>
      <w:ind w:firstLine="0"/>
    </w:pPr>
  </w:style>
  <w:style w:type="paragraph" w:styleId="ListContinue5">
    <w:name w:val="List Continue 5"/>
    <w:basedOn w:val="List5"/>
    <w:rsid w:val="00AE62BF"/>
    <w:pPr>
      <w:ind w:firstLine="0"/>
    </w:pPr>
  </w:style>
  <w:style w:type="paragraph" w:styleId="ListNumber3">
    <w:name w:val="List Number 3"/>
    <w:basedOn w:val="List3"/>
    <w:rsid w:val="00AE62BF"/>
    <w:pPr>
      <w:numPr>
        <w:numId w:val="5"/>
      </w:numPr>
    </w:pPr>
  </w:style>
  <w:style w:type="paragraph" w:styleId="ListNumber4">
    <w:name w:val="List Number 4"/>
    <w:basedOn w:val="List4"/>
    <w:rsid w:val="00AE62BF"/>
    <w:pPr>
      <w:numPr>
        <w:numId w:val="6"/>
      </w:numPr>
    </w:pPr>
  </w:style>
  <w:style w:type="paragraph" w:styleId="ListNumber5">
    <w:name w:val="List Number 5"/>
    <w:basedOn w:val="List5"/>
    <w:rsid w:val="00AE62BF"/>
    <w:pPr>
      <w:numPr>
        <w:numId w:val="7"/>
      </w:numPr>
    </w:pPr>
  </w:style>
  <w:style w:type="paragraph" w:styleId="BlockText">
    <w:name w:val="Block Text"/>
    <w:basedOn w:val="Normal"/>
    <w:rsid w:val="00AE6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2BF"/>
    <w:rPr>
      <w:sz w:val="16"/>
      <w:vertAlign w:val="superscript"/>
    </w:rPr>
  </w:style>
  <w:style w:type="character" w:customStyle="1" w:styleId="Symbols">
    <w:name w:val="Symbols"/>
    <w:basedOn w:val="DefaultParagraphFont"/>
    <w:rsid w:val="00AE62BF"/>
    <w:rPr>
      <w:rFonts w:ascii="Symbol" w:hAnsi="Symbol"/>
    </w:rPr>
  </w:style>
  <w:style w:type="character" w:customStyle="1" w:styleId="MenuOptions">
    <w:name w:val="Menu Options"/>
    <w:basedOn w:val="DefaultParagraphFont"/>
    <w:rsid w:val="00AE6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2BF"/>
    <w:rPr>
      <w:b/>
    </w:rPr>
  </w:style>
  <w:style w:type="character" w:customStyle="1" w:styleId="Underlined">
    <w:name w:val="Underlined"/>
    <w:basedOn w:val="DefaultParagraphFont"/>
    <w:rsid w:val="00AE62BF"/>
    <w:rPr>
      <w:u w:val="single"/>
    </w:rPr>
  </w:style>
  <w:style w:type="paragraph" w:customStyle="1" w:styleId="TableBodyTextRight">
    <w:name w:val="Table Body Text Right"/>
    <w:basedOn w:val="TableBodyText"/>
    <w:rsid w:val="00AE6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2BF"/>
    <w:rPr>
      <w:sz w:val="18"/>
    </w:rPr>
  </w:style>
  <w:style w:type="paragraph" w:customStyle="1" w:styleId="BodySmallRight">
    <w:name w:val="Body Small Right"/>
    <w:basedOn w:val="BodyTextRight"/>
    <w:rsid w:val="00AE62BF"/>
    <w:rPr>
      <w:sz w:val="18"/>
      <w:szCs w:val="18"/>
    </w:rPr>
  </w:style>
  <w:style w:type="paragraph" w:customStyle="1" w:styleId="MarginEdition">
    <w:name w:val="Margin Edition"/>
    <w:basedOn w:val="MarginNote"/>
    <w:rsid w:val="00AE6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2BF"/>
    <w:rPr>
      <w:sz w:val="2"/>
      <w:szCs w:val="2"/>
    </w:rPr>
  </w:style>
  <w:style w:type="character" w:customStyle="1" w:styleId="Small">
    <w:name w:val="Small"/>
    <w:basedOn w:val="DefaultParagraphFont"/>
    <w:rsid w:val="00AE62BF"/>
    <w:rPr>
      <w:sz w:val="16"/>
    </w:rPr>
  </w:style>
  <w:style w:type="paragraph" w:customStyle="1" w:styleId="WideTable">
    <w:name w:val="Wide Table"/>
    <w:basedOn w:val="Normal"/>
    <w:rsid w:val="00AE6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2BF"/>
  </w:style>
  <w:style w:type="paragraph" w:styleId="Quote">
    <w:name w:val="Quote"/>
    <w:basedOn w:val="Heading1"/>
    <w:link w:val="QuoteChar"/>
    <w:qFormat/>
    <w:rsid w:val="00AE6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2BF"/>
    <w:pPr>
      <w:pageBreakBefore/>
    </w:pPr>
  </w:style>
  <w:style w:type="paragraph" w:customStyle="1" w:styleId="Border">
    <w:name w:val="Border"/>
    <w:basedOn w:val="Normal"/>
    <w:qFormat/>
    <w:rsid w:val="00AE6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2BF"/>
    <w:rPr>
      <w:u w:val="single"/>
    </w:rPr>
  </w:style>
  <w:style w:type="character" w:customStyle="1" w:styleId="BoldandItalics">
    <w:name w:val="Bold and Italics"/>
    <w:qFormat/>
    <w:rsid w:val="00AE62BF"/>
    <w:rPr>
      <w:b/>
      <w:i/>
      <w:u w:val="none"/>
    </w:rPr>
  </w:style>
  <w:style w:type="paragraph" w:styleId="BalloonText">
    <w:name w:val="Balloon Text"/>
    <w:basedOn w:val="Normal"/>
    <w:link w:val="BalloonTextChar"/>
    <w:rsid w:val="00AE6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2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2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2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39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4644</Characters>
  <Application>Microsoft Office Word</Application>
  <DocSecurity>0</DocSecurity>
  <Lines>113</Lines>
  <Paragraphs>94</Paragraphs>
  <ScaleCrop>false</ScaleCrop>
  <Company>Author-it Software Corporation Ltd.</Company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ACMAAS401 Manage animals and facilitate human-animal interaction in animal-assisted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2022-07-16T08:40:00Z</dcterms:created>
  <dcterms:modified xsi:type="dcterms:W3CDTF">2022-07-16T08:40:00Z</dcterms:modified>
</cp:coreProperties>
</file>