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079" w:rsidP="00270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ACM30317 Certificate III in Captive Animals</w:t>
      </w:r>
      <w:r>
        <w:fldChar w:fldCharType="end"/>
      </w:r>
    </w:p>
    <w:p w:rsidR="00270079" w:rsidP="00270079">
      <w:pPr>
        <w:pStyle w:val="Version"/>
        <w:sectPr w:rsidSect="00FC6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6F26" w:rsidP="00FC6F26">
      <w:pPr>
        <w:pStyle w:val="SuperHeading"/>
      </w:pPr>
      <w:r w:rsidRPr="00FC6F26">
        <w:t>ACM30317 Certificate III in Captive Animals</w:t>
      </w:r>
    </w:p>
    <w:p w:rsidR="00000000" w:rsidRPr="00FC6F26" w:rsidP="00FC6F26">
      <w:pPr>
        <w:pStyle w:val="Heading1"/>
      </w:pPr>
      <w:bookmarkStart w:id="1" w:name="O_1049788"/>
      <w:bookmarkEnd w:id="1"/>
      <w:r w:rsidRPr="00FC6F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6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Comments</w:t>
            </w:r>
          </w:p>
        </w:tc>
      </w:tr>
      <w:tr w:rsidTr="00FC6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This version released with ACM Animal Care and Management Training Package Version 3.0.</w:t>
            </w:r>
          </w:p>
        </w:tc>
      </w:tr>
      <w:tr w:rsidTr="00FC6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26" w:rsidP="00FC6F26">
            <w:pPr>
              <w:pStyle w:val="BodyText"/>
            </w:pPr>
            <w:r w:rsidRPr="00FC6F26">
              <w:t>This version released with ACM Animal Care and Management Training Package Version 1.0.</w:t>
            </w:r>
          </w:p>
        </w:tc>
      </w:tr>
    </w:tbl>
    <w:p w:rsidR="00000000" w:rsidRPr="00FC6F26" w:rsidP="00FC6F26">
      <w:pPr>
        <w:pStyle w:val="BodyText"/>
      </w:pPr>
    </w:p>
    <w:p w:rsidR="00000000" w:rsidRPr="00FC6F26" w:rsidP="00FC6F26">
      <w:pPr>
        <w:pStyle w:val="AllowPageBreak"/>
      </w:pPr>
    </w:p>
    <w:p w:rsidR="00000000" w:rsidRPr="00FC6F26" w:rsidP="00FC6F26">
      <w:pPr>
        <w:pStyle w:val="Heading1"/>
      </w:pPr>
      <w:bookmarkStart w:id="2" w:name="O_1049787"/>
      <w:bookmarkEnd w:id="2"/>
      <w:r w:rsidRPr="00FC6F26">
        <w:t>Qualification Description</w:t>
      </w:r>
    </w:p>
    <w:p w:rsidR="00000000" w:rsidRPr="00FC6F26" w:rsidP="00270079">
      <w:pPr>
        <w:pStyle w:val="BodyText"/>
      </w:pPr>
      <w:r w:rsidRPr="00FC6F26">
        <w:t xml:space="preserve">This qualification is a general industry qualification for persons operating at pre-trade level and undertaking animal care functions in a captive animal facility or institution. </w:t>
      </w:r>
    </w:p>
    <w:p w:rsidR="00000000" w:rsidRPr="00FC6F26" w:rsidP="00270079">
      <w:pPr>
        <w:pStyle w:val="BodyText"/>
      </w:pPr>
      <w:r w:rsidRPr="00FC6F26">
        <w:t xml:space="preserve">Job roles covered by this qualification </w:t>
      </w:r>
      <w:r w:rsidRPr="00FC6F26">
        <w:t>may include:</w:t>
      </w:r>
    </w:p>
    <w:p w:rsidR="00000000" w:rsidRPr="00FC6F26" w:rsidP="00FC6F26">
      <w:pPr>
        <w:pStyle w:val="ListBullet"/>
      </w:pPr>
      <w:r w:rsidRPr="00FC6F26">
        <w:t>Trainee keeper</w:t>
      </w:r>
    </w:p>
    <w:p w:rsidR="00000000" w:rsidRPr="00FC6F26" w:rsidP="00FC6F26">
      <w:pPr>
        <w:pStyle w:val="ListBullet"/>
      </w:pPr>
      <w:r w:rsidRPr="00FC6F26">
        <w:t>Pre-trade keeper</w:t>
      </w:r>
    </w:p>
    <w:p w:rsidR="00000000" w:rsidRPr="00FC6F26" w:rsidP="00FC6F26">
      <w:pPr>
        <w:pStyle w:val="ListBullet"/>
      </w:pPr>
      <w:r w:rsidRPr="00FC6F26">
        <w:t>Assistant keeper</w:t>
      </w:r>
    </w:p>
    <w:p w:rsidR="00000000" w:rsidRPr="00FC6F26" w:rsidP="00FC6F26">
      <w:pPr>
        <w:pStyle w:val="ListBullet"/>
      </w:pPr>
      <w:r w:rsidRPr="00FC6F26">
        <w:t>Animal care attendant</w:t>
      </w:r>
    </w:p>
    <w:p w:rsidR="00000000" w:rsidRPr="00FC6F26" w:rsidP="00FC6F26">
      <w:pPr>
        <w:pStyle w:val="ListBullet"/>
      </w:pPr>
      <w:r w:rsidRPr="00FC6F26">
        <w:t>Wildlife animal carer.</w:t>
      </w:r>
    </w:p>
    <w:p w:rsidR="00000000" w:rsidRPr="00FC6F26" w:rsidP="00270079">
      <w:pPr>
        <w:pStyle w:val="BodyText"/>
      </w:pPr>
      <w:r w:rsidRPr="00FC6F26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FC6F26">
        <w:t>uld be sought through the relevant State or Territory.</w:t>
      </w:r>
    </w:p>
    <w:p w:rsidR="00000000" w:rsidRPr="00FC6F26" w:rsidP="00FC6F26">
      <w:pPr>
        <w:pStyle w:val="Heading1"/>
      </w:pPr>
      <w:bookmarkStart w:id="3" w:name="O_1049786"/>
      <w:bookmarkEnd w:id="3"/>
      <w:r w:rsidRPr="00FC6F26">
        <w:t>Entry Requirements</w:t>
      </w:r>
    </w:p>
    <w:p w:rsidR="00000000" w:rsidRPr="00FC6F26" w:rsidP="00270079">
      <w:pPr>
        <w:pStyle w:val="BodyText"/>
      </w:pPr>
      <w:r w:rsidRPr="00FC6F26">
        <w:t>There are no entry requirements for this qualification.</w:t>
      </w:r>
    </w:p>
    <w:p w:rsidR="00000000" w:rsidRPr="00FC6F26" w:rsidP="00FC6F26">
      <w:pPr>
        <w:pStyle w:val="Heading1"/>
      </w:pPr>
      <w:bookmarkStart w:id="4" w:name="O_1049785"/>
      <w:bookmarkEnd w:id="4"/>
      <w:r w:rsidRPr="00FC6F26">
        <w:t>Packaging Rules</w:t>
      </w:r>
    </w:p>
    <w:p w:rsidR="00000000" w:rsidRPr="00FC6F26" w:rsidP="00270079">
      <w:pPr>
        <w:pStyle w:val="BodyText"/>
      </w:pPr>
      <w:r w:rsidRPr="00FC6F26">
        <w:t xml:space="preserve">To achieve this qualification, competency must be demonstrated in: </w:t>
      </w:r>
    </w:p>
    <w:p w:rsidR="00000000" w:rsidRPr="00FC6F26" w:rsidP="00FC6F26">
      <w:pPr>
        <w:pStyle w:val="ListBullet"/>
      </w:pPr>
      <w:r w:rsidRPr="00FC6F26">
        <w:t xml:space="preserve">16 </w:t>
      </w:r>
      <w:r w:rsidRPr="00FC6F26">
        <w:t>units of competency:</w:t>
      </w:r>
    </w:p>
    <w:p w:rsidR="00000000" w:rsidRPr="00FC6F26" w:rsidP="00FC6F26">
      <w:pPr>
        <w:pStyle w:val="ListBullet2"/>
      </w:pPr>
      <w:r w:rsidRPr="00FC6F26">
        <w:t>11 core units plus</w:t>
      </w:r>
    </w:p>
    <w:p w:rsidR="00000000" w:rsidRPr="00FC6F26" w:rsidP="00FC6F26">
      <w:pPr>
        <w:pStyle w:val="ListBullet2"/>
      </w:pPr>
      <w:r w:rsidRPr="00FC6F26">
        <w:t>5 elective units.</w:t>
      </w:r>
    </w:p>
    <w:p w:rsidR="00000000" w:rsidRPr="00FC6F26" w:rsidP="00FC6F26">
      <w:pPr>
        <w:pStyle w:val="BodyText"/>
      </w:pPr>
    </w:p>
    <w:p w:rsidR="00000000" w:rsidRPr="00FC6F26" w:rsidP="00270079">
      <w:pPr>
        <w:pStyle w:val="BodyText"/>
      </w:pPr>
      <w:r w:rsidRPr="00FC6F26">
        <w:t>Elective units must ensure the integrity of the qualification’</w:t>
      </w:r>
      <w:r w:rsidRPr="00FC6F26">
        <w:t>s Australian Qualifications Framework (AQF) alignment and contribute to a valid, industry-supported vocational outcome. The electives are to be chosen as follows:</w:t>
      </w:r>
    </w:p>
    <w:p w:rsidR="00000000" w:rsidRPr="00FC6F26" w:rsidP="00FC6F26">
      <w:pPr>
        <w:pStyle w:val="ListBullet"/>
      </w:pPr>
      <w:r w:rsidRPr="00FC6F26">
        <w:t>at least 3 from the electives listed below</w:t>
      </w:r>
    </w:p>
    <w:p w:rsidR="00000000" w:rsidRPr="00FC6F26" w:rsidP="00FC6F26">
      <w:pPr>
        <w:pStyle w:val="ListBullet"/>
      </w:pPr>
      <w:r w:rsidRPr="00FC6F26">
        <w:t>up to 2 from any currently endorsed Training Pack</w:t>
      </w:r>
      <w:r w:rsidRPr="00FC6F26">
        <w:t>age or accredited course.</w:t>
      </w:r>
    </w:p>
    <w:p w:rsidR="00000000" w:rsidRPr="00FC6F26" w:rsidP="00FC6F26">
      <w:pPr>
        <w:pStyle w:val="BodyText"/>
      </w:pPr>
    </w:p>
    <w:p w:rsidR="00000000" w:rsidRPr="00FC6F26" w:rsidP="00FC6F26">
      <w:pPr>
        <w:pStyle w:val="BodyTextBold"/>
      </w:pPr>
      <w:r w:rsidRPr="00FC6F2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Work within a captive animal facility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Prepare and present information to the public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Prepare and maintain animal housing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Assist with capturing, restraining and moving animals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Monitor animal reproduction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 xml:space="preserve">Care for young animals 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ACMGAS301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Maintain and monitor animal health and wellbeing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ACMGAS302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enrichment for animals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ACMGAS303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Plan for and provide nutritional requirements for animals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ACMSUS201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Participate in environmentally sustainable work practices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26" w:rsidP="00FC6F26">
            <w:pPr>
              <w:pStyle w:val="BodyText"/>
            </w:pPr>
            <w:r w:rsidRPr="00FC6F26">
              <w:t>Contribute to workplace health and safety processes</w:t>
            </w:r>
          </w:p>
        </w:tc>
      </w:tr>
    </w:tbl>
    <w:p w:rsidR="00000000" w:rsidRPr="00FC6F26" w:rsidP="00FC6F26">
      <w:pPr>
        <w:pStyle w:val="BodyText"/>
      </w:pPr>
    </w:p>
    <w:p w:rsidR="00000000" w:rsidRPr="00FC6F26" w:rsidP="00FC6F26">
      <w:pPr>
        <w:pStyle w:val="BodyTextBold"/>
      </w:pPr>
      <w:r w:rsidRPr="00FC6F26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ACMATE306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Follow containment and exclusion procedures in animal facilities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Support collection management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</w:t>
            </w:r>
            <w:r w:rsidRPr="00FC6F26">
              <w:t>CMCAN307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Rehabilitate native wildlife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Release native animals to natural environment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Develop institutional husbandry guidelines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ACMCAN310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Assist with exhibit design and renovation planning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ACMGAS305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Rescue animals and apply basic first aid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ACMGAS306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Assist with conditioning animals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amphibians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birds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common native mammals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 xml:space="preserve">Provide basic care of </w:t>
            </w:r>
            <w:r w:rsidRPr="00FC6F26">
              <w:t>domestic dogs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domestic cats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marine fish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freshwater fish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marine invertebrates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terrestrial and freshwater invertebrates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mammals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non-venomous reptiles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ACMSPE312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Provide basic care of rodents and rabbits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AHCFAU301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Respond to wildlife emergencies</w:t>
            </w:r>
          </w:p>
        </w:tc>
      </w:tr>
      <w:tr w:rsidTr="00FC6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AHCNAR202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26" w:rsidP="00FC6F26">
            <w:pPr>
              <w:pStyle w:val="BodyText"/>
            </w:pPr>
            <w:r w:rsidRPr="00FC6F26">
              <w:t>Maintain wildlife habitat refuges</w:t>
            </w:r>
          </w:p>
        </w:tc>
      </w:tr>
    </w:tbl>
    <w:p w:rsidR="00000000" w:rsidRPr="00FC6F26" w:rsidP="00FC6F26">
      <w:pPr>
        <w:pStyle w:val="BodyText"/>
      </w:pPr>
    </w:p>
    <w:p w:rsidR="00000000" w:rsidRPr="00FC6F26" w:rsidP="00FC6F26">
      <w:pPr>
        <w:pStyle w:val="AllowPageBreak"/>
      </w:pPr>
    </w:p>
    <w:p w:rsidR="00000000" w:rsidRPr="00FC6F26" w:rsidP="00FC6F26">
      <w:pPr>
        <w:pStyle w:val="Heading1"/>
      </w:pPr>
      <w:bookmarkStart w:id="5" w:name="O_1049784"/>
      <w:bookmarkEnd w:id="5"/>
      <w:r w:rsidRPr="00FC6F26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FC6F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Bold"/>
              <w:rPr>
                <w:lang w:val="en-NZ"/>
              </w:rPr>
            </w:pPr>
            <w:r w:rsidRPr="00FC6F26">
              <w:t>Equivalence status</w:t>
            </w:r>
          </w:p>
        </w:tc>
      </w:tr>
      <w:tr w:rsidTr="00FC6F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ACM30317 Certificate III in Captive Animals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>ACM30317 Certificate III in Captive Animals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26" w:rsidP="00FC6F26">
            <w:pPr>
              <w:pStyle w:val="BodyText"/>
            </w:pPr>
            <w:r w:rsidRPr="00FC6F26">
              <w:t xml:space="preserve">Updated elective unit ACMATE302   </w:t>
            </w:r>
          </w:p>
          <w:p w:rsidR="00000000" w:rsidP="00FC6F26">
            <w:pPr>
              <w:pStyle w:val="BodyText"/>
              <w:rPr>
                <w:lang w:val="en-NZ"/>
              </w:rPr>
            </w:pPr>
            <w:r w:rsidRPr="00FC6F26">
              <w:t xml:space="preserve">Elective code updated to ACMATE306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F26" w:rsidP="00FC6F26">
            <w:pPr>
              <w:pStyle w:val="BodyText"/>
            </w:pPr>
            <w:r w:rsidRPr="00FC6F26">
              <w:t>Equivalent qualification</w:t>
            </w:r>
          </w:p>
          <w:p w:rsidR="00000000" w:rsidRPr="00FC6F26" w:rsidP="00FC6F26">
            <w:pPr>
              <w:pStyle w:val="BodyText"/>
            </w:pPr>
          </w:p>
        </w:tc>
      </w:tr>
    </w:tbl>
    <w:p w:rsidR="00000000" w:rsidRPr="00FC6F26" w:rsidP="00FC6F26">
      <w:pPr>
        <w:pStyle w:val="BodyText"/>
      </w:pPr>
    </w:p>
    <w:p w:rsidR="00000000" w:rsidRPr="00FC6F26" w:rsidP="00FC6F26">
      <w:pPr>
        <w:pStyle w:val="AllowPageBreak"/>
      </w:pPr>
    </w:p>
    <w:p w:rsidR="00000000" w:rsidRPr="00FC6F26" w:rsidP="00FC6F26">
      <w:pPr>
        <w:pStyle w:val="Heading1"/>
      </w:pPr>
      <w:bookmarkStart w:id="6" w:name="O_1049789"/>
      <w:bookmarkEnd w:id="6"/>
      <w:r w:rsidRPr="00FC6F26">
        <w:t>Links</w:t>
      </w:r>
    </w:p>
    <w:p w:rsidR="00000000" w:rsidRPr="00FC6F26" w:rsidP="00270079">
      <w:pPr>
        <w:pStyle w:val="BodyText"/>
      </w:pPr>
      <w:r w:rsidRPr="00FC6F26">
        <w:t>Companion Volumes, including Implementation Guides, are available at VETNe</w:t>
      </w:r>
      <w:r w:rsidRPr="00FC6F26">
        <w:t xml:space="preserve">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670C1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C6F26" w:rsidP="00FC6F26"/>
    <w:sectPr w:rsidSect="00FC6F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26" w:rsidRPr="00270079" w:rsidP="00270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79" w:rsidP="00FC6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079" w:rsidP="00FC6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0079" w:rsidP="00FC6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F26" w:rsidRPr="00270079" w:rsidP="00270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079" w:rsidRPr="002D2AF8" w:rsidP="00FC6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ACM30317 Certificate III in Captive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September 2019</w:t>
    </w:r>
    <w:r>
      <w:fldChar w:fldCharType="end"/>
    </w:r>
  </w:p>
  <w:p w:rsidR="00270079" w:rsidP="00FC6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C8E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E25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44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F26"/>
  </w:style>
  <w:style w:type="character" w:customStyle="1" w:styleId="Heading1Char">
    <w:name w:val="Heading 1 Char"/>
    <w:basedOn w:val="DefaultParagraphFont"/>
    <w:link w:val="Heading1"/>
    <w:rsid w:val="00FC6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F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6F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6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6F26"/>
    <w:rPr>
      <w:b/>
    </w:rPr>
  </w:style>
  <w:style w:type="character" w:customStyle="1" w:styleId="Heading2Char">
    <w:name w:val="Heading 2 Char"/>
    <w:basedOn w:val="DefaultParagraphFont"/>
    <w:link w:val="Heading2"/>
    <w:rsid w:val="00FC6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6F26"/>
    <w:rPr>
      <w:b/>
      <w:spacing w:val="0"/>
    </w:rPr>
  </w:style>
  <w:style w:type="paragraph" w:customStyle="1" w:styleId="SuperTitle">
    <w:name w:val="SuperTitle"/>
    <w:basedOn w:val="Title"/>
    <w:rsid w:val="00FC6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F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F26"/>
    <w:rPr>
      <w:i/>
    </w:rPr>
  </w:style>
  <w:style w:type="paragraph" w:styleId="Caption">
    <w:name w:val="caption"/>
    <w:basedOn w:val="BodyText"/>
    <w:next w:val="Normal"/>
    <w:qFormat/>
    <w:rsid w:val="00FC6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F26"/>
  </w:style>
  <w:style w:type="paragraph" w:styleId="TableofFigures">
    <w:name w:val="table of figures"/>
    <w:basedOn w:val="Normal"/>
    <w:next w:val="Normal"/>
    <w:semiHidden/>
    <w:rsid w:val="00FC6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F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F26"/>
    <w:rPr>
      <w:rFonts w:ascii="Wingdings" w:hAnsi="Wingdings"/>
    </w:rPr>
  </w:style>
  <w:style w:type="paragraph" w:customStyle="1" w:styleId="TableHeading">
    <w:name w:val="Table Heading"/>
    <w:basedOn w:val="HeadingBase"/>
    <w:rsid w:val="00FC6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F26"/>
    <w:rPr>
      <w:color w:val="0033CC"/>
      <w:u w:val="none"/>
    </w:rPr>
  </w:style>
  <w:style w:type="paragraph" w:customStyle="1" w:styleId="BodyTextRight">
    <w:name w:val="Body Text Right"/>
    <w:basedOn w:val="BodyText"/>
    <w:rsid w:val="00FC6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F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F26"/>
    <w:rPr>
      <w:sz w:val="32"/>
    </w:rPr>
  </w:style>
  <w:style w:type="paragraph" w:customStyle="1" w:styleId="HeadingProcedure">
    <w:name w:val="Heading Procedure"/>
    <w:basedOn w:val="HeadingBase"/>
    <w:next w:val="Normal"/>
    <w:rsid w:val="00FC6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F26"/>
    <w:pPr>
      <w:spacing w:before="60" w:after="60"/>
    </w:pPr>
  </w:style>
  <w:style w:type="paragraph" w:styleId="ListContinue">
    <w:name w:val="List Continue"/>
    <w:basedOn w:val="List"/>
    <w:rsid w:val="00FC6F26"/>
    <w:pPr>
      <w:ind w:firstLine="0"/>
    </w:pPr>
  </w:style>
  <w:style w:type="paragraph" w:customStyle="1" w:styleId="ListNote">
    <w:name w:val="List Note"/>
    <w:basedOn w:val="List"/>
    <w:rsid w:val="00FC6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F26"/>
    <w:rPr>
      <w:rFonts w:ascii="Courier New" w:hAnsi="Courier New"/>
    </w:rPr>
  </w:style>
  <w:style w:type="paragraph" w:customStyle="1" w:styleId="NoteBullet">
    <w:name w:val="Note Bullet"/>
    <w:basedOn w:val="Note"/>
    <w:rsid w:val="00FC6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F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F26"/>
    <w:rPr>
      <w:b/>
      <w:smallCaps/>
    </w:rPr>
  </w:style>
  <w:style w:type="paragraph" w:customStyle="1" w:styleId="TableListNumber">
    <w:name w:val="Table List Number"/>
    <w:basedOn w:val="ListNumber"/>
    <w:rsid w:val="00FC6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F26"/>
    <w:pPr>
      <w:numPr>
        <w:numId w:val="9"/>
      </w:numPr>
    </w:pPr>
  </w:style>
  <w:style w:type="paragraph" w:customStyle="1" w:styleId="ListAlpha2">
    <w:name w:val="List Alpha 2"/>
    <w:basedOn w:val="List2"/>
    <w:rsid w:val="00FC6F26"/>
    <w:pPr>
      <w:numPr>
        <w:numId w:val="8"/>
      </w:numPr>
    </w:pPr>
  </w:style>
  <w:style w:type="paragraph" w:styleId="List2">
    <w:name w:val="List 2"/>
    <w:basedOn w:val="BodyText"/>
    <w:rsid w:val="00FC6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F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F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F26"/>
    <w:pPr>
      <w:numPr>
        <w:numId w:val="4"/>
      </w:numPr>
    </w:pPr>
  </w:style>
  <w:style w:type="paragraph" w:styleId="ListContinue2">
    <w:name w:val="List Continue 2"/>
    <w:basedOn w:val="List2"/>
    <w:rsid w:val="00FC6F26"/>
    <w:pPr>
      <w:ind w:firstLine="0"/>
    </w:pPr>
  </w:style>
  <w:style w:type="paragraph" w:styleId="ListContinue3">
    <w:name w:val="List Continue 3"/>
    <w:basedOn w:val="List3"/>
    <w:rsid w:val="00FC6F26"/>
    <w:pPr>
      <w:ind w:left="1021" w:firstLine="0"/>
    </w:pPr>
  </w:style>
  <w:style w:type="paragraph" w:styleId="ListContinue4">
    <w:name w:val="List Continue 4"/>
    <w:basedOn w:val="List4"/>
    <w:rsid w:val="00FC6F26"/>
    <w:pPr>
      <w:ind w:firstLine="0"/>
    </w:pPr>
  </w:style>
  <w:style w:type="paragraph" w:styleId="ListContinue5">
    <w:name w:val="List Continue 5"/>
    <w:basedOn w:val="List5"/>
    <w:rsid w:val="00FC6F26"/>
    <w:pPr>
      <w:ind w:firstLine="0"/>
    </w:pPr>
  </w:style>
  <w:style w:type="paragraph" w:styleId="ListNumber3">
    <w:name w:val="List Number 3"/>
    <w:basedOn w:val="List3"/>
    <w:rsid w:val="00FC6F26"/>
    <w:pPr>
      <w:numPr>
        <w:numId w:val="5"/>
      </w:numPr>
    </w:pPr>
  </w:style>
  <w:style w:type="paragraph" w:styleId="ListNumber4">
    <w:name w:val="List Number 4"/>
    <w:basedOn w:val="List4"/>
    <w:rsid w:val="00FC6F26"/>
    <w:pPr>
      <w:numPr>
        <w:numId w:val="6"/>
      </w:numPr>
    </w:pPr>
  </w:style>
  <w:style w:type="paragraph" w:styleId="ListNumber5">
    <w:name w:val="List Number 5"/>
    <w:basedOn w:val="List5"/>
    <w:rsid w:val="00FC6F26"/>
    <w:pPr>
      <w:numPr>
        <w:numId w:val="7"/>
      </w:numPr>
    </w:pPr>
  </w:style>
  <w:style w:type="paragraph" w:styleId="BlockText">
    <w:name w:val="Block Text"/>
    <w:basedOn w:val="Normal"/>
    <w:rsid w:val="00FC6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F26"/>
    <w:rPr>
      <w:sz w:val="16"/>
      <w:vertAlign w:val="superscript"/>
    </w:rPr>
  </w:style>
  <w:style w:type="character" w:customStyle="1" w:styleId="Symbols">
    <w:name w:val="Symbols"/>
    <w:basedOn w:val="DefaultParagraphFont"/>
    <w:rsid w:val="00FC6F26"/>
    <w:rPr>
      <w:rFonts w:ascii="Symbol" w:hAnsi="Symbol"/>
    </w:rPr>
  </w:style>
  <w:style w:type="character" w:customStyle="1" w:styleId="MenuOptions">
    <w:name w:val="Menu Options"/>
    <w:basedOn w:val="DefaultParagraphFont"/>
    <w:rsid w:val="00FC6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F26"/>
    <w:rPr>
      <w:b/>
    </w:rPr>
  </w:style>
  <w:style w:type="character" w:customStyle="1" w:styleId="Underlined">
    <w:name w:val="Underlined"/>
    <w:basedOn w:val="DefaultParagraphFont"/>
    <w:rsid w:val="00FC6F26"/>
    <w:rPr>
      <w:u w:val="single"/>
    </w:rPr>
  </w:style>
  <w:style w:type="paragraph" w:customStyle="1" w:styleId="TableBodyTextRight">
    <w:name w:val="Table Body Text Right"/>
    <w:basedOn w:val="TableBodyText"/>
    <w:rsid w:val="00FC6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F26"/>
    <w:rPr>
      <w:sz w:val="18"/>
    </w:rPr>
  </w:style>
  <w:style w:type="paragraph" w:customStyle="1" w:styleId="BodySmallRight">
    <w:name w:val="Body Small Right"/>
    <w:basedOn w:val="BodyTextRight"/>
    <w:rsid w:val="00FC6F26"/>
    <w:rPr>
      <w:sz w:val="18"/>
      <w:szCs w:val="18"/>
    </w:rPr>
  </w:style>
  <w:style w:type="paragraph" w:customStyle="1" w:styleId="MarginEdition">
    <w:name w:val="Margin Edition"/>
    <w:basedOn w:val="MarginNote"/>
    <w:rsid w:val="00FC6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F26"/>
    <w:rPr>
      <w:sz w:val="2"/>
      <w:szCs w:val="2"/>
    </w:rPr>
  </w:style>
  <w:style w:type="character" w:customStyle="1" w:styleId="Small">
    <w:name w:val="Small"/>
    <w:basedOn w:val="DefaultParagraphFont"/>
    <w:rsid w:val="00FC6F26"/>
    <w:rPr>
      <w:sz w:val="16"/>
    </w:rPr>
  </w:style>
  <w:style w:type="paragraph" w:customStyle="1" w:styleId="WideTable">
    <w:name w:val="Wide Table"/>
    <w:basedOn w:val="Normal"/>
    <w:rsid w:val="00FC6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F26"/>
  </w:style>
  <w:style w:type="paragraph" w:styleId="Quote">
    <w:name w:val="Quote"/>
    <w:basedOn w:val="Heading1"/>
    <w:link w:val="QuoteChar"/>
    <w:qFormat/>
    <w:rsid w:val="00FC6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F26"/>
    <w:pPr>
      <w:pageBreakBefore/>
    </w:pPr>
  </w:style>
  <w:style w:type="paragraph" w:customStyle="1" w:styleId="Border">
    <w:name w:val="Border"/>
    <w:basedOn w:val="Normal"/>
    <w:qFormat/>
    <w:rsid w:val="00FC6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F26"/>
    <w:rPr>
      <w:u w:val="single"/>
    </w:rPr>
  </w:style>
  <w:style w:type="character" w:customStyle="1" w:styleId="BoldandItalics">
    <w:name w:val="Bold and Italics"/>
    <w:qFormat/>
    <w:rsid w:val="00FC6F26"/>
    <w:rPr>
      <w:b/>
      <w:i/>
      <w:u w:val="none"/>
    </w:rPr>
  </w:style>
  <w:style w:type="paragraph" w:styleId="BalloonText">
    <w:name w:val="Balloon Text"/>
    <w:basedOn w:val="Normal"/>
    <w:link w:val="BalloonTextChar"/>
    <w:rsid w:val="00FC6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F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0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3481</Characters>
  <Application>Microsoft Office Word</Application>
  <DocSecurity>0</DocSecurity>
  <Lines>158</Lines>
  <Paragraphs>129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ACM30317 Certificate III in Captive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2019-09-16T05:55:00Z</dcterms:created>
  <dcterms:modified xsi:type="dcterms:W3CDTF">2019-09-16T05:55:00Z</dcterms:modified>
</cp:coreProperties>
</file>