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2F5" w:rsidP="00CD6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ACM30121 Certificate III in Animal Care Services</w:t>
      </w:r>
      <w:r>
        <w:fldChar w:fldCharType="end"/>
      </w:r>
    </w:p>
    <w:p w:rsidR="00CD62F5" w:rsidP="00CD62F5">
      <w:pPr>
        <w:pStyle w:val="Version"/>
        <w:sectPr w:rsidSect="002A2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A20CE" w:rsidP="002A20CE">
      <w:pPr>
        <w:pStyle w:val="SuperHeading"/>
      </w:pPr>
      <w:r w:rsidRPr="002A20CE">
        <w:t>ACM30121 Certificate III in Animal Care Services</w:t>
      </w:r>
    </w:p>
    <w:p w:rsidR="00000000" w:rsidRPr="002A20CE" w:rsidP="002A20CE">
      <w:pPr>
        <w:pStyle w:val="Heading1"/>
      </w:pPr>
      <w:bookmarkStart w:id="1" w:name="O_1217709"/>
      <w:bookmarkEnd w:id="1"/>
      <w:r w:rsidRPr="002A20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Comments</w:t>
            </w:r>
          </w:p>
        </w:tc>
      </w:tr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This version released with ACM Animal Care and Management Training Package Version 5.0.</w:t>
            </w:r>
          </w:p>
        </w:tc>
      </w:tr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This version released with ACM Animal Care and Management Training Package Version 4.0.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AllowPageBreak"/>
      </w:pPr>
    </w:p>
    <w:p w:rsidR="00000000" w:rsidRPr="002A20CE" w:rsidP="002A20CE">
      <w:pPr>
        <w:pStyle w:val="Heading1"/>
      </w:pPr>
      <w:bookmarkStart w:id="2" w:name="O_1217708"/>
      <w:bookmarkEnd w:id="2"/>
      <w:r w:rsidRPr="002A20CE">
        <w:t>Qualification Description</w:t>
      </w:r>
    </w:p>
    <w:p w:rsidR="00000000" w:rsidRPr="002A20CE" w:rsidP="00CD62F5">
      <w:pPr>
        <w:pStyle w:val="BodyText"/>
      </w:pPr>
      <w:r w:rsidRPr="002A20CE">
        <w:t xml:space="preserve">This qualification describes the skills and knowledge required to work in a broad range of roles in animal care facilities and services, including boarding/day care, breeding, shelters/holding centres, pet grooming, pet </w:t>
      </w:r>
      <w:r w:rsidRPr="002A20CE">
        <w:t>sitting and other animal businesses.</w:t>
      </w:r>
    </w:p>
    <w:p w:rsidR="00000000" w:rsidRPr="002A20CE" w:rsidP="00CD62F5">
      <w:pPr>
        <w:pStyle w:val="BodyText"/>
      </w:pPr>
      <w:r w:rsidRPr="002A20CE">
        <w:t>Individuals in these roles perform a range of animal care tasks under broad direction which involve discretion and judgement in handling animals, selecting and operating tools and equipment, coordinating resources and p</w:t>
      </w:r>
      <w:r w:rsidRPr="002A20CE">
        <w:t>roblem solving. They are required to take responsibility for their own work including, carrying out assigned tasks, compliance with animal welfare, organising processes, solving problems and working to schedules.</w:t>
      </w:r>
    </w:p>
    <w:p w:rsidR="00000000" w:rsidRPr="002A20CE" w:rsidP="00CD62F5">
      <w:pPr>
        <w:pStyle w:val="BodyText"/>
      </w:pPr>
      <w:r w:rsidRPr="002A20CE">
        <w:t>The qualification allows for specialisation in:</w:t>
      </w:r>
    </w:p>
    <w:p w:rsidR="00000000" w:rsidRPr="002A20CE" w:rsidP="002A20CE">
      <w:pPr>
        <w:pStyle w:val="ListBullet"/>
      </w:pPr>
      <w:r w:rsidRPr="002A20CE">
        <w:t>Animal Care</w:t>
      </w:r>
    </w:p>
    <w:p w:rsidR="00000000" w:rsidRPr="002A20CE" w:rsidP="002A20CE">
      <w:pPr>
        <w:pStyle w:val="ListBullet"/>
      </w:pPr>
      <w:r w:rsidRPr="002A20CE">
        <w:t>Pet Grooming</w:t>
      </w:r>
    </w:p>
    <w:p w:rsidR="00000000" w:rsidRPr="002A20CE" w:rsidP="002A20CE">
      <w:pPr>
        <w:pStyle w:val="ListBullet"/>
      </w:pPr>
      <w:r w:rsidRPr="002A20CE">
        <w:t>Customer Service.</w:t>
      </w:r>
    </w:p>
    <w:p w:rsidR="00000000" w:rsidRPr="002A20CE" w:rsidP="00CD62F5">
      <w:pPr>
        <w:pStyle w:val="BodyText"/>
      </w:pPr>
      <w:r w:rsidRPr="002A20CE">
        <w:t xml:space="preserve">This qualification is suitable to be undertaken as an apprenticeship or traineeship pathway. </w:t>
      </w:r>
    </w:p>
    <w:p w:rsidR="00000000" w:rsidRPr="002A20CE" w:rsidP="00CD62F5">
      <w:pPr>
        <w:pStyle w:val="BodyText"/>
      </w:pPr>
      <w:r w:rsidRPr="002A20CE">
        <w:t xml:space="preserve">No licensing, legislative or certification requirements apply to this </w:t>
      </w:r>
      <w:r w:rsidRPr="002A20CE">
        <w:t>qualification at the time of publication.</w:t>
      </w:r>
    </w:p>
    <w:p w:rsidR="00000000" w:rsidRPr="002A20CE" w:rsidP="002A20CE">
      <w:pPr>
        <w:pStyle w:val="Heading1"/>
      </w:pPr>
      <w:bookmarkStart w:id="3" w:name="O_1217707"/>
      <w:bookmarkEnd w:id="3"/>
      <w:r w:rsidRPr="002A20CE">
        <w:t>Entry Requirements</w:t>
      </w:r>
    </w:p>
    <w:p w:rsidR="00000000" w:rsidRPr="002A20CE" w:rsidP="00CD62F5">
      <w:pPr>
        <w:pStyle w:val="BodyText"/>
      </w:pPr>
      <w:r w:rsidRPr="002A20CE">
        <w:t>There are no entry requirements for this qualification.</w:t>
      </w:r>
    </w:p>
    <w:p w:rsidR="00000000" w:rsidRPr="002A20CE" w:rsidP="002A20CE">
      <w:pPr>
        <w:pStyle w:val="Heading1"/>
      </w:pPr>
      <w:bookmarkStart w:id="4" w:name="O_1217706"/>
      <w:bookmarkEnd w:id="4"/>
      <w:r w:rsidRPr="002A20CE">
        <w:t>Packaging Rules</w:t>
      </w:r>
    </w:p>
    <w:p w:rsidR="00000000" w:rsidRPr="002A20CE" w:rsidP="00CD62F5">
      <w:pPr>
        <w:pStyle w:val="BodyText"/>
      </w:pPr>
      <w:r w:rsidRPr="002A20CE">
        <w:t>To achieve this qualification, competency must be demonstrated in:</w:t>
      </w:r>
    </w:p>
    <w:p w:rsidR="00000000" w:rsidRPr="002A20CE" w:rsidP="002A20CE">
      <w:pPr>
        <w:pStyle w:val="ListBullet"/>
      </w:pPr>
      <w:r w:rsidRPr="002A20CE">
        <w:t>17 units of compe</w:t>
      </w:r>
      <w:r w:rsidRPr="002A20CE">
        <w:t>tency:</w:t>
      </w:r>
    </w:p>
    <w:p w:rsidR="00000000" w:rsidRPr="002A20CE" w:rsidP="002A20CE">
      <w:pPr>
        <w:pStyle w:val="ListBullet2"/>
      </w:pPr>
      <w:r w:rsidRPr="002A20CE">
        <w:t>7 core units plus</w:t>
      </w:r>
    </w:p>
    <w:p w:rsidR="00000000" w:rsidRPr="002A20CE" w:rsidP="002A20CE">
      <w:pPr>
        <w:pStyle w:val="ListBullet2"/>
      </w:pPr>
      <w:r w:rsidRPr="002A20CE">
        <w:t>10 elective units.</w:t>
      </w:r>
    </w:p>
    <w:p w:rsidR="00000000" w:rsidRPr="002A20CE" w:rsidP="00CD62F5">
      <w:pPr>
        <w:pStyle w:val="BodyText"/>
      </w:pPr>
      <w:r w:rsidRPr="002A20CE">
        <w:t xml:space="preserve">Elective units must ensure the integrity of the qualification’s Australian Qualifications Framework (AQF) alignment and contribute to a valid, </w:t>
      </w:r>
      <w:r w:rsidRPr="002A20CE">
        <w:t>industry-supported vocational outcome. Electives can be chosen to provide a general qualification or a qualification with a specialisation.</w:t>
      </w:r>
    </w:p>
    <w:p w:rsidR="00000000" w:rsidRPr="002A20CE" w:rsidP="00CD62F5">
      <w:pPr>
        <w:pStyle w:val="BodyText"/>
      </w:pPr>
      <w:r w:rsidRPr="002A20CE">
        <w:t xml:space="preserve">For the award of the </w:t>
      </w:r>
      <w:r w:rsidRPr="002A20CE">
        <w:rPr>
          <w:rStyle w:val="Emphasis"/>
        </w:rPr>
        <w:t>Certificate III in Animal Care Services</w:t>
      </w:r>
      <w:r w:rsidRPr="002A20CE">
        <w:t xml:space="preserve"> choose:</w:t>
      </w:r>
    </w:p>
    <w:p w:rsidR="00000000" w:rsidRPr="002A20CE" w:rsidP="002A20CE">
      <w:pPr>
        <w:pStyle w:val="ListBullet"/>
      </w:pPr>
      <w:r w:rsidRPr="002A20CE">
        <w:t xml:space="preserve">at least 9 units from the electives in Groups </w:t>
      </w:r>
      <w:r w:rsidRPr="002A20CE">
        <w:t>A to D</w:t>
      </w:r>
    </w:p>
    <w:p w:rsidR="00000000" w:rsidRPr="002A20CE" w:rsidP="002A20CE">
      <w:pPr>
        <w:pStyle w:val="ListBullet"/>
      </w:pPr>
      <w:r w:rsidRPr="002A20CE">
        <w:t>up to 1 unit from any currently endorsed Training Package or accredited course.</w:t>
      </w:r>
    </w:p>
    <w:p w:rsidR="00000000" w:rsidRPr="002A20CE" w:rsidP="00CD62F5">
      <w:pPr>
        <w:pStyle w:val="BodyText"/>
      </w:pPr>
      <w:r w:rsidRPr="002A20CE">
        <w:t xml:space="preserve">For the award of the </w:t>
      </w:r>
      <w:r w:rsidRPr="002A20CE">
        <w:rPr>
          <w:rStyle w:val="Emphasis"/>
        </w:rPr>
        <w:t>Certificate III in Animal Care Services (Animal Care)</w:t>
      </w:r>
      <w:r w:rsidRPr="002A20CE">
        <w:t xml:space="preserve"> choose:</w:t>
      </w:r>
    </w:p>
    <w:p w:rsidR="00000000" w:rsidRPr="002A20CE" w:rsidP="002A20CE">
      <w:pPr>
        <w:pStyle w:val="ListBullet"/>
      </w:pPr>
      <w:r w:rsidRPr="002A20CE">
        <w:t>at least 4 units from the electives in Group A</w:t>
      </w:r>
    </w:p>
    <w:p w:rsidR="00000000" w:rsidRPr="002A20CE" w:rsidP="002A20CE">
      <w:pPr>
        <w:pStyle w:val="ListBullet"/>
      </w:pPr>
      <w:r w:rsidRPr="002A20CE">
        <w:t>up to 6 units from the electives liste</w:t>
      </w:r>
      <w:r w:rsidRPr="002A20CE">
        <w:t>d in Groups A to D (not already selected)</w:t>
      </w:r>
    </w:p>
    <w:p w:rsidR="00000000" w:rsidRPr="002A20CE" w:rsidP="002A20CE">
      <w:pPr>
        <w:pStyle w:val="ListBullet"/>
      </w:pPr>
      <w:r w:rsidRPr="002A20CE">
        <w:t>up to 1 unit from any currently endorsed Training Package or accredited course.</w:t>
      </w:r>
    </w:p>
    <w:p w:rsidR="00000000" w:rsidRPr="002A20CE" w:rsidP="00CD62F5">
      <w:pPr>
        <w:pStyle w:val="BodyText"/>
      </w:pPr>
      <w:r w:rsidRPr="002A20CE">
        <w:t xml:space="preserve">For the award of the </w:t>
      </w:r>
      <w:r w:rsidRPr="002A20CE">
        <w:rPr>
          <w:rStyle w:val="Emphasis"/>
        </w:rPr>
        <w:t>Certificate III in Animal Care Services (Pet Grooming)</w:t>
      </w:r>
      <w:r w:rsidRPr="002A20CE">
        <w:t xml:space="preserve"> choose:</w:t>
      </w:r>
    </w:p>
    <w:p w:rsidR="00000000" w:rsidRPr="002A20CE" w:rsidP="002A20CE">
      <w:pPr>
        <w:pStyle w:val="ListBullet"/>
      </w:pPr>
      <w:r w:rsidRPr="002A20CE">
        <w:t>all 6 units from the electives in Group B</w:t>
      </w:r>
    </w:p>
    <w:p w:rsidR="00000000" w:rsidRPr="002A20CE" w:rsidP="002A20CE">
      <w:pPr>
        <w:pStyle w:val="ListBullet"/>
      </w:pPr>
      <w:r w:rsidRPr="002A20CE">
        <w:t>up to 4</w:t>
      </w:r>
      <w:r w:rsidRPr="002A20CE">
        <w:t xml:space="preserve"> units from the electives listed in Groups A to D (not already selected)</w:t>
      </w:r>
    </w:p>
    <w:p w:rsidR="00000000" w:rsidRPr="002A20CE" w:rsidP="002A20CE">
      <w:pPr>
        <w:pStyle w:val="ListBullet"/>
      </w:pPr>
      <w:r w:rsidRPr="002A20CE">
        <w:t>up to 1 unit from any currently endorsed Training Package or accredited course.</w:t>
      </w:r>
    </w:p>
    <w:p w:rsidR="00000000" w:rsidRPr="002A20CE" w:rsidP="00CD62F5">
      <w:pPr>
        <w:pStyle w:val="BodyText"/>
      </w:pPr>
      <w:r w:rsidRPr="002A20CE">
        <w:t xml:space="preserve">For the award of the </w:t>
      </w:r>
      <w:r w:rsidRPr="002A20CE">
        <w:rPr>
          <w:rStyle w:val="Emphasis"/>
        </w:rPr>
        <w:t>Certificate III in Animal Care Services (Customer Service)</w:t>
      </w:r>
      <w:r w:rsidRPr="002A20CE">
        <w:t xml:space="preserve"> choose:</w:t>
      </w:r>
    </w:p>
    <w:p w:rsidR="00000000" w:rsidRPr="002A20CE" w:rsidP="002A20CE">
      <w:pPr>
        <w:pStyle w:val="ListBullet"/>
      </w:pPr>
      <w:r w:rsidRPr="002A20CE">
        <w:t>the following units from Group C:</w:t>
      </w:r>
    </w:p>
    <w:p w:rsidR="00000000" w:rsidRPr="002A20CE" w:rsidP="002A20CE">
      <w:pPr>
        <w:pStyle w:val="ListBullet2"/>
      </w:pPr>
      <w:r w:rsidRPr="002A20CE">
        <w:t>ACMGEN205 Source and provide information for animal care needs</w:t>
      </w:r>
    </w:p>
    <w:p w:rsidR="00000000" w:rsidRPr="002A20CE" w:rsidP="002A20CE">
      <w:pPr>
        <w:pStyle w:val="ListBullet2"/>
      </w:pPr>
      <w:r w:rsidRPr="002A20CE">
        <w:t>ACMGEN305 Provide advice on companion animal selection and general care</w:t>
      </w:r>
    </w:p>
    <w:p w:rsidR="00000000" w:rsidRPr="002A20CE" w:rsidP="002A20CE">
      <w:pPr>
        <w:pStyle w:val="ListBullet2"/>
      </w:pPr>
      <w:r w:rsidRPr="002A20CE">
        <w:t>BSBOPS304 Deliver and monitor a service to customers</w:t>
      </w:r>
    </w:p>
    <w:p w:rsidR="00000000" w:rsidRPr="002A20CE" w:rsidP="002A20CE">
      <w:pPr>
        <w:pStyle w:val="ListBullet"/>
      </w:pPr>
      <w:r w:rsidRPr="002A20CE">
        <w:t>at least 1 more unit from the el</w:t>
      </w:r>
      <w:r w:rsidRPr="002A20CE">
        <w:t xml:space="preserve">ectives in Group C </w:t>
      </w:r>
    </w:p>
    <w:p w:rsidR="00000000" w:rsidRPr="002A20CE" w:rsidP="002A20CE">
      <w:pPr>
        <w:pStyle w:val="ListBullet"/>
      </w:pPr>
      <w:r w:rsidRPr="002A20CE">
        <w:t>up to 6 units from the electives listed in Groups A to D (not already selected)</w:t>
      </w:r>
    </w:p>
    <w:p w:rsidR="00000000" w:rsidRPr="002A20CE" w:rsidP="002A20CE">
      <w:pPr>
        <w:pStyle w:val="ListBullet"/>
      </w:pPr>
      <w:r w:rsidRPr="002A20CE">
        <w:t>up to 1 unit from any currently endorsed Training Package or accredited course.</w:t>
      </w:r>
    </w:p>
    <w:p w:rsidR="00000000" w:rsidRPr="002A20CE" w:rsidP="00CD62F5">
      <w:pPr>
        <w:pStyle w:val="BodyText"/>
      </w:pPr>
      <w:r w:rsidRPr="002A20CE">
        <w:t>Where two specialisations are completed, award of the qualification would re</w:t>
      </w:r>
      <w:r w:rsidRPr="002A20CE">
        <w:t xml:space="preserve">ad (for example), </w:t>
      </w:r>
      <w:r w:rsidRPr="002A20CE">
        <w:rPr>
          <w:rStyle w:val="Emphasis"/>
        </w:rPr>
        <w:t>Certificate III in Animal Care Services (Pet Grooming, Customer Service)</w:t>
      </w:r>
      <w:r w:rsidRPr="002A20CE">
        <w:t>.</w:t>
      </w:r>
    </w:p>
    <w:p w:rsidR="00000000" w:rsidRPr="002A20CE" w:rsidP="002A20CE">
      <w:pPr>
        <w:pStyle w:val="BodyTextBold"/>
      </w:pPr>
      <w:r w:rsidRPr="002A20C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Identify behaviours and interact safely with animals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Assess the welfare status of an animal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Promote positive wellbeing in self and others in animal care workplaces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Provide basic animal first aid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Communicate effectively with clients and team members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Comply with infection control policies and procedures in animal </w:t>
            </w:r>
            <w:r w:rsidRPr="002A20CE">
              <w:t>care work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Contribute to workplace health and safety processes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BodyTextBold"/>
      </w:pPr>
      <w:r w:rsidRPr="002A20CE">
        <w:t>Elective Units</w:t>
      </w:r>
    </w:p>
    <w:p w:rsidR="00000000" w:rsidRPr="002A20CE" w:rsidP="002A20CE">
      <w:pPr>
        <w:pStyle w:val="BodyTextBold"/>
      </w:pPr>
      <w:r w:rsidRPr="002A20CE">
        <w:t>Group A Animal care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ACMBEH302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enrichment for animals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ACMBEH404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Condition animal behaviour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Care for young animals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Maintain aquariums and/or aquascapes and aquatic animals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Walk and exercise dogs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Maintain and monitor animal health and wellbeing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nutritional requirements for animals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Carry out simple breeding procedures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Identify animal anatomy and physiology for animal care work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BodyTextBold"/>
      </w:pPr>
      <w:r w:rsidRPr="002A20CE">
        <w:t>Group B Pet grooming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ACMGRM201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Bath, dry and brush domestic dogs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ACMGRM303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Provide sanitary and hygiene grooms for companion animals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ACMGRM304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Perform grooms on cross breed dogs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ACMGRM305*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Groom dogs to meet breed style and coat requirements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ACMGRM403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Enhance companion animal coat and skin condition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Provide general care of domestic dogs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BodyTextBold"/>
      </w:pPr>
      <w:r w:rsidRPr="002A20CE">
        <w:t xml:space="preserve">Group C Customer service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Source and provide information for animal care needs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advice on companion animal selection and general care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Provide advice on aquatic animal selection and general care 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ACMGEN310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reception services for an animal care f</w:t>
            </w:r>
            <w:r w:rsidRPr="002A20CE">
              <w:t>acility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BSBOPS304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Deliver and monitor a service to customers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Receive and handle retail stock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SIRRMER001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Produce visual merchandise displays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Coordinate visual merchandising activities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Balance and secure point-of-sale terminal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SIRXSLS002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Follow point-of-sale procedures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BodyTextBold"/>
      </w:pPr>
      <w:r w:rsidRPr="002A20CE">
        <w:t>Group D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ACMARM301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Support veterinary activities in remote communities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Promote environmental health and safety for companion animals in remote communities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amphibians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birds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common native mammals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</w:t>
            </w:r>
            <w:r w:rsidRPr="002A20CE">
              <w:t>are of domestic dogs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domestic cats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fish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ACMSPE319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invertebrates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mammals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non-venomous reptiles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ACMSPE322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general care of rodents or rabbits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ACMSUS401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Implement and monitor environmentally sustainable work practices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BSBESB305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Address compliance requirements for new business ventures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Manage finances for new business ventures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BSBFIN302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Maintain financial records 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BSBINS302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Organise workplace information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BSBOPS404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Implement customer service strategies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BSBSTR301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Contribute to continuous improvement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BSBXTW301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Work in a team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Provide first aid</w:t>
            </w:r>
          </w:p>
        </w:tc>
      </w:tr>
      <w:tr w:rsidTr="002A2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HLTPOP032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Monitor and maintain dog health in the community</w:t>
            </w:r>
          </w:p>
        </w:tc>
      </w:tr>
    </w:tbl>
    <w:p w:rsidR="00000000" w:rsidRPr="002A20CE" w:rsidP="002A20CE">
      <w:pPr>
        <w:pStyle w:val="BodyTextBold"/>
      </w:pPr>
    </w:p>
    <w:p w:rsidR="00000000" w:rsidRPr="002A20CE" w:rsidP="002A20CE">
      <w:pPr>
        <w:pStyle w:val="BodyTextBold"/>
      </w:pPr>
      <w:r w:rsidRPr="002A20CE">
        <w:t xml:space="preserve">Prerequisite requirements 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Prerequisite requirement</w:t>
            </w:r>
          </w:p>
        </w:tc>
      </w:tr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>ACMGRM305 Groom dogs to meet breed style and coat requirements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ACMGRM304 Perform grooms on cross breed dogs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AllowPageBreak"/>
      </w:pPr>
    </w:p>
    <w:p w:rsidR="00000000" w:rsidRPr="002A20CE" w:rsidP="002A20CE">
      <w:pPr>
        <w:pStyle w:val="Heading1"/>
      </w:pPr>
      <w:bookmarkStart w:id="5" w:name="O_1217705"/>
      <w:bookmarkEnd w:id="5"/>
      <w:r w:rsidRPr="002A20C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Bold"/>
              <w:rPr>
                <w:lang w:val="en-NZ"/>
              </w:rPr>
            </w:pPr>
            <w:r w:rsidRPr="002A20CE">
              <w:t>Equivalence status</w:t>
            </w:r>
          </w:p>
        </w:tc>
      </w:tr>
      <w:tr w:rsidTr="002A2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ACM30121 Certificate </w:t>
            </w:r>
            <w:r w:rsidRPr="002A20CE">
              <w:t>III in Animal Care Services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ACM30121 Certificate </w:t>
            </w:r>
            <w:r w:rsidRPr="002A20CE">
              <w:t xml:space="preserve">III in Animal Care Services            Release 1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CE">
            <w:pPr>
              <w:pStyle w:val="BodyText"/>
              <w:rPr>
                <w:lang w:val="en-NZ"/>
              </w:rPr>
            </w:pPr>
            <w:r w:rsidRPr="002A20CE">
              <w:t xml:space="preserve">Corrected unit code </w:t>
            </w:r>
            <w:r w:rsidRPr="002A20CE">
              <w:t xml:space="preserve">typographical error in packaging rules for </w:t>
            </w:r>
            <w:r w:rsidRPr="002A20CE">
              <w:rPr>
                <w:rStyle w:val="Emphasis"/>
              </w:rPr>
              <w:t>Certificate III in Animal Care Services (Customer Se</w:t>
            </w:r>
            <w:r w:rsidRPr="002A20CE">
              <w:rPr>
                <w:rStyle w:val="Emphasis"/>
              </w:rPr>
              <w:t>rvice)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CE" w:rsidP="002A20CE">
            <w:pPr>
              <w:pStyle w:val="BodyText"/>
            </w:pPr>
            <w:r w:rsidRPr="002A20CE">
              <w:t>Equivalent</w:t>
            </w:r>
          </w:p>
        </w:tc>
      </w:tr>
    </w:tbl>
    <w:p w:rsidR="00000000" w:rsidRPr="002A20CE" w:rsidP="002A20CE">
      <w:pPr>
        <w:pStyle w:val="BodyText"/>
      </w:pPr>
    </w:p>
    <w:p w:rsidR="00000000" w:rsidRPr="002A20CE" w:rsidP="002A20CE">
      <w:pPr>
        <w:pStyle w:val="AllowPageBreak"/>
      </w:pPr>
    </w:p>
    <w:p w:rsidR="00000000" w:rsidRPr="002A20CE" w:rsidP="002A20CE">
      <w:pPr>
        <w:pStyle w:val="Heading1"/>
      </w:pPr>
      <w:bookmarkStart w:id="6" w:name="O_1217710"/>
      <w:bookmarkEnd w:id="6"/>
      <w:r w:rsidRPr="002A20CE">
        <w:t>Links</w:t>
      </w:r>
    </w:p>
    <w:p w:rsidR="00000000" w:rsidRPr="002A20CE" w:rsidP="00CD62F5">
      <w:pPr>
        <w:pStyle w:val="BodyText"/>
      </w:pPr>
      <w:r w:rsidRPr="002A20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4766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A20CE" w:rsidP="002A20CE"/>
    <w:sectPr w:rsidSect="002A2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CE" w:rsidRPr="00CD62F5" w:rsidP="00CD6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F5" w:rsidP="002A2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D62F5" w:rsidP="002A2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62F5" w:rsidP="002A2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0CE" w:rsidRPr="00CD62F5" w:rsidP="00CD6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2F5" w:rsidRPr="002D2AF8" w:rsidP="002A2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ACM30121 Certificate III in Animal Care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CD62F5" w:rsidP="002A2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F0D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68D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EB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0CE"/>
  </w:style>
  <w:style w:type="character" w:customStyle="1" w:styleId="Heading1Char">
    <w:name w:val="Heading 1 Char"/>
    <w:basedOn w:val="DefaultParagraphFont"/>
    <w:link w:val="Heading1"/>
    <w:rsid w:val="002A2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0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20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20CE"/>
    <w:rPr>
      <w:i/>
    </w:rPr>
  </w:style>
  <w:style w:type="paragraph" w:customStyle="1" w:styleId="SuperHeading">
    <w:name w:val="SuperHeading"/>
    <w:basedOn w:val="Normal"/>
    <w:rsid w:val="002A2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20CE"/>
    <w:rPr>
      <w:b/>
    </w:rPr>
  </w:style>
  <w:style w:type="character" w:customStyle="1" w:styleId="Heading2Char">
    <w:name w:val="Heading 2 Char"/>
    <w:basedOn w:val="DefaultParagraphFont"/>
    <w:link w:val="Heading2"/>
    <w:rsid w:val="002A2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0CE"/>
    <w:rPr>
      <w:b/>
      <w:spacing w:val="0"/>
    </w:rPr>
  </w:style>
  <w:style w:type="paragraph" w:customStyle="1" w:styleId="SuperTitle">
    <w:name w:val="SuperTitle"/>
    <w:basedOn w:val="Title"/>
    <w:rsid w:val="002A2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0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0CE"/>
  </w:style>
  <w:style w:type="paragraph" w:styleId="TableofFigures">
    <w:name w:val="table of figures"/>
    <w:basedOn w:val="Normal"/>
    <w:next w:val="Normal"/>
    <w:semiHidden/>
    <w:rsid w:val="002A2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0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0CE"/>
    <w:rPr>
      <w:rFonts w:ascii="Wingdings" w:hAnsi="Wingdings"/>
    </w:rPr>
  </w:style>
  <w:style w:type="paragraph" w:customStyle="1" w:styleId="TableHeading">
    <w:name w:val="Table Heading"/>
    <w:basedOn w:val="HeadingBase"/>
    <w:rsid w:val="002A2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0CE"/>
    <w:rPr>
      <w:color w:val="0033CC"/>
      <w:u w:val="none"/>
    </w:rPr>
  </w:style>
  <w:style w:type="paragraph" w:customStyle="1" w:styleId="BodyTextRight">
    <w:name w:val="Body Text Right"/>
    <w:basedOn w:val="BodyText"/>
    <w:rsid w:val="002A2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0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0CE"/>
    <w:rPr>
      <w:sz w:val="32"/>
    </w:rPr>
  </w:style>
  <w:style w:type="paragraph" w:customStyle="1" w:styleId="HeadingProcedure">
    <w:name w:val="Heading Procedure"/>
    <w:basedOn w:val="HeadingBase"/>
    <w:next w:val="Normal"/>
    <w:rsid w:val="002A2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0CE"/>
    <w:pPr>
      <w:spacing w:before="60" w:after="60"/>
    </w:pPr>
  </w:style>
  <w:style w:type="paragraph" w:styleId="ListContinue">
    <w:name w:val="List Continue"/>
    <w:basedOn w:val="List"/>
    <w:rsid w:val="002A20CE"/>
    <w:pPr>
      <w:ind w:firstLine="0"/>
    </w:pPr>
  </w:style>
  <w:style w:type="paragraph" w:customStyle="1" w:styleId="ListNote">
    <w:name w:val="List Note"/>
    <w:basedOn w:val="List"/>
    <w:rsid w:val="002A2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0CE"/>
    <w:rPr>
      <w:rFonts w:ascii="Courier New" w:hAnsi="Courier New"/>
    </w:rPr>
  </w:style>
  <w:style w:type="paragraph" w:customStyle="1" w:styleId="NoteBullet">
    <w:name w:val="Note Bullet"/>
    <w:basedOn w:val="Note"/>
    <w:rsid w:val="002A2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0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0CE"/>
    <w:rPr>
      <w:b/>
      <w:smallCaps/>
    </w:rPr>
  </w:style>
  <w:style w:type="paragraph" w:customStyle="1" w:styleId="TableListNumber">
    <w:name w:val="Table List Number"/>
    <w:basedOn w:val="ListNumber"/>
    <w:rsid w:val="002A2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0CE"/>
    <w:pPr>
      <w:numPr>
        <w:numId w:val="9"/>
      </w:numPr>
    </w:pPr>
  </w:style>
  <w:style w:type="paragraph" w:customStyle="1" w:styleId="ListAlpha2">
    <w:name w:val="List Alpha 2"/>
    <w:basedOn w:val="List2"/>
    <w:rsid w:val="002A20CE"/>
    <w:pPr>
      <w:numPr>
        <w:numId w:val="8"/>
      </w:numPr>
    </w:pPr>
  </w:style>
  <w:style w:type="paragraph" w:styleId="List2">
    <w:name w:val="List 2"/>
    <w:basedOn w:val="BodyText"/>
    <w:rsid w:val="002A2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0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0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0CE"/>
    <w:pPr>
      <w:numPr>
        <w:numId w:val="4"/>
      </w:numPr>
    </w:pPr>
  </w:style>
  <w:style w:type="paragraph" w:styleId="ListContinue2">
    <w:name w:val="List Continue 2"/>
    <w:basedOn w:val="List2"/>
    <w:rsid w:val="002A20CE"/>
    <w:pPr>
      <w:ind w:firstLine="0"/>
    </w:pPr>
  </w:style>
  <w:style w:type="paragraph" w:styleId="ListContinue3">
    <w:name w:val="List Continue 3"/>
    <w:basedOn w:val="List3"/>
    <w:rsid w:val="002A20CE"/>
    <w:pPr>
      <w:ind w:left="1021" w:firstLine="0"/>
    </w:pPr>
  </w:style>
  <w:style w:type="paragraph" w:styleId="ListContinue4">
    <w:name w:val="List Continue 4"/>
    <w:basedOn w:val="List4"/>
    <w:rsid w:val="002A20CE"/>
    <w:pPr>
      <w:ind w:firstLine="0"/>
    </w:pPr>
  </w:style>
  <w:style w:type="paragraph" w:styleId="ListContinue5">
    <w:name w:val="List Continue 5"/>
    <w:basedOn w:val="List5"/>
    <w:rsid w:val="002A20CE"/>
    <w:pPr>
      <w:ind w:firstLine="0"/>
    </w:pPr>
  </w:style>
  <w:style w:type="paragraph" w:styleId="ListNumber3">
    <w:name w:val="List Number 3"/>
    <w:basedOn w:val="List3"/>
    <w:rsid w:val="002A20CE"/>
    <w:pPr>
      <w:numPr>
        <w:numId w:val="5"/>
      </w:numPr>
    </w:pPr>
  </w:style>
  <w:style w:type="paragraph" w:styleId="ListNumber4">
    <w:name w:val="List Number 4"/>
    <w:basedOn w:val="List4"/>
    <w:rsid w:val="002A20CE"/>
    <w:pPr>
      <w:numPr>
        <w:numId w:val="6"/>
      </w:numPr>
    </w:pPr>
  </w:style>
  <w:style w:type="paragraph" w:styleId="ListNumber5">
    <w:name w:val="List Number 5"/>
    <w:basedOn w:val="List5"/>
    <w:rsid w:val="002A20CE"/>
    <w:pPr>
      <w:numPr>
        <w:numId w:val="7"/>
      </w:numPr>
    </w:pPr>
  </w:style>
  <w:style w:type="paragraph" w:styleId="BlockText">
    <w:name w:val="Block Text"/>
    <w:basedOn w:val="Normal"/>
    <w:rsid w:val="002A2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0CE"/>
    <w:rPr>
      <w:sz w:val="16"/>
      <w:vertAlign w:val="superscript"/>
    </w:rPr>
  </w:style>
  <w:style w:type="character" w:customStyle="1" w:styleId="Symbols">
    <w:name w:val="Symbols"/>
    <w:basedOn w:val="DefaultParagraphFont"/>
    <w:rsid w:val="002A20CE"/>
    <w:rPr>
      <w:rFonts w:ascii="Symbol" w:hAnsi="Symbol"/>
    </w:rPr>
  </w:style>
  <w:style w:type="character" w:customStyle="1" w:styleId="MenuOptions">
    <w:name w:val="Menu Options"/>
    <w:basedOn w:val="DefaultParagraphFont"/>
    <w:rsid w:val="002A2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0CE"/>
    <w:rPr>
      <w:b/>
    </w:rPr>
  </w:style>
  <w:style w:type="character" w:customStyle="1" w:styleId="Underlined">
    <w:name w:val="Underlined"/>
    <w:basedOn w:val="DefaultParagraphFont"/>
    <w:rsid w:val="002A20CE"/>
    <w:rPr>
      <w:u w:val="single"/>
    </w:rPr>
  </w:style>
  <w:style w:type="paragraph" w:customStyle="1" w:styleId="TableBodyTextRight">
    <w:name w:val="Table Body Text Right"/>
    <w:basedOn w:val="TableBodyText"/>
    <w:rsid w:val="002A2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0CE"/>
    <w:rPr>
      <w:sz w:val="18"/>
    </w:rPr>
  </w:style>
  <w:style w:type="paragraph" w:customStyle="1" w:styleId="BodySmallRight">
    <w:name w:val="Body Small Right"/>
    <w:basedOn w:val="BodyTextRight"/>
    <w:rsid w:val="002A20CE"/>
    <w:rPr>
      <w:sz w:val="18"/>
      <w:szCs w:val="18"/>
    </w:rPr>
  </w:style>
  <w:style w:type="paragraph" w:customStyle="1" w:styleId="MarginEdition">
    <w:name w:val="Margin Edition"/>
    <w:basedOn w:val="MarginNote"/>
    <w:rsid w:val="002A2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0CE"/>
    <w:rPr>
      <w:sz w:val="2"/>
      <w:szCs w:val="2"/>
    </w:rPr>
  </w:style>
  <w:style w:type="character" w:customStyle="1" w:styleId="Small">
    <w:name w:val="Small"/>
    <w:basedOn w:val="DefaultParagraphFont"/>
    <w:rsid w:val="002A20CE"/>
    <w:rPr>
      <w:sz w:val="16"/>
    </w:rPr>
  </w:style>
  <w:style w:type="paragraph" w:customStyle="1" w:styleId="WideTable">
    <w:name w:val="Wide Table"/>
    <w:basedOn w:val="Normal"/>
    <w:rsid w:val="002A2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0CE"/>
  </w:style>
  <w:style w:type="paragraph" w:styleId="Quote">
    <w:name w:val="Quote"/>
    <w:basedOn w:val="Heading1"/>
    <w:link w:val="QuoteChar"/>
    <w:qFormat/>
    <w:rsid w:val="002A2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0CE"/>
    <w:pPr>
      <w:pageBreakBefore/>
    </w:pPr>
  </w:style>
  <w:style w:type="paragraph" w:customStyle="1" w:styleId="Border">
    <w:name w:val="Border"/>
    <w:basedOn w:val="Normal"/>
    <w:qFormat/>
    <w:rsid w:val="002A2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0CE"/>
    <w:rPr>
      <w:u w:val="single"/>
    </w:rPr>
  </w:style>
  <w:style w:type="character" w:customStyle="1" w:styleId="BoldandItalics">
    <w:name w:val="Bold and Italics"/>
    <w:qFormat/>
    <w:rsid w:val="002A20CE"/>
    <w:rPr>
      <w:b/>
      <w:i/>
      <w:u w:val="none"/>
    </w:rPr>
  </w:style>
  <w:style w:type="paragraph" w:styleId="BalloonText">
    <w:name w:val="Balloon Text"/>
    <w:basedOn w:val="Normal"/>
    <w:link w:val="BalloonTextChar"/>
    <w:rsid w:val="002A2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0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6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1037</Words>
  <Characters>6300</Characters>
  <Application>Microsoft Office Word</Application>
  <DocSecurity>0</DocSecurity>
  <Lines>242</Lines>
  <Paragraphs>209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ACM30121 Certificate III in Animal Care Services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2022-02-18T08:44:46Z</dcterms:created>
  <dcterms:modified xsi:type="dcterms:W3CDTF">2022-02-17T13:55:00Z</dcterms:modified>
</cp:coreProperties>
</file>