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F4F" w:rsidP="00D55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ACM10117 Certificate I</w:t>
      </w:r>
      <w:r>
        <w:t xml:space="preserve"> in Animal Studies</w:t>
      </w:r>
      <w:r>
        <w:fldChar w:fldCharType="end"/>
      </w:r>
    </w:p>
    <w:p w:rsidR="00D55F4F" w:rsidP="00D55F4F">
      <w:pPr>
        <w:pStyle w:val="Version"/>
        <w:sectPr w:rsidSect="00104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04000" w:rsidP="00104000">
      <w:pPr>
        <w:pStyle w:val="SuperHeading"/>
      </w:pPr>
      <w:r w:rsidRPr="00104000">
        <w:t>ACM10117 Certificate I in Animal Studies</w:t>
      </w:r>
    </w:p>
    <w:p w:rsidR="00000000" w:rsidRPr="00104000" w:rsidP="00104000">
      <w:pPr>
        <w:pStyle w:val="Heading1"/>
      </w:pPr>
      <w:bookmarkStart w:id="1" w:name="O_960306"/>
      <w:bookmarkEnd w:id="1"/>
      <w:r w:rsidRPr="001040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40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000" w:rsidP="00104000">
            <w:pPr>
              <w:pStyle w:val="BodyText"/>
            </w:pPr>
            <w:r w:rsidRPr="001040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rPr>
                <w:rStyle w:val="SpecialBold"/>
              </w:rPr>
              <w:t>Comments</w:t>
            </w:r>
          </w:p>
        </w:tc>
      </w:tr>
      <w:tr w:rsidTr="001040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000" w:rsidP="00104000">
            <w:pPr>
              <w:pStyle w:val="BodyText"/>
            </w:pPr>
            <w:r w:rsidRPr="00104000">
              <w:t>This version released with ACM Animal Care and Management Training Version 1.0.</w:t>
            </w:r>
          </w:p>
        </w:tc>
      </w:tr>
    </w:tbl>
    <w:p w:rsidR="00000000" w:rsidRPr="00104000" w:rsidP="00104000">
      <w:pPr>
        <w:pStyle w:val="BodyText"/>
      </w:pPr>
    </w:p>
    <w:p w:rsidR="00000000" w:rsidRPr="00104000" w:rsidP="00104000">
      <w:pPr>
        <w:pStyle w:val="AllowPageBreak"/>
      </w:pPr>
    </w:p>
    <w:p w:rsidR="00000000" w:rsidRPr="00104000" w:rsidP="00104000">
      <w:pPr>
        <w:pStyle w:val="Heading1"/>
      </w:pPr>
      <w:bookmarkStart w:id="2" w:name="O_960307"/>
      <w:bookmarkEnd w:id="2"/>
      <w:r w:rsidRPr="00104000">
        <w:t>Qualification Description</w:t>
      </w:r>
    </w:p>
    <w:p w:rsidR="00000000" w:rsidRPr="00104000" w:rsidP="00104000">
      <w:pPr>
        <w:pStyle w:val="BodyText"/>
      </w:pPr>
      <w:r w:rsidRPr="00104000">
        <w:t xml:space="preserve">This qualification covers work activities undertaken by a cross-section of animal </w:t>
      </w:r>
      <w:r w:rsidRPr="00104000">
        <w:t>care and management enterprises such as assistant animal care worker, assistant animal shelter attendant, assistant kennel hand and assistant cattery attendant.</w:t>
      </w:r>
    </w:p>
    <w:p w:rsidR="00000000" w:rsidRPr="00104000" w:rsidP="00104000">
      <w:pPr>
        <w:pStyle w:val="BodyText"/>
      </w:pPr>
    </w:p>
    <w:p w:rsidR="00000000" w:rsidRPr="00104000" w:rsidP="00104000">
      <w:pPr>
        <w:pStyle w:val="BodyText"/>
      </w:pPr>
      <w:r w:rsidRPr="00104000">
        <w:t>No occupational licensing, legislative or certification requirements apply to this qualificati</w:t>
      </w:r>
      <w:r w:rsidRPr="00104000">
        <w:t>on at the time of publication. However, an individual unit of competency may specify relevant licensing, legislative and/or regulatory requirements. Specific determination should be sought through the relevant State or Territory.</w:t>
      </w:r>
    </w:p>
    <w:p w:rsidR="00000000" w:rsidRPr="00104000" w:rsidP="00104000">
      <w:pPr>
        <w:pStyle w:val="AllowPageBreak"/>
      </w:pPr>
    </w:p>
    <w:p w:rsidR="00000000" w:rsidRPr="00104000" w:rsidP="00104000">
      <w:pPr>
        <w:pStyle w:val="Heading1"/>
      </w:pPr>
      <w:bookmarkStart w:id="3" w:name="O_960308"/>
      <w:bookmarkEnd w:id="3"/>
      <w:r w:rsidRPr="00104000">
        <w:t>Entry Req</w:t>
      </w:r>
      <w:r w:rsidRPr="00104000">
        <w:t>uirements</w:t>
      </w:r>
    </w:p>
    <w:p w:rsidR="00000000" w:rsidRPr="00104000" w:rsidP="00104000">
      <w:pPr>
        <w:pStyle w:val="BodyText"/>
      </w:pPr>
      <w:r w:rsidRPr="00104000">
        <w:t>There are no entry requirements for this qualification.</w:t>
      </w:r>
    </w:p>
    <w:p w:rsidR="00000000" w:rsidRPr="00104000" w:rsidP="00104000">
      <w:pPr>
        <w:pStyle w:val="AllowPageBreak"/>
      </w:pPr>
    </w:p>
    <w:p w:rsidR="00000000" w:rsidRPr="00104000" w:rsidP="00104000">
      <w:pPr>
        <w:pStyle w:val="Heading1"/>
      </w:pPr>
      <w:bookmarkStart w:id="4" w:name="O_960309"/>
      <w:bookmarkEnd w:id="4"/>
      <w:r w:rsidRPr="00104000">
        <w:t>Packaging Rules</w:t>
      </w:r>
    </w:p>
    <w:p w:rsidR="00000000" w:rsidRPr="00104000" w:rsidP="00104000">
      <w:pPr>
        <w:pStyle w:val="BodyText"/>
      </w:pPr>
      <w:r w:rsidRPr="00104000">
        <w:t xml:space="preserve">To achieve this qualification, competency must be demonstrated in: </w:t>
      </w:r>
    </w:p>
    <w:p w:rsidR="00000000" w:rsidRPr="00104000" w:rsidP="00104000">
      <w:pPr>
        <w:pStyle w:val="ListBullet"/>
      </w:pPr>
      <w:r w:rsidRPr="00104000">
        <w:t>7 units of competency:</w:t>
      </w:r>
    </w:p>
    <w:p w:rsidR="00000000" w:rsidRPr="00104000" w:rsidP="00104000">
      <w:pPr>
        <w:pStyle w:val="ListBullet2"/>
      </w:pPr>
      <w:r w:rsidRPr="00104000">
        <w:t>5 core units plus</w:t>
      </w:r>
    </w:p>
    <w:p w:rsidR="00000000" w:rsidRPr="00104000" w:rsidP="00104000">
      <w:pPr>
        <w:pStyle w:val="ListBullet2"/>
      </w:pPr>
      <w:r w:rsidRPr="00104000">
        <w:t>2 elective units.</w:t>
      </w:r>
    </w:p>
    <w:p w:rsidR="00000000" w:rsidRPr="00104000" w:rsidP="00104000">
      <w:pPr>
        <w:pStyle w:val="BodyText"/>
      </w:pPr>
    </w:p>
    <w:p w:rsidR="00000000" w:rsidRPr="00104000" w:rsidP="00104000">
      <w:pPr>
        <w:pStyle w:val="BodyText"/>
      </w:pPr>
      <w:r w:rsidRPr="00104000">
        <w:t>Elective units must ensure the integrity of the qualification’s Australian Qualifications Framework (AQF) alignment and contribute to a valid, industry-supported vocational outcome. The electives are to be chosen as follows:</w:t>
      </w:r>
    </w:p>
    <w:p w:rsidR="00000000" w:rsidRPr="00104000" w:rsidP="00104000">
      <w:pPr>
        <w:pStyle w:val="ListBullet"/>
      </w:pPr>
      <w:r w:rsidRPr="00104000">
        <w:t>2 units from the ACM Animal Ca</w:t>
      </w:r>
      <w:r w:rsidRPr="00104000">
        <w:t>re and Management Training Package or from any other currently endorsed Training Package or accredited course.</w:t>
      </w:r>
    </w:p>
    <w:p w:rsidR="00000000" w:rsidRPr="00104000" w:rsidP="00104000">
      <w:pPr>
        <w:pStyle w:val="BodyText"/>
      </w:pPr>
      <w:r w:rsidRPr="00104000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662"/>
      </w:tblGrid>
      <w:tr w:rsidTr="0010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ACMGAS101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Investigate job opportunities in animal care and related industries</w:t>
            </w:r>
          </w:p>
        </w:tc>
      </w:tr>
      <w:tr w:rsidTr="0010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ACMGAS102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Catch and handle a range of quiet animals</w:t>
            </w:r>
          </w:p>
        </w:tc>
      </w:tr>
      <w:tr w:rsidTr="0010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ACMGAS103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Assist in the care of animals</w:t>
            </w:r>
          </w:p>
        </w:tc>
      </w:tr>
      <w:tr w:rsidTr="0010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ACMGAS202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Participate in workplace communications</w:t>
            </w:r>
          </w:p>
        </w:tc>
      </w:tr>
      <w:tr w:rsidTr="0010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ACMWHS201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000" w:rsidP="00104000">
            <w:pPr>
              <w:pStyle w:val="BodyText"/>
            </w:pPr>
            <w:r w:rsidRPr="00104000">
              <w:t>Participate in workplace health and safety processes</w:t>
            </w:r>
          </w:p>
        </w:tc>
      </w:tr>
    </w:tbl>
    <w:p w:rsidR="00000000" w:rsidRPr="00104000" w:rsidP="00104000">
      <w:pPr>
        <w:pStyle w:val="BodyText"/>
      </w:pPr>
    </w:p>
    <w:p w:rsidR="00000000" w:rsidRPr="00104000" w:rsidP="00104000">
      <w:pPr>
        <w:pStyle w:val="AllowPageBreak"/>
      </w:pPr>
    </w:p>
    <w:p w:rsidR="00000000" w:rsidRPr="00104000" w:rsidP="00104000">
      <w:pPr>
        <w:pStyle w:val="Heading1"/>
      </w:pPr>
      <w:bookmarkStart w:id="5" w:name="O_960310"/>
      <w:bookmarkEnd w:id="5"/>
      <w:r w:rsidRPr="00104000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104000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000" w:rsidP="00104000">
            <w:pPr>
              <w:pStyle w:val="BodyText"/>
            </w:pPr>
            <w:r w:rsidRPr="00104000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000" w:rsidP="00104000">
            <w:pPr>
              <w:pStyle w:val="BodyText"/>
            </w:pPr>
            <w:r w:rsidRPr="00104000">
              <w:rPr>
                <w:rStyle w:val="SpecialBold"/>
              </w:rPr>
              <w:t>Code and title pr</w:t>
            </w:r>
            <w:r w:rsidRPr="00104000">
              <w:rPr>
                <w:rStyle w:val="SpecialBold"/>
              </w:rPr>
              <w:t>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000" w:rsidP="00104000">
            <w:pPr>
              <w:pStyle w:val="BodyText"/>
            </w:pPr>
            <w:r w:rsidRPr="00104000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rPr>
                <w:rStyle w:val="SpecialBold"/>
              </w:rPr>
              <w:t>Equivalence status</w:t>
            </w:r>
          </w:p>
        </w:tc>
      </w:tr>
      <w:tr w:rsidTr="00104000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000" w:rsidP="00104000">
            <w:pPr>
              <w:pStyle w:val="BodyText"/>
            </w:pPr>
            <w:r w:rsidRPr="00104000">
              <w:t>ACM10117 Certificate I in Animal Studies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000" w:rsidP="00104000">
            <w:pPr>
              <w:pStyle w:val="BodyText"/>
            </w:pPr>
            <w:r w:rsidRPr="00104000">
              <w:t>ACM10110 Certificate I in Animal Studies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000">
            <w:pPr>
              <w:pStyle w:val="BodyText"/>
              <w:rPr>
                <w:lang w:val="en-NZ"/>
              </w:rPr>
            </w:pPr>
            <w:r w:rsidRPr="00104000">
              <w:t>Updated to meet Standards for Training Packages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000" w:rsidP="00104000">
            <w:pPr>
              <w:pStyle w:val="BodyText"/>
            </w:pPr>
            <w:r w:rsidRPr="00104000">
              <w:t>Equivalent qualification</w:t>
            </w:r>
          </w:p>
        </w:tc>
      </w:tr>
    </w:tbl>
    <w:p w:rsidR="00000000" w:rsidRPr="00104000" w:rsidP="00104000">
      <w:pPr>
        <w:pStyle w:val="BodyText"/>
      </w:pPr>
    </w:p>
    <w:p w:rsidR="00000000" w:rsidRPr="00104000" w:rsidP="00104000">
      <w:pPr>
        <w:pStyle w:val="AllowPageBreak"/>
      </w:pPr>
    </w:p>
    <w:p w:rsidR="00000000" w:rsidRPr="00104000" w:rsidP="00104000">
      <w:pPr>
        <w:pStyle w:val="Heading1"/>
      </w:pPr>
      <w:bookmarkStart w:id="6" w:name="O_960312"/>
      <w:bookmarkEnd w:id="6"/>
      <w:r w:rsidRPr="00104000">
        <w:t>Links</w:t>
      </w:r>
    </w:p>
    <w:p w:rsidR="00000000" w:rsidRPr="00104000" w:rsidP="00104000">
      <w:pPr>
        <w:pStyle w:val="BodyText"/>
      </w:pPr>
      <w:r w:rsidRPr="00104000">
        <w:t>Companion Volumes, including Implementation Guides, are available at VETNet: - https://vetnet.education.gov.au/Pages/TrainingDocs.aspx?q=b75f4b23-54c9-4cc9-a5db-d3502d154103</w:t>
      </w:r>
    </w:p>
    <w:p w:rsidR="00000000" w:rsidRPr="00104000" w:rsidP="00104000"/>
    <w:sectPr w:rsidSect="001040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00" w:rsidRPr="00D55F4F" w:rsidP="00D55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4F" w:rsidP="00104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F4F" w:rsidP="00104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5F4F" w:rsidP="00104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000" w:rsidRPr="00D55F4F" w:rsidP="00D55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4F" w:rsidRPr="002D2AF8" w:rsidP="00104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ACM10117 Certificate I in Animal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D55F4F" w:rsidP="00104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DAB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326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C03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000"/>
  </w:style>
  <w:style w:type="character" w:customStyle="1" w:styleId="Heading1Char">
    <w:name w:val="Heading 1 Char"/>
    <w:basedOn w:val="DefaultParagraphFont"/>
    <w:link w:val="Heading1"/>
    <w:rsid w:val="00104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0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000"/>
    <w:rPr>
      <w:b/>
      <w:spacing w:val="0"/>
    </w:rPr>
  </w:style>
  <w:style w:type="paragraph" w:styleId="ListBullet2">
    <w:name w:val="List Bullet 2"/>
    <w:basedOn w:val="List2"/>
    <w:rsid w:val="001040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4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4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000"/>
    <w:rPr>
      <w:i/>
    </w:rPr>
  </w:style>
  <w:style w:type="paragraph" w:styleId="Caption">
    <w:name w:val="caption"/>
    <w:basedOn w:val="BodyText"/>
    <w:next w:val="Normal"/>
    <w:qFormat/>
    <w:rsid w:val="00104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000"/>
  </w:style>
  <w:style w:type="paragraph" w:styleId="TableofFigures">
    <w:name w:val="table of figures"/>
    <w:basedOn w:val="Normal"/>
    <w:next w:val="Normal"/>
    <w:semiHidden/>
    <w:rsid w:val="00104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000"/>
    <w:pPr>
      <w:numPr>
        <w:numId w:val="11"/>
      </w:numPr>
    </w:pPr>
  </w:style>
  <w:style w:type="character" w:customStyle="1" w:styleId="WingdingSymbols">
    <w:name w:val="Wingding Symbols"/>
    <w:rsid w:val="00104000"/>
    <w:rPr>
      <w:rFonts w:ascii="Wingdings" w:hAnsi="Wingdings"/>
    </w:rPr>
  </w:style>
  <w:style w:type="paragraph" w:customStyle="1" w:styleId="TableHeading">
    <w:name w:val="Table Heading"/>
    <w:basedOn w:val="HeadingBase"/>
    <w:rsid w:val="00104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000"/>
    <w:rPr>
      <w:color w:val="0033CC"/>
      <w:u w:val="none"/>
    </w:rPr>
  </w:style>
  <w:style w:type="paragraph" w:customStyle="1" w:styleId="BodyTextRight">
    <w:name w:val="Body Text Right"/>
    <w:basedOn w:val="BodyText"/>
    <w:rsid w:val="00104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000"/>
    <w:rPr>
      <w:sz w:val="32"/>
    </w:rPr>
  </w:style>
  <w:style w:type="paragraph" w:customStyle="1" w:styleId="HeadingProcedure">
    <w:name w:val="Heading Procedure"/>
    <w:basedOn w:val="HeadingBase"/>
    <w:next w:val="Normal"/>
    <w:rsid w:val="00104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000"/>
    <w:pPr>
      <w:spacing w:before="60" w:after="60"/>
    </w:pPr>
  </w:style>
  <w:style w:type="paragraph" w:styleId="ListContinue">
    <w:name w:val="List Continue"/>
    <w:basedOn w:val="List"/>
    <w:rsid w:val="00104000"/>
    <w:pPr>
      <w:ind w:firstLine="0"/>
    </w:pPr>
  </w:style>
  <w:style w:type="paragraph" w:customStyle="1" w:styleId="ListNote">
    <w:name w:val="List Note"/>
    <w:basedOn w:val="List"/>
    <w:rsid w:val="00104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000"/>
    <w:rPr>
      <w:rFonts w:ascii="Courier New" w:hAnsi="Courier New"/>
    </w:rPr>
  </w:style>
  <w:style w:type="paragraph" w:customStyle="1" w:styleId="NoteBullet">
    <w:name w:val="Note Bullet"/>
    <w:basedOn w:val="Note"/>
    <w:rsid w:val="00104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0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4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000"/>
    <w:rPr>
      <w:b/>
      <w:smallCaps/>
    </w:rPr>
  </w:style>
  <w:style w:type="paragraph" w:customStyle="1" w:styleId="TableListNumber">
    <w:name w:val="Table List Number"/>
    <w:basedOn w:val="ListNumber"/>
    <w:rsid w:val="00104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000"/>
    <w:pPr>
      <w:numPr>
        <w:numId w:val="9"/>
      </w:numPr>
    </w:pPr>
  </w:style>
  <w:style w:type="paragraph" w:customStyle="1" w:styleId="ListAlpha2">
    <w:name w:val="List Alpha 2"/>
    <w:basedOn w:val="List2"/>
    <w:rsid w:val="00104000"/>
    <w:pPr>
      <w:numPr>
        <w:numId w:val="8"/>
      </w:numPr>
    </w:pPr>
  </w:style>
  <w:style w:type="paragraph" w:styleId="List2">
    <w:name w:val="List 2"/>
    <w:basedOn w:val="BodyText"/>
    <w:rsid w:val="00104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00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0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4000"/>
    <w:pPr>
      <w:numPr>
        <w:numId w:val="4"/>
      </w:numPr>
    </w:pPr>
  </w:style>
  <w:style w:type="paragraph" w:styleId="ListContinue2">
    <w:name w:val="List Continue 2"/>
    <w:basedOn w:val="List2"/>
    <w:rsid w:val="00104000"/>
    <w:pPr>
      <w:ind w:firstLine="0"/>
    </w:pPr>
  </w:style>
  <w:style w:type="paragraph" w:styleId="ListContinue3">
    <w:name w:val="List Continue 3"/>
    <w:basedOn w:val="List3"/>
    <w:rsid w:val="00104000"/>
    <w:pPr>
      <w:ind w:left="1021" w:firstLine="0"/>
    </w:pPr>
  </w:style>
  <w:style w:type="paragraph" w:styleId="ListContinue4">
    <w:name w:val="List Continue 4"/>
    <w:basedOn w:val="List4"/>
    <w:rsid w:val="00104000"/>
    <w:pPr>
      <w:ind w:firstLine="0"/>
    </w:pPr>
  </w:style>
  <w:style w:type="paragraph" w:styleId="ListContinue5">
    <w:name w:val="List Continue 5"/>
    <w:basedOn w:val="List5"/>
    <w:rsid w:val="00104000"/>
    <w:pPr>
      <w:ind w:firstLine="0"/>
    </w:pPr>
  </w:style>
  <w:style w:type="paragraph" w:styleId="ListNumber3">
    <w:name w:val="List Number 3"/>
    <w:basedOn w:val="List3"/>
    <w:rsid w:val="00104000"/>
    <w:pPr>
      <w:numPr>
        <w:numId w:val="5"/>
      </w:numPr>
    </w:pPr>
  </w:style>
  <w:style w:type="paragraph" w:styleId="ListNumber4">
    <w:name w:val="List Number 4"/>
    <w:basedOn w:val="List4"/>
    <w:rsid w:val="00104000"/>
    <w:pPr>
      <w:numPr>
        <w:numId w:val="6"/>
      </w:numPr>
    </w:pPr>
  </w:style>
  <w:style w:type="paragraph" w:styleId="ListNumber5">
    <w:name w:val="List Number 5"/>
    <w:basedOn w:val="List5"/>
    <w:rsid w:val="00104000"/>
    <w:pPr>
      <w:numPr>
        <w:numId w:val="7"/>
      </w:numPr>
    </w:pPr>
  </w:style>
  <w:style w:type="paragraph" w:styleId="BlockText">
    <w:name w:val="Block Text"/>
    <w:basedOn w:val="Normal"/>
    <w:rsid w:val="00104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000"/>
    <w:rPr>
      <w:sz w:val="16"/>
      <w:vertAlign w:val="superscript"/>
    </w:rPr>
  </w:style>
  <w:style w:type="character" w:customStyle="1" w:styleId="Symbols">
    <w:name w:val="Symbols"/>
    <w:basedOn w:val="DefaultParagraphFont"/>
    <w:rsid w:val="00104000"/>
    <w:rPr>
      <w:rFonts w:ascii="Symbol" w:hAnsi="Symbol"/>
    </w:rPr>
  </w:style>
  <w:style w:type="character" w:customStyle="1" w:styleId="MenuOptions">
    <w:name w:val="Menu Options"/>
    <w:basedOn w:val="DefaultParagraphFont"/>
    <w:rsid w:val="00104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000"/>
    <w:rPr>
      <w:b/>
    </w:rPr>
  </w:style>
  <w:style w:type="character" w:customStyle="1" w:styleId="Underlined">
    <w:name w:val="Underlined"/>
    <w:basedOn w:val="DefaultParagraphFont"/>
    <w:rsid w:val="00104000"/>
    <w:rPr>
      <w:u w:val="single"/>
    </w:rPr>
  </w:style>
  <w:style w:type="paragraph" w:customStyle="1" w:styleId="TableBodyTextRight">
    <w:name w:val="Table Body Text Right"/>
    <w:basedOn w:val="TableBodyText"/>
    <w:rsid w:val="00104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000"/>
    <w:rPr>
      <w:sz w:val="18"/>
    </w:rPr>
  </w:style>
  <w:style w:type="paragraph" w:customStyle="1" w:styleId="BodySmallRight">
    <w:name w:val="Body Small Right"/>
    <w:basedOn w:val="BodyTextRight"/>
    <w:rsid w:val="00104000"/>
    <w:rPr>
      <w:sz w:val="18"/>
      <w:szCs w:val="18"/>
    </w:rPr>
  </w:style>
  <w:style w:type="paragraph" w:customStyle="1" w:styleId="MarginEdition">
    <w:name w:val="Margin Edition"/>
    <w:basedOn w:val="MarginNote"/>
    <w:rsid w:val="00104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000"/>
    <w:rPr>
      <w:sz w:val="2"/>
      <w:szCs w:val="2"/>
    </w:rPr>
  </w:style>
  <w:style w:type="character" w:customStyle="1" w:styleId="Small">
    <w:name w:val="Small"/>
    <w:basedOn w:val="DefaultParagraphFont"/>
    <w:rsid w:val="00104000"/>
    <w:rPr>
      <w:sz w:val="16"/>
    </w:rPr>
  </w:style>
  <w:style w:type="paragraph" w:customStyle="1" w:styleId="WideTable">
    <w:name w:val="Wide Table"/>
    <w:basedOn w:val="Normal"/>
    <w:rsid w:val="00104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000"/>
  </w:style>
  <w:style w:type="paragraph" w:styleId="Quote">
    <w:name w:val="Quote"/>
    <w:basedOn w:val="Heading1"/>
    <w:link w:val="QuoteChar"/>
    <w:qFormat/>
    <w:rsid w:val="00104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000"/>
    <w:pPr>
      <w:pageBreakBefore/>
    </w:pPr>
  </w:style>
  <w:style w:type="paragraph" w:customStyle="1" w:styleId="Border">
    <w:name w:val="Border"/>
    <w:basedOn w:val="Normal"/>
    <w:qFormat/>
    <w:rsid w:val="00104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000"/>
    <w:rPr>
      <w:u w:val="single"/>
    </w:rPr>
  </w:style>
  <w:style w:type="character" w:customStyle="1" w:styleId="BoldandItalics">
    <w:name w:val="Bold and Italics"/>
    <w:qFormat/>
    <w:rsid w:val="00104000"/>
    <w:rPr>
      <w:b/>
      <w:i/>
      <w:u w:val="none"/>
    </w:rPr>
  </w:style>
  <w:style w:type="paragraph" w:styleId="BalloonText">
    <w:name w:val="Balloon Text"/>
    <w:basedOn w:val="Normal"/>
    <w:link w:val="BalloonTextChar"/>
    <w:rsid w:val="00104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00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1859</Characters>
  <Application>Microsoft Office Word</Application>
  <DocSecurity>0</DocSecurity>
  <Lines>74</Lines>
  <Paragraphs>42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ACM10117 Certificate I in Animal Studies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2017-11-29T18:09:16Z</dcterms:created>
  <dcterms:modified xsi:type="dcterms:W3CDTF">2017-11-29T05:14:00Z</dcterms:modified>
</cp:coreProperties>
</file>