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MSFBAA317 Construct lined curtains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BAA317"/>
      <w:r w:rsidRPr="00F31CE3">
        <w:t>MSFBAA317 Construct lined curtains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construct and machine sew lined curtains, including detached and sewn-in linings. The unit involves planning job requirements, identifying required products and components to be assembled and their measurements, and applying workplace procedures to ensure safe and correct assembly.</w:t>
      </w:r>
    </w:p>
    <w:p w:rsidR="00D44002" w:rsidRPr="00F31CE3" w:rsidP="00F31CE3">
      <w:r w:rsidRPr="00F31CE3">
        <w:t>The unit applies to individuals working under limited supervision to construct lined curtains with a range of heading types.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Soft furnishing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Blinds and Awnings (BAA)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458"/>
        <w:gridCol w:w="6602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to construct lined curtains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and confirm job requirements, including style of lined curtain to be assembled, from work order and supplier instructions</w:t>
            </w:r>
          </w:p>
          <w:p w:rsidR="00D44002" w:rsidRPr="00F31CE3" w:rsidP="00F31CE3">
            <w:r w:rsidRPr="00F31CE3">
              <w:t>1.2 Identify and follow workplace health and safety and personal protection requirements of assembly</w:t>
            </w:r>
          </w:p>
          <w:p w:rsidR="00D44002" w:rsidRPr="00F31CE3" w:rsidP="00F31CE3">
            <w:r w:rsidRPr="00F31CE3">
              <w:t>1.3 Select and calibrate tools and equipment, and check their safe and effective operation according to manufacturer specifications</w:t>
            </w:r>
          </w:p>
          <w:p w:rsidR="00D44002" w:rsidRPr="00F31CE3" w:rsidP="00F31CE3">
            <w:r w:rsidRPr="00F31CE3">
              <w:t>1.4 Calculate meterage, including allowances for hem, heading, fullness and pattern repeat as needed, based on style of curtain</w:t>
            </w:r>
          </w:p>
          <w:p w:rsidR="00D44002" w:rsidRPr="00F31CE3" w:rsidP="00F31CE3">
            <w:r w:rsidRPr="00F31CE3">
              <w:t>1.5 Select and source materials, fabric and lining from stock, and check type, colour and quality against job requirements and technical specifications</w:t>
            </w:r>
          </w:p>
          <w:p w:rsidR="00D44002" w:rsidRPr="00F31CE3" w:rsidP="00F31CE3">
            <w:r w:rsidRPr="00F31CE3">
              <w:t>1.6 Plan logical, safe and efficient work sequence that reflects work order and quality requirements, and economically uses materials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Prepare fabric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Inspect fabric and lining for faults in line with work instructions and manufacturer specifications</w:t>
            </w:r>
          </w:p>
          <w:p w:rsidR="00D44002" w:rsidRPr="00F31CE3" w:rsidP="00F31CE3">
            <w:r w:rsidRPr="00F31CE3">
              <w:t>2.2 Measure and mark out fabric for curtain, allowing for characteristics that may affect construction in line with work instructions and manufacturer specifications</w:t>
            </w:r>
          </w:p>
          <w:p w:rsidR="00D44002" w:rsidRPr="00F31CE3" w:rsidP="00F31CE3">
            <w:r w:rsidRPr="00F31CE3">
              <w:t>2.3 Cut fabric and lining to correct size in line with manufacturer specifications and tolerances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Machine sew materials to construct lined curtains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Check and confirm machine set-up for sewing, adjusting as needed throughout the sewing process</w:t>
            </w:r>
          </w:p>
          <w:p w:rsidR="00D44002" w:rsidRPr="00F31CE3" w:rsidP="00F31CE3">
            <w:r w:rsidRPr="00F31CE3">
              <w:t>3.2 Complete side and bottom hems using any required weights, stitch type and appropriate sewing method</w:t>
            </w:r>
          </w:p>
          <w:p w:rsidR="00D44002" w:rsidRPr="00F31CE3" w:rsidP="00F31CE3">
            <w:r w:rsidRPr="00F31CE3">
              <w:t>3.3 Measure for header, and attach curtain heading tape where required</w:t>
            </w:r>
          </w:p>
          <w:p w:rsidR="00D44002" w:rsidRPr="00F31CE3" w:rsidP="00F31CE3">
            <w:r w:rsidRPr="00F31CE3">
              <w:t>3.4 Sew in heading, incorporating lining, keeping spacing uniform within drops and to specification</w:t>
            </w:r>
          </w:p>
          <w:p w:rsidR="00D44002" w:rsidRPr="00F31CE3" w:rsidP="00F31CE3">
            <w:r w:rsidRPr="00F31CE3">
              <w:t>3.5 Attach mandated care labels and any other manufacturer specified labels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Finish work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Check that assembled curtain complies with quality and work order requirements, and rectify identified deficiencies within scope of own role, or report to designated personnel</w:t>
            </w:r>
          </w:p>
          <w:p w:rsidR="00D44002" w:rsidRPr="00F31CE3" w:rsidP="00F31CE3">
            <w:r w:rsidRPr="00F31CE3">
              <w:t>4.2 Clean, press, fold and pack curtain according to job requirements</w:t>
            </w:r>
          </w:p>
          <w:p w:rsidR="00D44002" w:rsidRPr="00F31CE3" w:rsidP="00F31CE3">
            <w:r w:rsidRPr="00F31CE3">
              <w:t>4.3 Check, clean and store tools and equipment, and tag and report faulty items according to workplace procedures</w:t>
            </w:r>
          </w:p>
          <w:p w:rsidR="00D44002" w:rsidRPr="00F31CE3" w:rsidP="00F31CE3">
            <w:r w:rsidRPr="00F31CE3">
              <w:t>4.4 Identify and store surplus unused materials for re-use and/or recycling according to workplace procedures</w:t>
            </w:r>
          </w:p>
          <w:p w:rsidR="00D44002" w:rsidRPr="00F31CE3" w:rsidP="00F31CE3">
            <w:r w:rsidRPr="00F31CE3">
              <w:t>4.5 Clean work area and surfaces, and dispose of waste safely and sustainably according to workplace procedures</w:t>
            </w:r>
          </w:p>
          <w:p w:rsidR="00D44002" w:rsidRPr="00F31CE3" w:rsidP="00F31CE3">
            <w:r w:rsidRPr="00F31CE3">
              <w:t>4.6 Legibly complete and process required workplace documentation according to workplace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82"/>
        <w:gridCol w:w="707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Clearly communicate information to confirm work requirements and specifications, and report work outcomes and problems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Interpret and use mathematical information in work orders, work instructions and lined curtain specifications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Use mathematical information to estimate and measure assembly requirements, including required tolerances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Use workplace and industry accepted measuring units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MSFBAA317 Construct lined curtains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MSFSF2018 Construct lined curtains and drapes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 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BAA317_AR"/>
      <w:r w:rsidRPr="00F31CE3">
        <w:t>Assessment Requirements for MSFBAA317 Construct lined curtains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constructed four lined curtains from the list below, which must include at least one from Group A and one from Group B: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Group A: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s-fold/wave fold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Group B: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box/inverted pleat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knife pleat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pencil pleat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pinch pleat (single, double or triple)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Group C: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eyelet/grommet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gathered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rod pocket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tab top.</w:t>
      </w:r>
    </w:p>
    <w:p w:rsidR="00D44002" w:rsidRPr="00F31CE3" w:rsidP="00F31CE3">
      <w:r w:rsidRPr="00F31CE3">
        <w:t> Collectively, these curtains must be constructed with all the following lining types: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 lined sheer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interlining/block-out lining.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workplace procedures for: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workplace health and safety (WHS)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quality assurance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reporting equipment and product faults and defects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documenting work outcomes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industry and workplace quality requirements: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functionality and tolerances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conformity to specifications from suppliers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conformity to technical product specifications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application of correct consumer goods care labelling information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materials and fabric characteristics used in curtain construction, including: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selection and use of heading tapes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behaviour of different materials and fabrics when exposed to ultraviolet light, heat or moisture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selection of needle and thread based on fabric characteristics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tools, materials and equipment commonly used to construct curtains, including: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personal protective equipment (PPE)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specialised sewing machines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cutting machines/tools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how fabric characteristics affect construction: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right side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pattern matching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pattern direction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nap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common faults and inspection procedures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calculations for determining meterage and allowances: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for different heading styles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to achieve required fullness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for hems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pattern repeat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waste minimisation strategies for measuring, marking and cutting materials.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assessment must occur in the workplace, or in an environment that accurately reflects workplace conditions and contingencies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sewing machine and consumables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PPE applicable to job requirements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fabrics and materials to construct lined curtains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press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tools and equipment applicable to job requirements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WHS documentation specific to the assembly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work orders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workplace procedures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supplier instructions and manufacturer specifications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supervisor.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MSFBAA317 Construct lined curtains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MSFBAA317 Construct lined curtains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560323B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MSFBAA317 Construct lined curtains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2026-03-13T03:24:11Z</dcterms:created>
  <dcterms:modified xsi:type="dcterms:W3CDTF">2026-03-13T03:24:11Z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