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MSFBAA302 Assemble interior blinds</w:t>
      </w:r>
      <w:bookmarkEnd w:id="0"/>
      <w:bookmarkEnd w:id="1"/>
    </w:p>
    <w:p w:rsidR="00D44002" w:rsidRPr="00F31CE3" w:rsidP="00F31CE3" w14:paraId="160C8F32" w14:textId="3B105B63">
      <w:pPr>
        <w:pStyle w:val="ChapterTitle"/>
      </w:pPr>
      <w:bookmarkStart w:id="2" w:name="MSFBAA302"/>
      <w:r w:rsidRPr="00F31CE3">
        <w:t>MSFBAA302 Assemble interior blinds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and assemble a range of interior blinds according to job requirements. The unit involves planning job requirements, identifying required products and components to be assembled and their measurements, and applying workplace procedures to ensure safe and correct assembly.</w:t>
      </w:r>
    </w:p>
    <w:p w:rsidR="00D44002" w:rsidRPr="00F31CE3" w:rsidP="00F31CE3">
      <w:r w:rsidRPr="00F31CE3">
        <w:t>The unit applies to individuals working under limited supervision to assemble blinds for installation in a range of openings, including windows, fixed and sliding doors, and building entrances.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14"/>
        <w:gridCol w:w="6746"/>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interior blinds</w:t>
            </w:r>
          </w:p>
        </w:tc>
        <w:tc>
          <w:tcPr>
            <w:tcW w:w="0" w:type="auto"/>
          </w:tcPr>
          <w:p w:rsidR="00D44002" w:rsidRPr="00F31CE3" w:rsidP="00F31CE3">
            <w:r w:rsidRPr="00F31CE3">
              <w:t>1.1 Identify and confirm job requirements and style of blind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blind components</w:t>
            </w:r>
          </w:p>
        </w:tc>
        <w:tc>
          <w:tcPr>
            <w:tcW w:w="0" w:type="auto"/>
          </w:tcPr>
          <w:p w:rsidR="00D44002" w:rsidRPr="00F31CE3" w:rsidP="00F31CE3">
            <w:r w:rsidRPr="00F31CE3">
              <w:t>2.1 Inspect, measure and mark out materials for blind, and check for quality in line with work instructions and manufacturer specifications</w:t>
            </w:r>
          </w:p>
          <w:p w:rsidR="00D44002" w:rsidRPr="00F31CE3" w:rsidP="00F31CE3">
            <w:r w:rsidRPr="00F31CE3">
              <w:t>2.2 Cut required materials for blind to correct size in line with manufacturer specifications and tolerances</w:t>
            </w:r>
          </w:p>
          <w:p w:rsidR="00D44002" w:rsidRPr="00F31CE3" w:rsidP="00F31CE3">
            <w:r w:rsidRPr="00F31CE3">
              <w:t>2.3 Machine blind components according to job requirements and manufacturer specifications</w:t>
            </w:r>
          </w:p>
          <w:p w:rsidR="00D44002" w:rsidRPr="00F31CE3" w:rsidP="00F31CE3">
            <w:r w:rsidRPr="00F31CE3">
              <w:t>2.4 Assemble component parts according to job requirements and manufacturer specifications</w:t>
            </w:r>
          </w:p>
          <w:p w:rsidR="00D44002" w:rsidRPr="00F31CE3" w:rsidP="00F31CE3">
            <w:r w:rsidRPr="00F31CE3">
              <w:t>2.5 Join components according to job requirements and manufacturer specifications</w:t>
            </w:r>
          </w:p>
          <w:p w:rsidR="00D44002" w:rsidRPr="00F31CE3" w:rsidP="00F31CE3">
            <w:r w:rsidRPr="00F31CE3">
              <w:t>2.6 Finish blind assembly according to work instructions, and test operation</w:t>
            </w:r>
          </w:p>
          <w:p w:rsidR="00D44002" w:rsidRPr="00F31CE3" w:rsidP="00F31CE3">
            <w:r w:rsidRPr="00F31CE3">
              <w:t>2.7 Apply product tags, instructions and labels where required to meet domestic corded internal window coverings and button battery safety standards</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blind complies with quality and work order requirements, and rectify identified deficiencies within scope of own role, or report to designated personnel</w:t>
            </w:r>
          </w:p>
          <w:p w:rsidR="00D44002" w:rsidRPr="00F31CE3" w:rsidP="00F31CE3">
            <w:r w:rsidRPr="00F31CE3">
              <w:t>3.2 Clean and store assembled blind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30"/>
        <w:gridCol w:w="713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embedded in blind specifications, work orders and instructions</w:t>
            </w:r>
          </w:p>
          <w:p w:rsidR="00D44002" w:rsidRPr="00F31CE3" w:rsidP="00F31CE3">
            <w:pPr>
              <w:numPr>
                <w:ilvl w:val="0"/>
                <w:numId w:val="3"/>
              </w:numPr>
              <w:ind w:left="720" w:hanging="360"/>
              <w:jc w:val="left"/>
            </w:pPr>
            <w:r w:rsidRPr="00F31CE3">
              <w:t>Use mathematical information to estimate and measure materials and components,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MSFBAA302 Assemble interior blinds</w:t>
            </w:r>
          </w:p>
        </w:tc>
        <w:tc>
          <w:tcPr>
            <w:tcW w:w="2268" w:type="dxa"/>
            <w:noWrap w:val="0"/>
            <w:tcMar>
              <w:top w:w="0" w:type="dxa"/>
              <w:left w:w="108" w:type="dxa"/>
              <w:bottom w:w="0" w:type="dxa"/>
              <w:right w:w="108" w:type="dxa"/>
            </w:tcMar>
            <w:hideMark/>
          </w:tcPr>
          <w:p w:rsidR="00D44002" w:rsidRPr="00F31CE3" w:rsidP="00F31CE3">
            <w:r w:rsidRPr="00F31CE3">
              <w:t>MSFBA3012 Assemble interior blinds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2_AR"/>
      <w:r w:rsidRPr="00F31CE3">
        <w:t>Assessment Requirements for MSFBAA302 Assemble interior blinds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five different interior blinds from the list below:</w:t>
      </w:r>
    </w:p>
    <w:p w:rsidR="00D44002" w:rsidRPr="00F31CE3" w:rsidP="00F31CE3">
      <w:pPr>
        <w:numPr>
          <w:ilvl w:val="0"/>
          <w:numId w:val="4"/>
        </w:numPr>
        <w:ind w:left="720" w:hanging="360"/>
        <w:jc w:val="left"/>
      </w:pPr>
      <w:r w:rsidRPr="00F31CE3">
        <w:t>vertical blind</w:t>
      </w:r>
    </w:p>
    <w:p w:rsidR="00D44002" w:rsidRPr="00F31CE3" w:rsidP="00F31CE3">
      <w:pPr>
        <w:numPr>
          <w:ilvl w:val="0"/>
          <w:numId w:val="4"/>
        </w:numPr>
        <w:ind w:left="720" w:hanging="360"/>
        <w:jc w:val="left"/>
      </w:pPr>
      <w:r w:rsidRPr="00F31CE3">
        <w:t>softfold/sheerfold blind</w:t>
      </w:r>
    </w:p>
    <w:p w:rsidR="00D44002" w:rsidRPr="00F31CE3" w:rsidP="00F31CE3">
      <w:pPr>
        <w:numPr>
          <w:ilvl w:val="0"/>
          <w:numId w:val="4"/>
        </w:numPr>
        <w:ind w:left="720" w:hanging="360"/>
        <w:jc w:val="left"/>
      </w:pPr>
      <w:r w:rsidRPr="00F31CE3">
        <w:t>roller blind</w:t>
      </w:r>
    </w:p>
    <w:p w:rsidR="00D44002" w:rsidRPr="00F31CE3" w:rsidP="00F31CE3">
      <w:pPr>
        <w:numPr>
          <w:ilvl w:val="0"/>
          <w:numId w:val="4"/>
        </w:numPr>
        <w:ind w:left="720" w:hanging="360"/>
        <w:jc w:val="left"/>
      </w:pPr>
      <w:r w:rsidRPr="00F31CE3">
        <w:t>zebra blind</w:t>
      </w:r>
    </w:p>
    <w:p w:rsidR="00D44002" w:rsidRPr="00F31CE3" w:rsidP="00F31CE3">
      <w:pPr>
        <w:numPr>
          <w:ilvl w:val="0"/>
          <w:numId w:val="4"/>
        </w:numPr>
        <w:ind w:left="720" w:hanging="360"/>
        <w:jc w:val="left"/>
      </w:pPr>
      <w:r w:rsidRPr="00F31CE3">
        <w:t>honeycomb/cellular blind</w:t>
      </w:r>
    </w:p>
    <w:p w:rsidR="00D44002" w:rsidRPr="00F31CE3" w:rsidP="00F31CE3">
      <w:pPr>
        <w:numPr>
          <w:ilvl w:val="0"/>
          <w:numId w:val="4"/>
        </w:numPr>
        <w:ind w:left="720" w:hanging="360"/>
        <w:jc w:val="left"/>
      </w:pPr>
      <w:r w:rsidRPr="00F31CE3">
        <w:t>pleated blind</w:t>
      </w:r>
    </w:p>
    <w:p w:rsidR="00D44002" w:rsidRPr="00F31CE3" w:rsidP="00F31CE3">
      <w:pPr>
        <w:numPr>
          <w:ilvl w:val="0"/>
          <w:numId w:val="4"/>
        </w:numPr>
        <w:ind w:left="720" w:hanging="360"/>
        <w:jc w:val="left"/>
      </w:pPr>
      <w:r w:rsidRPr="00F31CE3">
        <w:t>roman blind</w:t>
      </w:r>
    </w:p>
    <w:p w:rsidR="00D44002" w:rsidRPr="00F31CE3" w:rsidP="00F31CE3">
      <w:pPr>
        <w:numPr>
          <w:ilvl w:val="0"/>
          <w:numId w:val="4"/>
        </w:numPr>
        <w:ind w:left="720" w:hanging="360"/>
        <w:jc w:val="left"/>
      </w:pPr>
      <w:r w:rsidRPr="00F31CE3">
        <w:t>panel glide blind</w:t>
      </w:r>
    </w:p>
    <w:p w:rsidR="00D44002" w:rsidRPr="00F31CE3" w:rsidP="00F31CE3">
      <w:pPr>
        <w:numPr>
          <w:ilvl w:val="0"/>
          <w:numId w:val="4"/>
        </w:numPr>
        <w:ind w:left="720" w:hanging="360"/>
        <w:jc w:val="left"/>
      </w:pPr>
      <w:r w:rsidRPr="00F31CE3">
        <w:t>aluminium venetian blind</w:t>
      </w:r>
    </w:p>
    <w:p w:rsidR="00D44002" w:rsidRPr="00F31CE3" w:rsidP="00F31CE3">
      <w:pPr>
        <w:numPr>
          <w:ilvl w:val="0"/>
          <w:numId w:val="4"/>
        </w:numPr>
        <w:ind w:left="720" w:hanging="360"/>
        <w:jc w:val="left"/>
      </w:pPr>
      <w:r w:rsidRPr="00F31CE3">
        <w:t>timber or synthetic venetian blind.</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procedures for:</w:t>
      </w:r>
    </w:p>
    <w:p w:rsidR="00D44002" w:rsidRPr="00F31CE3" w:rsidP="00F31CE3">
      <w:pPr>
        <w:numPr>
          <w:ilvl w:val="1"/>
          <w:numId w:val="3"/>
        </w:numPr>
        <w:ind w:left="1440" w:hanging="360"/>
        <w:jc w:val="left"/>
      </w:pPr>
      <w:r w:rsidRPr="00F31CE3">
        <w:t>workplace health and safety (WHS)</w:t>
      </w:r>
    </w:p>
    <w:p w:rsidR="00D44002" w:rsidRPr="00F31CE3" w:rsidP="00F31CE3">
      <w:pPr>
        <w:numPr>
          <w:ilvl w:val="1"/>
          <w:numId w:val="3"/>
        </w:numPr>
        <w:ind w:left="1440" w:hanging="360"/>
        <w:jc w:val="left"/>
      </w:pPr>
      <w:r w:rsidRPr="00F31CE3">
        <w:t>quality assurance</w:t>
      </w:r>
    </w:p>
    <w:p w:rsidR="00D44002" w:rsidRPr="00F31CE3" w:rsidP="00F31CE3">
      <w:pPr>
        <w:numPr>
          <w:ilvl w:val="1"/>
          <w:numId w:val="3"/>
        </w:numPr>
        <w:ind w:left="1440" w:hanging="360"/>
        <w:jc w:val="left"/>
      </w:pPr>
      <w:r w:rsidRPr="00F31CE3">
        <w:t>reporting equipment and product faults and defects</w:t>
      </w:r>
    </w:p>
    <w:p w:rsidR="00D44002" w:rsidRPr="00F31CE3" w:rsidP="00F31CE3">
      <w:pPr>
        <w:numPr>
          <w:ilvl w:val="1"/>
          <w:numId w:val="3"/>
        </w:numPr>
        <w:ind w:left="1440" w:hanging="360"/>
        <w:jc w:val="left"/>
      </w:pPr>
      <w:r w:rsidRPr="00F31CE3">
        <w:t>documenting work outcomes</w:t>
      </w:r>
    </w:p>
    <w:p w:rsidR="00D44002" w:rsidRPr="00F31CE3" w:rsidP="00F31CE3">
      <w:pPr>
        <w:numPr>
          <w:ilvl w:val="0"/>
          <w:numId w:val="3"/>
        </w:numPr>
        <w:ind w:left="720" w:hanging="360"/>
        <w:jc w:val="left"/>
      </w:pPr>
      <w:r w:rsidRPr="00F31CE3">
        <w:t>industry and workplace safety and quality requirements:</w:t>
      </w:r>
    </w:p>
    <w:p w:rsidR="00D44002" w:rsidRPr="00F31CE3" w:rsidP="00F31CE3">
      <w:pPr>
        <w:numPr>
          <w:ilvl w:val="1"/>
          <w:numId w:val="3"/>
        </w:numPr>
        <w:ind w:left="1440" w:hanging="360"/>
        <w:jc w:val="left"/>
      </w:pPr>
      <w:r w:rsidRPr="00F31CE3">
        <w:t>functionality and tolerances</w:t>
      </w:r>
    </w:p>
    <w:p w:rsidR="00D44002" w:rsidRPr="00F31CE3" w:rsidP="00F31CE3">
      <w:pPr>
        <w:numPr>
          <w:ilvl w:val="1"/>
          <w:numId w:val="3"/>
        </w:numPr>
        <w:ind w:left="1440" w:hanging="360"/>
        <w:jc w:val="left"/>
      </w:pPr>
      <w:r w:rsidRPr="00F31CE3">
        <w:t>conformity to specifications from suppliers</w:t>
      </w:r>
    </w:p>
    <w:p w:rsidR="00D44002" w:rsidRPr="00F31CE3" w:rsidP="00F31CE3">
      <w:pPr>
        <w:numPr>
          <w:ilvl w:val="1"/>
          <w:numId w:val="3"/>
        </w:numPr>
        <w:ind w:left="1440" w:hanging="360"/>
        <w:jc w:val="left"/>
      </w:pPr>
      <w:r w:rsidRPr="00F31CE3">
        <w:t>conformity to technical product specifications</w:t>
      </w:r>
    </w:p>
    <w:p w:rsidR="00D44002" w:rsidRPr="00F31CE3" w:rsidP="00F31CE3">
      <w:pPr>
        <w:numPr>
          <w:ilvl w:val="1"/>
          <w:numId w:val="3"/>
        </w:numPr>
        <w:ind w:left="1440" w:hanging="360"/>
        <w:jc w:val="left"/>
      </w:pPr>
      <w:r w:rsidRPr="00F31CE3">
        <w:t>application of correct tags and labels for domestic corded internal window coverings product safety standards</w:t>
      </w:r>
    </w:p>
    <w:p w:rsidR="00D44002" w:rsidRPr="00F31CE3" w:rsidP="00F31CE3">
      <w:pPr>
        <w:numPr>
          <w:ilvl w:val="1"/>
          <w:numId w:val="3"/>
        </w:numPr>
        <w:ind w:left="1440" w:hanging="360"/>
        <w:jc w:val="left"/>
      </w:pPr>
      <w:r w:rsidRPr="00F31CE3">
        <w:t>button battery safety requirements</w:t>
      </w:r>
    </w:p>
    <w:p w:rsidR="00D44002" w:rsidRPr="00F31CE3" w:rsidP="00F31CE3">
      <w:pPr>
        <w:numPr>
          <w:ilvl w:val="0"/>
          <w:numId w:val="3"/>
        </w:numPr>
        <w:ind w:left="720" w:hanging="360"/>
        <w:jc w:val="left"/>
      </w:pPr>
      <w:r w:rsidRPr="00F31CE3">
        <w:t>how characteristics of materials affect the assembly process</w:t>
      </w:r>
    </w:p>
    <w:p w:rsidR="00D44002" w:rsidRPr="00F31CE3" w:rsidP="00F31CE3">
      <w:pPr>
        <w:numPr>
          <w:ilvl w:val="0"/>
          <w:numId w:val="3"/>
        </w:numPr>
        <w:ind w:left="720" w:hanging="360"/>
        <w:jc w:val="left"/>
      </w:pPr>
      <w:r w:rsidRPr="00F31CE3">
        <w:t>tools, materials and equipment, including personal protective equipment (PPE) commonly used to assemble interior blinds</w:t>
      </w:r>
    </w:p>
    <w:p w:rsidR="00D44002" w:rsidRPr="00F31CE3" w:rsidP="00F31CE3">
      <w:pPr>
        <w:numPr>
          <w:ilvl w:val="0"/>
          <w:numId w:val="3"/>
        </w:numPr>
        <w:ind w:left="720" w:hanging="360"/>
        <w:jc w:val="left"/>
      </w:pPr>
      <w:r w:rsidRPr="00F31CE3">
        <w:t>operation of blinds</w:t>
      </w:r>
    </w:p>
    <w:p w:rsidR="00D44002" w:rsidRPr="00F31CE3" w:rsidP="00F31CE3">
      <w:pPr>
        <w:numPr>
          <w:ilvl w:val="0"/>
          <w:numId w:val="3"/>
        </w:numPr>
        <w:ind w:left="720" w:hanging="360"/>
        <w:jc w:val="left"/>
      </w:pPr>
      <w:r w:rsidRPr="00F31CE3">
        <w:t>waste minimisation strategies for measuring, marking and cutting materials</w:t>
      </w:r>
    </w:p>
    <w:p w:rsidR="00D44002" w:rsidRPr="00F31CE3" w:rsidP="00F31CE3">
      <w:pPr>
        <w:numPr>
          <w:ilvl w:val="0"/>
          <w:numId w:val="3"/>
        </w:numPr>
        <w:ind w:left="720" w:hanging="360"/>
        <w:jc w:val="left"/>
      </w:pPr>
      <w:r w:rsidRPr="00F31CE3">
        <w:t>types and characteristics of operating mechanisms, hardware and fixings used in assembling and packaging interior blinds</w:t>
      </w:r>
    </w:p>
    <w:p w:rsidR="00D44002" w:rsidRPr="00F31CE3" w:rsidP="00F31CE3">
      <w:pPr>
        <w:numPr>
          <w:ilvl w:val="0"/>
          <w:numId w:val="3"/>
        </w:numPr>
        <w:ind w:left="720" w:hanging="360"/>
        <w:jc w:val="left"/>
      </w:pPr>
      <w:r w:rsidRPr="00F31CE3">
        <w:t>types of common problems that occur during assembly, and how to avoid and respond.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materials and componentry to assemble blinds</w:t>
      </w:r>
    </w:p>
    <w:p w:rsidR="00D44002" w:rsidRPr="00F31CE3" w:rsidP="00F31CE3">
      <w:pPr>
        <w:numPr>
          <w:ilvl w:val="1"/>
          <w:numId w:val="5"/>
        </w:numPr>
        <w:ind w:left="1440" w:hanging="360"/>
        <w:jc w:val="left"/>
      </w:pPr>
      <w:r w:rsidRPr="00F31CE3">
        <w:t>fittings, fixings and fasteners required to join blinds</w:t>
      </w:r>
    </w:p>
    <w:p w:rsidR="00D44002" w:rsidRPr="00F31CE3" w:rsidP="00F31CE3">
      <w:pPr>
        <w:numPr>
          <w:ilvl w:val="1"/>
          <w:numId w:val="5"/>
        </w:numPr>
        <w:ind w:left="1440" w:hanging="360"/>
        <w:jc w:val="left"/>
      </w:pPr>
      <w:r w:rsidRPr="00F31CE3">
        <w:t>PPE applicable to job requirements</w:t>
      </w:r>
    </w:p>
    <w:p w:rsidR="00D44002" w:rsidRPr="00F31CE3" w:rsidP="00F31CE3">
      <w:pPr>
        <w:numPr>
          <w:ilvl w:val="1"/>
          <w:numId w:val="5"/>
        </w:numPr>
        <w:ind w:left="1440" w:hanging="360"/>
        <w:jc w:val="left"/>
      </w:pPr>
      <w:r w:rsidRPr="00F31CE3">
        <w:t>tools and equipment applicable to job requirements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WHS documentation specific to the assembly</w:t>
      </w:r>
    </w:p>
    <w:p w:rsidR="00D44002" w:rsidRPr="00F31CE3" w:rsidP="00F31CE3">
      <w:pPr>
        <w:numPr>
          <w:ilvl w:val="1"/>
          <w:numId w:val="5"/>
        </w:numPr>
        <w:ind w:left="1440" w:hanging="360"/>
        <w:jc w:val="left"/>
      </w:pPr>
      <w:r w:rsidRPr="00F31CE3">
        <w:t>work orders</w:t>
      </w:r>
    </w:p>
    <w:p w:rsidR="00D44002" w:rsidRPr="00F31CE3" w:rsidP="00F31CE3">
      <w:pPr>
        <w:numPr>
          <w:ilvl w:val="1"/>
          <w:numId w:val="5"/>
        </w:numPr>
        <w:ind w:left="1440" w:hanging="360"/>
        <w:jc w:val="left"/>
      </w:pPr>
      <w:r w:rsidRPr="00F31CE3">
        <w:t>workplace procedures</w:t>
      </w:r>
    </w:p>
    <w:p w:rsidR="00D44002" w:rsidRPr="00F31CE3" w:rsidP="00F31CE3">
      <w:pPr>
        <w:numPr>
          <w:ilvl w:val="1"/>
          <w:numId w:val="5"/>
        </w:numPr>
        <w:ind w:left="1440" w:hanging="360"/>
        <w:jc w:val="left"/>
      </w:pPr>
      <w:r w:rsidRPr="00F31CE3">
        <w:t>supplier instructions and manufacturer specifications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MSFBAA302 Assemble interior blinds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MSFBAA302 Assemble interior blinds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86562B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MSFBAA302 Assemble interior blinds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2026-03-13T03:24:19Z</dcterms:created>
  <dcterms:modified xsi:type="dcterms:W3CDTF">2026-03-13T03:24:19Z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